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D7" w:rsidRDefault="000D3B7C">
      <w:pPr>
        <w:pStyle w:val="ConsPlusTitlePage"/>
      </w:pPr>
      <w:r>
        <w:br/>
      </w:r>
    </w:p>
    <w:tbl>
      <w:tblPr>
        <w:tblpPr w:leftFromText="180" w:rightFromText="180" w:horzAnchor="margin" w:tblpY="495"/>
        <w:tblW w:w="9471" w:type="dxa"/>
        <w:tblLayout w:type="fixed"/>
        <w:tblLook w:val="0000" w:firstRow="0" w:lastRow="0" w:firstColumn="0" w:lastColumn="0" w:noHBand="0" w:noVBand="0"/>
      </w:tblPr>
      <w:tblGrid>
        <w:gridCol w:w="4077"/>
        <w:gridCol w:w="1426"/>
        <w:gridCol w:w="3536"/>
        <w:gridCol w:w="432"/>
      </w:tblGrid>
      <w:tr w:rsidR="00F303D7" w:rsidRPr="00F303D7" w:rsidTr="0075160F">
        <w:trPr>
          <w:gridAfter w:val="1"/>
          <w:wAfter w:w="432" w:type="dxa"/>
          <w:trHeight w:val="1450"/>
        </w:trPr>
        <w:tc>
          <w:tcPr>
            <w:tcW w:w="4077" w:type="dxa"/>
          </w:tcPr>
          <w:p w:rsidR="00F303D7" w:rsidRPr="00F303D7" w:rsidRDefault="00F303D7" w:rsidP="00F303D7">
            <w:pPr>
              <w:keepNext/>
              <w:spacing w:after="0" w:line="240" w:lineRule="auto"/>
              <w:ind w:right="-105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ГОРОДСКОГО ПОСЕЛЕНИЯ</w:t>
            </w:r>
          </w:p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«ПУТЕЕЦ»</w:t>
            </w:r>
          </w:p>
        </w:tc>
        <w:tc>
          <w:tcPr>
            <w:tcW w:w="1426" w:type="dxa"/>
          </w:tcPr>
          <w:p w:rsidR="00F303D7" w:rsidRPr="00F303D7" w:rsidRDefault="00F303D7" w:rsidP="00F303D7">
            <w:pPr>
              <w:spacing w:after="0" w:line="240" w:lineRule="auto"/>
              <w:ind w:left="-122" w:right="-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AC66D80" wp14:editId="2963C96D">
                  <wp:extent cx="716972" cy="8416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4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«ПУТЕЕЦ»</w:t>
            </w:r>
          </w:p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 ОВМÖДЧÖМИНСА</w:t>
            </w:r>
          </w:p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303D7" w:rsidRPr="00F303D7" w:rsidTr="00E45900">
        <w:trPr>
          <w:trHeight w:val="338"/>
        </w:trPr>
        <w:tc>
          <w:tcPr>
            <w:tcW w:w="4077" w:type="dxa"/>
          </w:tcPr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968" w:type="dxa"/>
            <w:gridSpan w:val="2"/>
          </w:tcPr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325189" w:rsidRPr="00F303D7" w:rsidTr="006E236A">
        <w:trPr>
          <w:trHeight w:val="323"/>
        </w:trPr>
        <w:tc>
          <w:tcPr>
            <w:tcW w:w="9471" w:type="dxa"/>
            <w:gridSpan w:val="4"/>
            <w:vAlign w:val="bottom"/>
          </w:tcPr>
          <w:p w:rsidR="00325189" w:rsidRPr="008116CE" w:rsidRDefault="00325189" w:rsidP="004A557E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8116CE">
              <w:rPr>
                <w:szCs w:val="28"/>
              </w:rPr>
              <w:t>РАСПОРЯЖЕНИЕ</w:t>
            </w:r>
          </w:p>
        </w:tc>
      </w:tr>
      <w:tr w:rsidR="00325189" w:rsidRPr="00F303D7" w:rsidTr="006E236A">
        <w:trPr>
          <w:trHeight w:val="323"/>
        </w:trPr>
        <w:tc>
          <w:tcPr>
            <w:tcW w:w="9471" w:type="dxa"/>
            <w:gridSpan w:val="4"/>
            <w:vAlign w:val="bottom"/>
          </w:tcPr>
          <w:p w:rsidR="00325189" w:rsidRPr="008116CE" w:rsidRDefault="00325189" w:rsidP="004A557E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8116CE">
              <w:rPr>
                <w:szCs w:val="28"/>
              </w:rPr>
              <w:t>ТШÖКТÖМ</w:t>
            </w:r>
          </w:p>
        </w:tc>
      </w:tr>
      <w:tr w:rsidR="00F303D7" w:rsidRPr="00F303D7" w:rsidTr="00E45900">
        <w:trPr>
          <w:trHeight w:val="570"/>
        </w:trPr>
        <w:tc>
          <w:tcPr>
            <w:tcW w:w="4077" w:type="dxa"/>
            <w:vAlign w:val="bottom"/>
          </w:tcPr>
          <w:p w:rsidR="00F303D7" w:rsidRPr="0053104F" w:rsidRDefault="00F303D7" w:rsidP="0000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531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r w:rsidR="00001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08</w:t>
            </w:r>
            <w:r w:rsidRPr="00531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  <w:r w:rsidR="00001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ноября</w:t>
            </w:r>
            <w:r w:rsidRPr="00531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</w:t>
            </w:r>
            <w:r w:rsidR="006B2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001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</w:t>
            </w:r>
            <w:r w:rsidRPr="00531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      </w:t>
            </w:r>
          </w:p>
        </w:tc>
        <w:tc>
          <w:tcPr>
            <w:tcW w:w="1426" w:type="dxa"/>
          </w:tcPr>
          <w:p w:rsidR="00F303D7" w:rsidRPr="00F303D7" w:rsidRDefault="00F303D7" w:rsidP="00F3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8" w:type="dxa"/>
            <w:gridSpan w:val="2"/>
          </w:tcPr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F303D7" w:rsidRPr="006B22ED" w:rsidRDefault="00F303D7" w:rsidP="0075160F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5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="006135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Pr="00325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="00D0408A" w:rsidRPr="00325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Pr="00325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="007516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Pr="006B2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001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  <w:r w:rsidR="00325189" w:rsidRPr="006B2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-р</w:t>
            </w:r>
          </w:p>
        </w:tc>
      </w:tr>
      <w:tr w:rsidR="00F303D7" w:rsidRPr="00F303D7" w:rsidTr="00E45900">
        <w:trPr>
          <w:trHeight w:val="415"/>
        </w:trPr>
        <w:tc>
          <w:tcPr>
            <w:tcW w:w="4077" w:type="dxa"/>
          </w:tcPr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</w:t>
            </w:r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</w:t>
            </w:r>
            <w:r w:rsidR="0032518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</w:t>
            </w:r>
            <w:proofErr w:type="spellStart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пгт</w:t>
            </w:r>
            <w:proofErr w:type="gramStart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.П</w:t>
            </w:r>
            <w:proofErr w:type="gramEnd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утеец</w:t>
            </w:r>
            <w:proofErr w:type="spellEnd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г.Печора</w:t>
            </w:r>
            <w:proofErr w:type="spellEnd"/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,</w:t>
            </w:r>
          </w:p>
          <w:p w:rsidR="00F303D7" w:rsidRPr="00F303D7" w:rsidRDefault="00F303D7" w:rsidP="00F30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</w:t>
            </w:r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  <w:r w:rsidR="0032518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</w:t>
            </w:r>
            <w:r w:rsidRPr="00F303D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Республика  Коми</w:t>
            </w:r>
          </w:p>
        </w:tc>
        <w:tc>
          <w:tcPr>
            <w:tcW w:w="1426" w:type="dxa"/>
          </w:tcPr>
          <w:p w:rsidR="00F303D7" w:rsidRPr="00F303D7" w:rsidRDefault="00F303D7" w:rsidP="00F3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968" w:type="dxa"/>
            <w:gridSpan w:val="2"/>
          </w:tcPr>
          <w:p w:rsidR="00F303D7" w:rsidRPr="00F303D7" w:rsidRDefault="00F303D7" w:rsidP="00F303D7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F303D7" w:rsidRPr="00F303D7" w:rsidRDefault="00F303D7" w:rsidP="00F303D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060C1" w:rsidRPr="002468DB" w:rsidRDefault="002060C1" w:rsidP="007E6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3CE3" w:rsidRDefault="00123B4A" w:rsidP="003251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32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прогноза</w:t>
      </w:r>
      <w:r w:rsidR="00FF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</w:t>
      </w:r>
    </w:p>
    <w:p w:rsidR="00D0408A" w:rsidRDefault="00FF3CE3" w:rsidP="003251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</w:t>
      </w:r>
      <w:r w:rsidR="00123B4A"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="00123B4A"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123B4A" w:rsidRPr="00F303D7" w:rsidRDefault="00123B4A" w:rsidP="00F30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bookmarkStart w:id="0" w:name="OLE_LINK8"/>
      <w:bookmarkStart w:id="1" w:name="OLE_LINK9"/>
      <w:r w:rsid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3A792F"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</w:t>
      </w:r>
      <w:r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Путеец</w:t>
      </w:r>
      <w:r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bookmarkEnd w:id="0"/>
      <w:bookmarkEnd w:id="1"/>
    </w:p>
    <w:p w:rsidR="00123B4A" w:rsidRPr="00F303D7" w:rsidRDefault="00CC54C0" w:rsidP="00F30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0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3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0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3B4A"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06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23B4A" w:rsidRPr="00F30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6FE6" w:rsidRPr="00F303D7" w:rsidRDefault="007E6FE6">
      <w:pPr>
        <w:pStyle w:val="ConsPlusNormal"/>
        <w:rPr>
          <w:sz w:val="28"/>
          <w:szCs w:val="28"/>
        </w:rPr>
      </w:pPr>
    </w:p>
    <w:p w:rsidR="007E6FE6" w:rsidRPr="00F303D7" w:rsidRDefault="0053104F" w:rsidP="00583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9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172, </w:t>
      </w:r>
      <w:r w:rsidR="00971756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, 184.2</w:t>
      </w:r>
      <w:r w:rsidR="00971756">
        <w:rPr>
          <w:rFonts w:ascii="Times New Roman" w:hAnsi="Times New Roman" w:cs="Times New Roman"/>
          <w:sz w:val="28"/>
          <w:szCs w:val="28"/>
        </w:rPr>
        <w:t xml:space="preserve"> </w:t>
      </w:r>
      <w:r w:rsidR="000D3B7C" w:rsidRPr="00F303D7">
        <w:rPr>
          <w:rFonts w:ascii="Times New Roman" w:hAnsi="Times New Roman" w:cs="Times New Roman"/>
          <w:sz w:val="28"/>
          <w:szCs w:val="28"/>
        </w:rPr>
        <w:t>Бюджетн</w:t>
      </w:r>
      <w:r w:rsidR="00971756">
        <w:rPr>
          <w:rFonts w:ascii="Times New Roman" w:hAnsi="Times New Roman" w:cs="Times New Roman"/>
          <w:sz w:val="28"/>
          <w:szCs w:val="28"/>
        </w:rPr>
        <w:t>ого</w:t>
      </w:r>
      <w:r w:rsidR="000D3B7C" w:rsidRPr="00F303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0D3B7C" w:rsidRPr="00F303D7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971756">
        <w:rPr>
          <w:rFonts w:ascii="Times New Roman" w:hAnsi="Times New Roman" w:cs="Times New Roman"/>
          <w:sz w:val="28"/>
          <w:szCs w:val="28"/>
        </w:rPr>
        <w:t>а</w:t>
      </w:r>
      <w:r w:rsidR="00C4522B">
        <w:rPr>
          <w:rFonts w:ascii="Times New Roman" w:hAnsi="Times New Roman" w:cs="Times New Roman"/>
          <w:sz w:val="28"/>
          <w:szCs w:val="28"/>
        </w:rPr>
        <w:t xml:space="preserve"> </w:t>
      </w:r>
      <w:r w:rsidR="000D3B7C" w:rsidRPr="00F303D7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C4522B" w:rsidRPr="00C4522B">
        <w:rPr>
          <w:rFonts w:ascii="Times New Roman" w:hAnsi="Times New Roman" w:cs="Times New Roman"/>
          <w:sz w:val="28"/>
          <w:szCs w:val="28"/>
        </w:rPr>
        <w:t xml:space="preserve"> </w:t>
      </w:r>
      <w:r w:rsidR="00C4522B">
        <w:rPr>
          <w:rFonts w:ascii="Times New Roman" w:hAnsi="Times New Roman" w:cs="Times New Roman"/>
          <w:sz w:val="28"/>
          <w:szCs w:val="28"/>
        </w:rPr>
        <w:t>статьей 52</w:t>
      </w:r>
      <w:r w:rsidR="00C4522B" w:rsidRPr="00F303D7">
        <w:rPr>
          <w:rFonts w:ascii="Times New Roman" w:hAnsi="Times New Roman" w:cs="Times New Roman"/>
          <w:sz w:val="28"/>
          <w:szCs w:val="28"/>
        </w:rPr>
        <w:t xml:space="preserve"> </w:t>
      </w:r>
      <w:r w:rsidR="000D3B7C" w:rsidRPr="00F303D7">
        <w:rPr>
          <w:rFonts w:ascii="Times New Roman" w:hAnsi="Times New Roman" w:cs="Times New Roman"/>
          <w:sz w:val="28"/>
          <w:szCs w:val="28"/>
        </w:rPr>
        <w:t>Федеральн</w:t>
      </w:r>
      <w:r w:rsidR="00C4522B">
        <w:rPr>
          <w:rFonts w:ascii="Times New Roman" w:hAnsi="Times New Roman" w:cs="Times New Roman"/>
          <w:sz w:val="28"/>
          <w:szCs w:val="28"/>
        </w:rPr>
        <w:t>ого</w:t>
      </w:r>
      <w:r w:rsidR="000D3B7C" w:rsidRPr="00F303D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4522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4522B">
        <w:rPr>
          <w:rFonts w:ascii="Times New Roman" w:hAnsi="Times New Roman" w:cs="Times New Roman"/>
          <w:sz w:val="28"/>
          <w:szCs w:val="28"/>
        </w:rPr>
        <w:t>а</w:t>
      </w:r>
      <w:r w:rsidR="003627A7" w:rsidRPr="00F303D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B22ED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3627A7" w:rsidRPr="00F303D7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0D3B7C" w:rsidRPr="00F303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627A7" w:rsidRPr="00F303D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4522B">
        <w:rPr>
          <w:rFonts w:ascii="Times New Roman" w:hAnsi="Times New Roman" w:cs="Times New Roman"/>
          <w:sz w:val="28"/>
          <w:szCs w:val="28"/>
        </w:rPr>
        <w:t>,</w:t>
      </w:r>
      <w:r w:rsidR="000D3B7C" w:rsidRPr="00F30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C6" w:rsidRPr="00F303D7" w:rsidRDefault="006A65C6" w:rsidP="006B2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B7C" w:rsidRDefault="0053104F" w:rsidP="0061351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C4522B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0D3B7C" w:rsidRPr="00F303D7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330982" w:rsidRPr="00F303D7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0408A">
        <w:rPr>
          <w:rFonts w:ascii="Times New Roman" w:hAnsi="Times New Roman" w:cs="Times New Roman"/>
          <w:sz w:val="28"/>
          <w:szCs w:val="28"/>
        </w:rPr>
        <w:t>городского поселения «Путеец</w:t>
      </w:r>
      <w:r w:rsidR="003A792F" w:rsidRPr="00F303D7">
        <w:rPr>
          <w:rFonts w:ascii="Times New Roman" w:hAnsi="Times New Roman" w:cs="Times New Roman"/>
          <w:sz w:val="28"/>
          <w:szCs w:val="28"/>
        </w:rPr>
        <w:t xml:space="preserve">» </w:t>
      </w:r>
      <w:r w:rsidR="00CC54C0">
        <w:rPr>
          <w:rFonts w:ascii="Times New Roman" w:hAnsi="Times New Roman" w:cs="Times New Roman"/>
          <w:sz w:val="28"/>
          <w:szCs w:val="28"/>
        </w:rPr>
        <w:t>на 202</w:t>
      </w:r>
      <w:r w:rsidR="000014F7">
        <w:rPr>
          <w:rFonts w:ascii="Times New Roman" w:hAnsi="Times New Roman" w:cs="Times New Roman"/>
          <w:sz w:val="28"/>
          <w:szCs w:val="28"/>
        </w:rPr>
        <w:t>5</w:t>
      </w:r>
      <w:r w:rsidR="007E6FE6" w:rsidRPr="00F303D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14F7">
        <w:rPr>
          <w:rFonts w:ascii="Times New Roman" w:hAnsi="Times New Roman" w:cs="Times New Roman"/>
          <w:sz w:val="28"/>
          <w:szCs w:val="28"/>
        </w:rPr>
        <w:t>6</w:t>
      </w:r>
      <w:r w:rsidR="0006405E">
        <w:rPr>
          <w:rFonts w:ascii="Times New Roman" w:hAnsi="Times New Roman" w:cs="Times New Roman"/>
          <w:sz w:val="28"/>
          <w:szCs w:val="28"/>
        </w:rPr>
        <w:t xml:space="preserve"> и 202</w:t>
      </w:r>
      <w:r w:rsidR="000014F7">
        <w:rPr>
          <w:rFonts w:ascii="Times New Roman" w:hAnsi="Times New Roman" w:cs="Times New Roman"/>
          <w:sz w:val="28"/>
          <w:szCs w:val="28"/>
        </w:rPr>
        <w:t>7</w:t>
      </w:r>
      <w:r w:rsidR="00C4522B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D3B7C" w:rsidRPr="00F303D7">
        <w:rPr>
          <w:rFonts w:ascii="Times New Roman" w:hAnsi="Times New Roman" w:cs="Times New Roman"/>
          <w:sz w:val="28"/>
          <w:szCs w:val="28"/>
        </w:rPr>
        <w:t>приложени</w:t>
      </w:r>
      <w:r w:rsidR="00613518">
        <w:rPr>
          <w:rFonts w:ascii="Times New Roman" w:hAnsi="Times New Roman" w:cs="Times New Roman"/>
          <w:sz w:val="28"/>
          <w:szCs w:val="28"/>
        </w:rPr>
        <w:t>е</w:t>
      </w:r>
      <w:r w:rsidR="00C4522B">
        <w:rPr>
          <w:rFonts w:ascii="Times New Roman" w:hAnsi="Times New Roman" w:cs="Times New Roman"/>
          <w:sz w:val="28"/>
          <w:szCs w:val="28"/>
        </w:rPr>
        <w:t>).</w:t>
      </w:r>
    </w:p>
    <w:p w:rsidR="00613518" w:rsidRPr="00F303D7" w:rsidRDefault="00613518" w:rsidP="0061351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D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F303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«Путеец» </w:t>
      </w:r>
      <w:r w:rsidRPr="00F303D7">
        <w:rPr>
          <w:rFonts w:ascii="Times New Roman" w:hAnsi="Times New Roman" w:cs="Times New Roman"/>
          <w:sz w:val="28"/>
          <w:szCs w:val="28"/>
        </w:rPr>
        <w:t xml:space="preserve">от </w:t>
      </w:r>
      <w:r w:rsidR="000014F7">
        <w:rPr>
          <w:rFonts w:ascii="Times New Roman" w:hAnsi="Times New Roman" w:cs="Times New Roman"/>
          <w:sz w:val="28"/>
          <w:szCs w:val="28"/>
        </w:rPr>
        <w:t>13</w:t>
      </w:r>
      <w:r w:rsidR="00F17E11">
        <w:rPr>
          <w:rFonts w:ascii="Times New Roman" w:hAnsi="Times New Roman" w:cs="Times New Roman"/>
          <w:sz w:val="28"/>
          <w:szCs w:val="28"/>
        </w:rPr>
        <w:t>.09.202</w:t>
      </w:r>
      <w:r w:rsidR="000014F7">
        <w:rPr>
          <w:rFonts w:ascii="Times New Roman" w:hAnsi="Times New Roman" w:cs="Times New Roman"/>
          <w:sz w:val="28"/>
          <w:szCs w:val="28"/>
        </w:rPr>
        <w:t>3</w:t>
      </w:r>
      <w:r w:rsidR="00F17E11">
        <w:rPr>
          <w:rFonts w:ascii="Times New Roman" w:hAnsi="Times New Roman" w:cs="Times New Roman"/>
          <w:sz w:val="28"/>
          <w:szCs w:val="28"/>
        </w:rPr>
        <w:t xml:space="preserve"> № </w:t>
      </w:r>
      <w:r w:rsidR="000014F7">
        <w:rPr>
          <w:rFonts w:ascii="Times New Roman" w:hAnsi="Times New Roman" w:cs="Times New Roman"/>
          <w:sz w:val="28"/>
          <w:szCs w:val="28"/>
        </w:rPr>
        <w:t>35-р</w:t>
      </w:r>
      <w:r w:rsidRPr="00F303D7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прогноза социально-экономического развития муниципального</w:t>
      </w:r>
      <w:r w:rsidRPr="00F303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Start w:id="2" w:name="OLE_LINK11"/>
      <w:bookmarkStart w:id="3" w:name="OLE_LINK12"/>
      <w:r>
        <w:rPr>
          <w:rFonts w:ascii="Times New Roman" w:hAnsi="Times New Roman" w:cs="Times New Roman"/>
          <w:sz w:val="28"/>
          <w:szCs w:val="28"/>
        </w:rPr>
        <w:t>городского поселения «Путеец</w:t>
      </w:r>
      <w:r w:rsidRPr="00F303D7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bookmarkEnd w:id="3"/>
      <w:r w:rsidRPr="00F303D7">
        <w:rPr>
          <w:rFonts w:ascii="Times New Roman" w:hAnsi="Times New Roman" w:cs="Times New Roman"/>
          <w:sz w:val="28"/>
          <w:szCs w:val="28"/>
        </w:rPr>
        <w:t>на 20</w:t>
      </w:r>
      <w:r w:rsidR="000014F7">
        <w:rPr>
          <w:rFonts w:ascii="Times New Roman" w:hAnsi="Times New Roman" w:cs="Times New Roman"/>
          <w:sz w:val="28"/>
          <w:szCs w:val="28"/>
        </w:rPr>
        <w:t>24</w:t>
      </w:r>
      <w:r w:rsidRPr="00F303D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14F7">
        <w:rPr>
          <w:rFonts w:ascii="Times New Roman" w:hAnsi="Times New Roman" w:cs="Times New Roman"/>
          <w:sz w:val="28"/>
          <w:szCs w:val="28"/>
        </w:rPr>
        <w:t>5</w:t>
      </w:r>
      <w:r w:rsidRPr="00F303D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14F7">
        <w:rPr>
          <w:rFonts w:ascii="Times New Roman" w:hAnsi="Times New Roman" w:cs="Times New Roman"/>
          <w:sz w:val="28"/>
          <w:szCs w:val="28"/>
        </w:rPr>
        <w:t>6</w:t>
      </w:r>
      <w:r w:rsidRPr="00F303D7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E06" w:rsidRDefault="00613518" w:rsidP="00F17E11">
      <w:pPr>
        <w:pStyle w:val="a7"/>
        <w:tabs>
          <w:tab w:val="left" w:pos="1134"/>
        </w:tabs>
        <w:spacing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B7C" w:rsidRPr="00F303D7">
        <w:rPr>
          <w:rFonts w:ascii="Times New Roman" w:hAnsi="Times New Roman" w:cs="Times New Roman"/>
          <w:sz w:val="28"/>
          <w:szCs w:val="28"/>
        </w:rPr>
        <w:t xml:space="preserve">. </w:t>
      </w:r>
      <w:r w:rsidR="006B22ED" w:rsidRPr="006B22E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6B22ED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6B22ED" w:rsidRPr="006B22ED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proofErr w:type="gramStart"/>
      <w:r w:rsidR="006B22ED" w:rsidRPr="006B22ED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="006B22ED" w:rsidRPr="006B22ED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городского поселения «Путеец» </w:t>
      </w:r>
      <w:r w:rsidR="00F17E11" w:rsidRPr="00F17E11">
        <w:rPr>
          <w:rFonts w:ascii="Times New Roman" w:eastAsia="Calibri" w:hAnsi="Times New Roman" w:cs="Times New Roman"/>
          <w:sz w:val="28"/>
          <w:szCs w:val="28"/>
        </w:rPr>
        <w:t>(http://puteec-r11.gosweb.gosuslugi.ru).</w:t>
      </w:r>
    </w:p>
    <w:p w:rsidR="00F17E11" w:rsidRDefault="00F17E11" w:rsidP="00F17E11">
      <w:pPr>
        <w:pStyle w:val="a7"/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0E06" w:rsidRDefault="001F0E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3B7C" w:rsidRPr="00F303D7" w:rsidRDefault="003C45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408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40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08A">
        <w:rPr>
          <w:rFonts w:ascii="Times New Roman" w:hAnsi="Times New Roman" w:cs="Times New Roman"/>
          <w:sz w:val="28"/>
          <w:szCs w:val="28"/>
        </w:rPr>
        <w:tab/>
      </w:r>
      <w:r w:rsidR="004A306B">
        <w:rPr>
          <w:rFonts w:ascii="Times New Roman" w:hAnsi="Times New Roman" w:cs="Times New Roman"/>
          <w:sz w:val="28"/>
          <w:szCs w:val="28"/>
        </w:rPr>
        <w:tab/>
      </w:r>
      <w:r w:rsidR="004A306B">
        <w:rPr>
          <w:rFonts w:ascii="Times New Roman" w:hAnsi="Times New Roman" w:cs="Times New Roman"/>
          <w:sz w:val="28"/>
          <w:szCs w:val="28"/>
        </w:rPr>
        <w:tab/>
      </w:r>
      <w:r w:rsidR="0075160F">
        <w:rPr>
          <w:rFonts w:ascii="Times New Roman" w:hAnsi="Times New Roman" w:cs="Times New Roman"/>
          <w:sz w:val="28"/>
          <w:szCs w:val="28"/>
        </w:rPr>
        <w:t xml:space="preserve">     </w:t>
      </w:r>
      <w:r w:rsidR="004A306B">
        <w:rPr>
          <w:rFonts w:ascii="Times New Roman" w:hAnsi="Times New Roman" w:cs="Times New Roman"/>
          <w:sz w:val="28"/>
          <w:szCs w:val="28"/>
        </w:rPr>
        <w:tab/>
      </w:r>
      <w:r w:rsidR="0075160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С.В. Горбунов</w:t>
      </w:r>
    </w:p>
    <w:p w:rsidR="006A65C6" w:rsidRPr="001876FA" w:rsidRDefault="006A65C6">
      <w:pPr>
        <w:pStyle w:val="ConsPlusNormal"/>
      </w:pPr>
    </w:p>
    <w:p w:rsidR="00E131F2" w:rsidRPr="001876FA" w:rsidRDefault="00E131F2" w:rsidP="002060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0E06" w:rsidRDefault="00652421" w:rsidP="00D040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1F0E06" w:rsidRDefault="001F0E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0408A" w:rsidRPr="00A77DEB" w:rsidRDefault="00652421" w:rsidP="0075160F">
      <w:pPr>
        <w:pStyle w:val="ConsPlusNormal"/>
        <w:ind w:right="-8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5160F">
        <w:rPr>
          <w:rFonts w:ascii="Times New Roman" w:hAnsi="Times New Roman" w:cs="Times New Roman"/>
          <w:sz w:val="26"/>
          <w:szCs w:val="26"/>
        </w:rPr>
        <w:t xml:space="preserve">     </w:t>
      </w:r>
      <w:r w:rsidR="000D3B7C" w:rsidRPr="00A77DEB">
        <w:rPr>
          <w:rFonts w:ascii="Times New Roman" w:hAnsi="Times New Roman" w:cs="Times New Roman"/>
          <w:sz w:val="24"/>
          <w:szCs w:val="24"/>
        </w:rPr>
        <w:t>Приложен</w:t>
      </w:r>
      <w:bookmarkStart w:id="4" w:name="OLE_LINK14"/>
      <w:bookmarkStart w:id="5" w:name="OLE_LINK15"/>
      <w:r w:rsidR="000D3B7C" w:rsidRPr="00A77DEB">
        <w:rPr>
          <w:rFonts w:ascii="Times New Roman" w:hAnsi="Times New Roman" w:cs="Times New Roman"/>
          <w:sz w:val="24"/>
          <w:szCs w:val="24"/>
        </w:rPr>
        <w:t>и</w:t>
      </w:r>
      <w:bookmarkEnd w:id="4"/>
      <w:bookmarkEnd w:id="5"/>
      <w:r w:rsidR="000D3B7C" w:rsidRPr="00A77DEB">
        <w:rPr>
          <w:rFonts w:ascii="Times New Roman" w:hAnsi="Times New Roman" w:cs="Times New Roman"/>
          <w:sz w:val="24"/>
          <w:szCs w:val="24"/>
        </w:rPr>
        <w:t>е</w:t>
      </w:r>
      <w:r w:rsidR="00330982" w:rsidRPr="00A77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82" w:rsidRPr="00A77DEB" w:rsidRDefault="00330982" w:rsidP="0075160F">
      <w:pPr>
        <w:pStyle w:val="ConsPlusNormal"/>
        <w:ind w:right="-852"/>
        <w:jc w:val="right"/>
        <w:rPr>
          <w:rFonts w:ascii="Times New Roman" w:hAnsi="Times New Roman" w:cs="Times New Roman"/>
          <w:sz w:val="24"/>
          <w:szCs w:val="24"/>
        </w:rPr>
      </w:pPr>
      <w:r w:rsidRPr="00A77DEB">
        <w:rPr>
          <w:rFonts w:ascii="Times New Roman" w:hAnsi="Times New Roman" w:cs="Times New Roman"/>
          <w:sz w:val="24"/>
          <w:szCs w:val="24"/>
        </w:rPr>
        <w:t xml:space="preserve">к </w:t>
      </w:r>
      <w:r w:rsidR="00860E5F" w:rsidRPr="00A77DEB">
        <w:rPr>
          <w:rFonts w:ascii="Times New Roman" w:hAnsi="Times New Roman" w:cs="Times New Roman"/>
          <w:sz w:val="24"/>
          <w:szCs w:val="24"/>
        </w:rPr>
        <w:t>распоряжению</w:t>
      </w:r>
      <w:r w:rsidR="00D0408A" w:rsidRPr="00A77DE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D3B7C" w:rsidRPr="00A77DEB" w:rsidRDefault="00330982" w:rsidP="0075160F">
      <w:pPr>
        <w:pStyle w:val="ConsPlusNormal"/>
        <w:ind w:right="-852"/>
        <w:jc w:val="right"/>
        <w:rPr>
          <w:rFonts w:ascii="Times New Roman" w:hAnsi="Times New Roman" w:cs="Times New Roman"/>
          <w:sz w:val="24"/>
          <w:szCs w:val="24"/>
        </w:rPr>
      </w:pPr>
      <w:r w:rsidRPr="00A77DE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408A" w:rsidRPr="00A77DEB">
        <w:rPr>
          <w:rFonts w:ascii="Times New Roman" w:hAnsi="Times New Roman" w:cs="Times New Roman"/>
          <w:sz w:val="24"/>
          <w:szCs w:val="24"/>
        </w:rPr>
        <w:t xml:space="preserve">                            городского поселения </w:t>
      </w:r>
      <w:r w:rsidR="00F23BE3" w:rsidRPr="00A77DEB">
        <w:rPr>
          <w:rFonts w:ascii="Times New Roman" w:hAnsi="Times New Roman" w:cs="Times New Roman"/>
          <w:sz w:val="24"/>
          <w:szCs w:val="24"/>
        </w:rPr>
        <w:t>«</w:t>
      </w:r>
      <w:r w:rsidR="00D0408A" w:rsidRPr="00A77DEB">
        <w:rPr>
          <w:rFonts w:ascii="Times New Roman" w:hAnsi="Times New Roman" w:cs="Times New Roman"/>
          <w:sz w:val="24"/>
          <w:szCs w:val="24"/>
        </w:rPr>
        <w:t>Путеец</w:t>
      </w:r>
      <w:r w:rsidR="00F23BE3" w:rsidRPr="00A77DEB">
        <w:rPr>
          <w:rFonts w:ascii="Times New Roman" w:hAnsi="Times New Roman" w:cs="Times New Roman"/>
          <w:sz w:val="24"/>
          <w:szCs w:val="24"/>
        </w:rPr>
        <w:t>»</w:t>
      </w:r>
    </w:p>
    <w:p w:rsidR="000D3B7C" w:rsidRPr="00A77DEB" w:rsidRDefault="00F23BE3" w:rsidP="0075160F">
      <w:pPr>
        <w:pStyle w:val="ConsPlusNormal"/>
        <w:ind w:right="-852"/>
        <w:jc w:val="right"/>
        <w:rPr>
          <w:rFonts w:ascii="Times New Roman" w:hAnsi="Times New Roman" w:cs="Times New Roman"/>
          <w:sz w:val="24"/>
          <w:szCs w:val="24"/>
        </w:rPr>
      </w:pPr>
      <w:r w:rsidRPr="00A77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2421" w:rsidRPr="00A77D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7DEB">
        <w:rPr>
          <w:rFonts w:ascii="Times New Roman" w:hAnsi="Times New Roman" w:cs="Times New Roman"/>
          <w:sz w:val="24"/>
          <w:szCs w:val="24"/>
        </w:rPr>
        <w:t xml:space="preserve">от </w:t>
      </w:r>
      <w:r w:rsidR="000014F7">
        <w:rPr>
          <w:rFonts w:ascii="Times New Roman" w:hAnsi="Times New Roman" w:cs="Times New Roman"/>
          <w:sz w:val="24"/>
          <w:szCs w:val="24"/>
        </w:rPr>
        <w:t>08</w:t>
      </w:r>
      <w:r w:rsidR="00154A23" w:rsidRPr="001B70DB">
        <w:rPr>
          <w:rFonts w:ascii="Times New Roman" w:hAnsi="Times New Roman" w:cs="Times New Roman"/>
          <w:sz w:val="24"/>
          <w:szCs w:val="24"/>
        </w:rPr>
        <w:t xml:space="preserve"> </w:t>
      </w:r>
      <w:r w:rsidR="000014F7">
        <w:rPr>
          <w:rFonts w:ascii="Times New Roman" w:hAnsi="Times New Roman" w:cs="Times New Roman"/>
          <w:sz w:val="24"/>
          <w:szCs w:val="24"/>
        </w:rPr>
        <w:t>ноября</w:t>
      </w:r>
      <w:r w:rsidR="00F806B2" w:rsidRPr="00A77DEB">
        <w:rPr>
          <w:rFonts w:ascii="Times New Roman" w:hAnsi="Times New Roman" w:cs="Times New Roman"/>
          <w:sz w:val="24"/>
          <w:szCs w:val="24"/>
        </w:rPr>
        <w:t xml:space="preserve"> </w:t>
      </w:r>
      <w:r w:rsidRPr="00A77DEB">
        <w:rPr>
          <w:rFonts w:ascii="Times New Roman" w:hAnsi="Times New Roman" w:cs="Times New Roman"/>
          <w:sz w:val="24"/>
          <w:szCs w:val="24"/>
        </w:rPr>
        <w:t>20</w:t>
      </w:r>
      <w:r w:rsidR="006B22ED">
        <w:rPr>
          <w:rFonts w:ascii="Times New Roman" w:hAnsi="Times New Roman" w:cs="Times New Roman"/>
          <w:sz w:val="24"/>
          <w:szCs w:val="24"/>
        </w:rPr>
        <w:t>2</w:t>
      </w:r>
      <w:r w:rsidR="000014F7">
        <w:rPr>
          <w:rFonts w:ascii="Times New Roman" w:hAnsi="Times New Roman" w:cs="Times New Roman"/>
          <w:sz w:val="24"/>
          <w:szCs w:val="24"/>
        </w:rPr>
        <w:t xml:space="preserve">4 </w:t>
      </w:r>
      <w:r w:rsidRPr="00A77DEB">
        <w:rPr>
          <w:rFonts w:ascii="Times New Roman" w:hAnsi="Times New Roman" w:cs="Times New Roman"/>
          <w:sz w:val="24"/>
          <w:szCs w:val="24"/>
        </w:rPr>
        <w:t xml:space="preserve">г. </w:t>
      </w:r>
      <w:r w:rsidR="006B22ED">
        <w:rPr>
          <w:rFonts w:ascii="Times New Roman" w:hAnsi="Times New Roman" w:cs="Times New Roman"/>
          <w:sz w:val="24"/>
          <w:szCs w:val="24"/>
        </w:rPr>
        <w:t>№</w:t>
      </w:r>
      <w:r w:rsidRPr="001B70DB">
        <w:rPr>
          <w:rFonts w:ascii="Times New Roman" w:hAnsi="Times New Roman" w:cs="Times New Roman"/>
          <w:sz w:val="24"/>
          <w:szCs w:val="24"/>
        </w:rPr>
        <w:t xml:space="preserve"> </w:t>
      </w:r>
      <w:r w:rsidR="00F17E11">
        <w:rPr>
          <w:rFonts w:ascii="Times New Roman" w:hAnsi="Times New Roman" w:cs="Times New Roman"/>
          <w:sz w:val="24"/>
          <w:szCs w:val="24"/>
        </w:rPr>
        <w:t>5</w:t>
      </w:r>
      <w:r w:rsidR="000014F7">
        <w:rPr>
          <w:rFonts w:ascii="Times New Roman" w:hAnsi="Times New Roman" w:cs="Times New Roman"/>
          <w:sz w:val="24"/>
          <w:szCs w:val="24"/>
        </w:rPr>
        <w:t>3</w:t>
      </w:r>
      <w:r w:rsidR="00860E5F" w:rsidRPr="001B70DB">
        <w:rPr>
          <w:rFonts w:ascii="Times New Roman" w:hAnsi="Times New Roman" w:cs="Times New Roman"/>
          <w:sz w:val="24"/>
          <w:szCs w:val="24"/>
        </w:rPr>
        <w:t>-р</w:t>
      </w:r>
    </w:p>
    <w:p w:rsidR="000D3B7C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3309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9"/>
      <w:bookmarkEnd w:id="6"/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A77DEB"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экономического развития</w:t>
      </w:r>
      <w:r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</w:t>
      </w:r>
      <w:r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E5F" w:rsidRPr="00860E5F" w:rsidRDefault="00CC54C0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0E5F"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5F"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60E5F"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5F"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</w:t>
      </w:r>
      <w:r w:rsidR="00FB0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0E5F"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60E5F"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07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0E5F" w:rsidRPr="0086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5F" w:rsidRPr="00A77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979"/>
        <w:gridCol w:w="1246"/>
        <w:gridCol w:w="1249"/>
        <w:gridCol w:w="1077"/>
        <w:gridCol w:w="1077"/>
      </w:tblGrid>
      <w:tr w:rsidR="00CC54C0" w:rsidRPr="00860E5F" w:rsidTr="00DA496C">
        <w:tc>
          <w:tcPr>
            <w:tcW w:w="3660" w:type="dxa"/>
          </w:tcPr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79" w:type="dxa"/>
          </w:tcPr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46" w:type="dxa"/>
          </w:tcPr>
          <w:p w:rsidR="00CC54C0" w:rsidRPr="00860E5F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49" w:type="dxa"/>
          </w:tcPr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077" w:type="dxa"/>
          </w:tcPr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077" w:type="dxa"/>
          </w:tcPr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C54C0" w:rsidRPr="00860E5F" w:rsidRDefault="00CC54C0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6B22ED" w:rsidRPr="00860E5F" w:rsidTr="00DA496C">
        <w:tc>
          <w:tcPr>
            <w:tcW w:w="3660" w:type="dxa"/>
          </w:tcPr>
          <w:p w:rsidR="006B22ED" w:rsidRPr="00860E5F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6B22ED" w:rsidRPr="00860E5F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6B22ED" w:rsidRPr="0075160F" w:rsidRDefault="006B22ED" w:rsidP="0014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="00BA3FD3"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144AC1"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</w:tcPr>
          <w:p w:rsidR="006B22ED" w:rsidRPr="0075160F" w:rsidRDefault="006B22ED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</w:t>
            </w:r>
            <w:r w:rsidR="00144AC1"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6B22ED" w:rsidRPr="0075160F" w:rsidRDefault="006B22ED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</w:t>
            </w:r>
            <w:r w:rsidR="00144AC1"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</w:tcPr>
          <w:p w:rsidR="006B22ED" w:rsidRPr="0075160F" w:rsidRDefault="006B22ED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</w:t>
            </w:r>
            <w:r w:rsidR="00144AC1" w:rsidRPr="00751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 на начало года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46" w:type="dxa"/>
          </w:tcPr>
          <w:p w:rsidR="006B22ED" w:rsidRPr="00D87067" w:rsidRDefault="00874D26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</w:tcPr>
          <w:p w:rsidR="006B22ED" w:rsidRPr="00D87067" w:rsidRDefault="00874D26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7" w:type="dxa"/>
          </w:tcPr>
          <w:p w:rsidR="006B22ED" w:rsidRPr="00D87067" w:rsidRDefault="00874D26" w:rsidP="008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077" w:type="dxa"/>
          </w:tcPr>
          <w:p w:rsidR="006B22ED" w:rsidRPr="00D87067" w:rsidRDefault="00874D26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безработицы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6" w:type="dxa"/>
          </w:tcPr>
          <w:p w:rsidR="006B22ED" w:rsidRPr="0075160F" w:rsidRDefault="006B22ED" w:rsidP="0075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</w:tcPr>
          <w:p w:rsidR="006B22ED" w:rsidRPr="0075160F" w:rsidRDefault="006B22ED" w:rsidP="0075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6B22ED" w:rsidRPr="0075160F" w:rsidRDefault="006B22ED" w:rsidP="0075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6B22ED" w:rsidRPr="0075160F" w:rsidRDefault="006B22ED" w:rsidP="0075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органов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власти, территориальные структуры федеральных органов власти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ед./чел.</w:t>
            </w:r>
          </w:p>
        </w:tc>
        <w:tc>
          <w:tcPr>
            <w:tcW w:w="1246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9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7" w:type="dxa"/>
          </w:tcPr>
          <w:p w:rsidR="006B22ED" w:rsidRDefault="00BA3FD3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7" w:type="dxa"/>
          </w:tcPr>
          <w:p w:rsidR="006B22ED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предприятий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промыш-ленности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лесного хозяйства, агропромышленного комплекса, пр.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ед./чел.</w:t>
            </w:r>
          </w:p>
        </w:tc>
        <w:tc>
          <w:tcPr>
            <w:tcW w:w="1246" w:type="dxa"/>
          </w:tcPr>
          <w:p w:rsidR="006B22ED" w:rsidRPr="00D87067" w:rsidRDefault="000014F7" w:rsidP="008C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249" w:type="dxa"/>
          </w:tcPr>
          <w:p w:rsidR="006B22ED" w:rsidRPr="00D87067" w:rsidRDefault="000014F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</w:tcPr>
          <w:p w:rsidR="006B22ED" w:rsidRDefault="000014F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1077" w:type="dxa"/>
          </w:tcPr>
          <w:p w:rsidR="006B22ED" w:rsidRDefault="000014F7" w:rsidP="00F4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/40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индивидуальных предпринимателей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246" w:type="dxa"/>
          </w:tcPr>
          <w:p w:rsidR="006B22ED" w:rsidRPr="00D87067" w:rsidRDefault="000014F7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9" w:type="dxa"/>
          </w:tcPr>
          <w:p w:rsidR="006B22ED" w:rsidRPr="00D87067" w:rsidRDefault="000014F7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</w:tcPr>
          <w:p w:rsidR="006B22ED" w:rsidRPr="00D87067" w:rsidRDefault="000014F7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7" w:type="dxa"/>
          </w:tcPr>
          <w:p w:rsidR="006B22ED" w:rsidRPr="00D87067" w:rsidRDefault="000014F7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объектов розничной и оптовой торговли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dxa"/>
          </w:tcPr>
          <w:p w:rsidR="006B22ED" w:rsidRPr="00D87067" w:rsidRDefault="00144AC1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49" w:type="dxa"/>
          </w:tcPr>
          <w:p w:rsidR="006B22ED" w:rsidRPr="00D87067" w:rsidRDefault="00144AC1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77" w:type="dxa"/>
          </w:tcPr>
          <w:p w:rsidR="006B22ED" w:rsidRPr="00D87067" w:rsidRDefault="00144AC1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77" w:type="dxa"/>
          </w:tcPr>
          <w:p w:rsidR="006B22ED" w:rsidRPr="00D87067" w:rsidRDefault="00144AC1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ФГУП «Почта России»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246" w:type="dxa"/>
          </w:tcPr>
          <w:p w:rsidR="006B22ED" w:rsidRPr="00D87067" w:rsidRDefault="006B22ED" w:rsidP="00C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4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077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077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246" w:type="dxa"/>
          </w:tcPr>
          <w:p w:rsidR="006B22ED" w:rsidRPr="00D87067" w:rsidRDefault="00BA3FD3" w:rsidP="00BA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:rsidR="006B22ED" w:rsidRPr="00D87067" w:rsidRDefault="00BA3FD3" w:rsidP="00BA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6B22ED" w:rsidRPr="00D87067" w:rsidRDefault="00BA3FD3" w:rsidP="00BA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6B22ED" w:rsidRPr="00D87067" w:rsidRDefault="00BA3FD3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Образовательные учреждения, </w:t>
            </w:r>
          </w:p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ед./чел.</w:t>
            </w:r>
          </w:p>
        </w:tc>
        <w:tc>
          <w:tcPr>
            <w:tcW w:w="1246" w:type="dxa"/>
          </w:tcPr>
          <w:p w:rsidR="006B22ED" w:rsidRPr="00D87067" w:rsidRDefault="00FD5A7E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9" w:type="dxa"/>
          </w:tcPr>
          <w:p w:rsidR="006B22ED" w:rsidRPr="00D87067" w:rsidRDefault="00FD5A7E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7" w:type="dxa"/>
          </w:tcPr>
          <w:p w:rsidR="006B22ED" w:rsidRPr="00D87067" w:rsidRDefault="00FD5A7E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7" w:type="dxa"/>
          </w:tcPr>
          <w:p w:rsidR="006B22ED" w:rsidRPr="00D87067" w:rsidRDefault="00FD5A7E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воспитанников в детских дошкольных учреждениях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ед./чел.</w:t>
            </w:r>
          </w:p>
        </w:tc>
        <w:tc>
          <w:tcPr>
            <w:tcW w:w="1246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49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77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77" w:type="dxa"/>
          </w:tcPr>
          <w:p w:rsidR="006B22ED" w:rsidRPr="00D87067" w:rsidRDefault="006B22ED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общеобразовательных учреждений,</w:t>
            </w:r>
          </w:p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учащихся в них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ед./чел.</w:t>
            </w:r>
          </w:p>
        </w:tc>
        <w:tc>
          <w:tcPr>
            <w:tcW w:w="1246" w:type="dxa"/>
          </w:tcPr>
          <w:p w:rsidR="006B22ED" w:rsidRPr="00D87067" w:rsidRDefault="000014F7" w:rsidP="000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2ED"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D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</w:tcPr>
          <w:p w:rsidR="006B22ED" w:rsidRPr="00D87067" w:rsidRDefault="000014F7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7" w:type="dxa"/>
          </w:tcPr>
          <w:p w:rsidR="006B22ED" w:rsidRPr="00D87067" w:rsidRDefault="000014F7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7" w:type="dxa"/>
          </w:tcPr>
          <w:p w:rsidR="006B22ED" w:rsidRPr="00D87067" w:rsidRDefault="000014F7" w:rsidP="00FD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B22ED" w:rsidRPr="00D87067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культурно-досугового типа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6" w:type="dxa"/>
          </w:tcPr>
          <w:p w:rsidR="006B22ED" w:rsidRPr="00D87067" w:rsidRDefault="006B22ED" w:rsidP="00C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2ED" w:rsidRPr="00860E5F" w:rsidTr="00DA496C">
        <w:tc>
          <w:tcPr>
            <w:tcW w:w="3660" w:type="dxa"/>
          </w:tcPr>
          <w:p w:rsidR="006B22ED" w:rsidRPr="00D87067" w:rsidRDefault="006B22ED" w:rsidP="009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Подразделения системы исполнения наказаний</w:t>
            </w:r>
          </w:p>
        </w:tc>
        <w:tc>
          <w:tcPr>
            <w:tcW w:w="97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6" w:type="dxa"/>
          </w:tcPr>
          <w:p w:rsidR="006B22ED" w:rsidRPr="00D87067" w:rsidRDefault="006B22ED" w:rsidP="00C5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6B22ED" w:rsidRPr="00D87067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6B22ED" w:rsidRDefault="006B22ED" w:rsidP="009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5F" w:rsidRPr="00860E5F" w:rsidRDefault="00860E5F" w:rsidP="0086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11301" w:rsidRPr="0075160F" w:rsidRDefault="00DA496C" w:rsidP="00751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111301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ПРОГНОЗУ</w:t>
      </w:r>
    </w:p>
    <w:p w:rsidR="00111301" w:rsidRPr="0075160F" w:rsidRDefault="00111301" w:rsidP="0075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муниципального</w:t>
      </w:r>
    </w:p>
    <w:p w:rsidR="00111301" w:rsidRPr="0075160F" w:rsidRDefault="00111301" w:rsidP="00751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городского поселения «Путеец»</w:t>
      </w:r>
    </w:p>
    <w:p w:rsidR="00111301" w:rsidRPr="0075160F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CC54C0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14F7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</w:t>
      </w:r>
      <w:r w:rsidR="00DA496C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14F7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DA496C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14F7"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51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11301" w:rsidRPr="00870EF1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01" w:rsidRPr="00870EF1" w:rsidRDefault="001D3129" w:rsidP="001113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EF1">
        <w:rPr>
          <w:rFonts w:ascii="Times New Roman" w:eastAsia="Calibri" w:hAnsi="Times New Roman" w:cs="Times New Roman"/>
          <w:sz w:val="28"/>
          <w:szCs w:val="28"/>
        </w:rPr>
        <w:t>Н</w:t>
      </w:r>
      <w:r w:rsidR="00111301" w:rsidRPr="00870EF1">
        <w:rPr>
          <w:rFonts w:ascii="Times New Roman" w:eastAsia="Calibri" w:hAnsi="Times New Roman" w:cs="Times New Roman"/>
          <w:sz w:val="28"/>
          <w:szCs w:val="28"/>
        </w:rPr>
        <w:t xml:space="preserve">а основании </w:t>
      </w:r>
      <w:hyperlink r:id="rId13" w:history="1">
        <w:r w:rsidR="00111301" w:rsidRPr="00870EF1">
          <w:rPr>
            <w:rFonts w:ascii="Times New Roman" w:eastAsia="Calibri" w:hAnsi="Times New Roman" w:cs="Times New Roman"/>
            <w:sz w:val="28"/>
            <w:szCs w:val="28"/>
          </w:rPr>
          <w:t xml:space="preserve">Закона Республики Коми от 05.10.2011 </w:t>
        </w:r>
        <w:r w:rsidR="006B22ED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111301" w:rsidRPr="00870EF1">
          <w:rPr>
            <w:rFonts w:ascii="Times New Roman" w:eastAsia="Calibri" w:hAnsi="Times New Roman" w:cs="Times New Roman"/>
            <w:sz w:val="28"/>
            <w:szCs w:val="28"/>
          </w:rPr>
          <w:t xml:space="preserve"> 106-РЗ "Об объединении муниципальных образований городского поселения "Путеец" и сельских поселений "Сыня", "Косью", расположенных на территории муниципального образования муниципального района "Печора" в Республике Коми, и внесении в связи с этим изменений в некоторые законы Республики Коми" </w:t>
        </w:r>
      </w:hyperlink>
      <w:r w:rsidR="00111301" w:rsidRPr="00870EF1">
        <w:rPr>
          <w:rFonts w:ascii="Times New Roman" w:eastAsia="Calibri" w:hAnsi="Times New Roman" w:cs="Times New Roman"/>
          <w:sz w:val="28"/>
          <w:szCs w:val="28"/>
        </w:rPr>
        <w:t>и решения Совета городского поселения «Путее</w:t>
      </w:r>
      <w:r w:rsidR="000014F7">
        <w:rPr>
          <w:rFonts w:ascii="Times New Roman" w:eastAsia="Calibri" w:hAnsi="Times New Roman" w:cs="Times New Roman"/>
          <w:sz w:val="28"/>
          <w:szCs w:val="28"/>
        </w:rPr>
        <w:t>ц»</w:t>
      </w:r>
      <w:r w:rsidR="00751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301" w:rsidRPr="00870EF1">
        <w:rPr>
          <w:rFonts w:ascii="Times New Roman" w:eastAsia="Calibri" w:hAnsi="Times New Roman" w:cs="Times New Roman"/>
          <w:sz w:val="28"/>
          <w:szCs w:val="28"/>
        </w:rPr>
        <w:t>№ 1-1/3 от 14.03.2012 «О структуре вновь образованного городского поселения «Путеец</w:t>
      </w:r>
      <w:proofErr w:type="gramEnd"/>
      <w:r w:rsidR="00111301" w:rsidRPr="00870EF1">
        <w:rPr>
          <w:rFonts w:ascii="Times New Roman" w:eastAsia="Calibri" w:hAnsi="Times New Roman" w:cs="Times New Roman"/>
          <w:sz w:val="28"/>
          <w:szCs w:val="28"/>
        </w:rPr>
        <w:t xml:space="preserve">» сельские поселения «Сыня» и «Косью» </w:t>
      </w:r>
      <w:r w:rsidRPr="00870EF1">
        <w:rPr>
          <w:rFonts w:ascii="Times New Roman" w:eastAsia="Calibri" w:hAnsi="Times New Roman" w:cs="Times New Roman"/>
          <w:sz w:val="28"/>
          <w:szCs w:val="28"/>
        </w:rPr>
        <w:t xml:space="preserve">в марте 2012 года </w:t>
      </w:r>
      <w:r w:rsidR="00111301" w:rsidRPr="00870EF1">
        <w:rPr>
          <w:rFonts w:ascii="Times New Roman" w:eastAsia="Calibri" w:hAnsi="Times New Roman" w:cs="Times New Roman"/>
          <w:sz w:val="28"/>
          <w:szCs w:val="28"/>
        </w:rPr>
        <w:t>вошли в состав Администрации городского поселения «Путеец».</w:t>
      </w:r>
    </w:p>
    <w:p w:rsidR="00111301" w:rsidRDefault="00111301" w:rsidP="001D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центром муниципального образования является поселок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муниципального образования входят поселок городского типа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поселки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типа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Сыня, Косью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Миша-</w:t>
      </w:r>
      <w:proofErr w:type="spellStart"/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Яг</w:t>
      </w:r>
      <w:proofErr w:type="spellEnd"/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D42" w:rsidRPr="00551E5D" w:rsidRDefault="00C95D42" w:rsidP="001D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«Печора» № 76 от 23.01.2019 «Об утверждении </w:t>
      </w:r>
      <w:r w:rsidRPr="00C95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9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9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«Уплотнение жилого фонда в п. Косью, входящего в состав  муниципального образования городского поселения «Путеец»</w:t>
      </w:r>
      <w:r w:rsidR="00751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1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1E5D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="0000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51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55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E5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551E5D" w:rsidRPr="00551E5D">
        <w:rPr>
          <w:rFonts w:ascii="Times New Roman" w:hAnsi="Times New Roman" w:cs="Times New Roman"/>
          <w:spacing w:val="2"/>
          <w:sz w:val="28"/>
          <w:szCs w:val="28"/>
        </w:rPr>
        <w:t>ереселение граждан, проживающих в жилом фонде п.</w:t>
      </w:r>
      <w:r w:rsidR="00551E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51E5D" w:rsidRPr="00551E5D">
        <w:rPr>
          <w:rFonts w:ascii="Times New Roman" w:hAnsi="Times New Roman" w:cs="Times New Roman"/>
          <w:spacing w:val="2"/>
          <w:sz w:val="28"/>
          <w:szCs w:val="28"/>
        </w:rPr>
        <w:t xml:space="preserve">Косью, </w:t>
      </w:r>
      <w:r w:rsidR="00551E5D" w:rsidRPr="00551E5D">
        <w:rPr>
          <w:rFonts w:ascii="Times New Roman" w:hAnsi="Times New Roman" w:cs="Times New Roman"/>
          <w:sz w:val="28"/>
          <w:szCs w:val="28"/>
        </w:rPr>
        <w:t>эксплуатация которого экономически нецелесообразна в муниципальном образовании городского поселения «Путеец»</w:t>
      </w:r>
      <w:r w:rsidR="00551E5D">
        <w:rPr>
          <w:rFonts w:ascii="Times New Roman" w:hAnsi="Times New Roman" w:cs="Times New Roman"/>
          <w:sz w:val="28"/>
          <w:szCs w:val="28"/>
        </w:rPr>
        <w:t>.</w:t>
      </w:r>
    </w:p>
    <w:p w:rsidR="00C30AE1" w:rsidRDefault="0043237C" w:rsidP="0043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приступ</w:t>
      </w:r>
      <w:r w:rsidR="00144AC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 переселению поселка Сыня </w:t>
      </w: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по расселению неп</w:t>
      </w:r>
      <w:r w:rsidR="004B0ED5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ерспективных населенных пунктов. </w:t>
      </w:r>
      <w:r w:rsidR="00144AC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2023-2024 гг</w:t>
      </w:r>
      <w:r w:rsid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AC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B0ED5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асселены два многоквартирных дома, остальные дома имеют статус аварийных.</w:t>
      </w:r>
    </w:p>
    <w:p w:rsidR="00111301" w:rsidRPr="00870EF1" w:rsidRDefault="00111301" w:rsidP="0043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 образования ГП «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DA4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4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соответствии с Концепцией социально-экономического развития муниципального образования муниципального района «Печора» 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306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A3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06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A3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306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прогноза осуществлялась с учетом перспектив социаль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 в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3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A3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60F" w:rsidRDefault="00111301" w:rsidP="00751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муниципального образования ГП «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Путеец» на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061B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в рамках полномочий основных направлений деятельности: в первую очередь снижение напряженности на рынке труда, повышение конкурентно способности экономики, 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оптимизацию бюджетных расходов, выполнение в полном объеме принятых на муниципальном уровне всех социальных обязательств.</w:t>
      </w:r>
    </w:p>
    <w:p w:rsidR="0075160F" w:rsidRDefault="0075160F" w:rsidP="00751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01" w:rsidRPr="0075160F" w:rsidRDefault="00111301" w:rsidP="00751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ситуация.</w:t>
      </w:r>
    </w:p>
    <w:p w:rsidR="00111301" w:rsidRPr="00870EF1" w:rsidRDefault="00111301" w:rsidP="0011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301" w:rsidRPr="00870EF1" w:rsidRDefault="00111301" w:rsidP="00111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в 20</w:t>
      </w:r>
      <w:r w:rsidR="006B22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характериз</w:t>
      </w:r>
      <w:r w:rsidR="00A94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снижением численности населения, обусловленным миграционным оттоком и естественной убылью. </w:t>
      </w:r>
    </w:p>
    <w:p w:rsidR="00111301" w:rsidRPr="000A061B" w:rsidRDefault="00111301" w:rsidP="008A1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статическим данным, численность постоянного населения на 1 января 20</w:t>
      </w:r>
      <w:r w:rsidR="006B22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4834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5103"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6B22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демографическая ситуация характеризуется сохранением тенденции снижения численности постоянного населения в основном за счет естественной убыли и переезда в другие регионы России. По оценке численность пос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тоянного населения на начало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4834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3441">
        <w:rPr>
          <w:rFonts w:ascii="Times New Roman" w:eastAsia="Times New Roman" w:hAnsi="Times New Roman" w:cs="Times New Roman"/>
          <w:sz w:val="28"/>
          <w:szCs w:val="28"/>
          <w:lang w:eastAsia="ru-RU"/>
        </w:rPr>
        <w:t>1792</w:t>
      </w:r>
      <w:r w:rsidR="004A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а в 202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83441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5252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111301" w:rsidRPr="00111301" w:rsidRDefault="00111301" w:rsidP="000351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301" w:rsidRPr="00035103" w:rsidRDefault="00111301" w:rsidP="0011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Экономика.</w:t>
      </w:r>
    </w:p>
    <w:p w:rsidR="00111301" w:rsidRPr="00035103" w:rsidRDefault="00111301" w:rsidP="0011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D64" w:rsidRPr="00144AC1" w:rsidRDefault="00111301" w:rsidP="00500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ГП «</w:t>
      </w:r>
      <w:r w:rsidR="0003510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="00895E1C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</w:t>
      </w:r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D64" w:rsidRPr="00144AC1" w:rsidRDefault="00525255" w:rsidP="0050049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0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нефтедобывающ</w:t>
      </w:r>
      <w:r w:rsidR="00CC54C0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130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предприяти</w:t>
      </w:r>
      <w:r w:rsidR="00CC54C0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130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895E1C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евер». </w:t>
      </w:r>
      <w:r w:rsidR="0011130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муниципальное образование приходится до </w:t>
      </w:r>
      <w:r w:rsidR="0003510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130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0% объема отгруженных муниципальным районом товаров в сфере добычи полезных ископаемых.</w:t>
      </w:r>
      <w:r w:rsidR="00041D64" w:rsidRPr="00144AC1">
        <w:t xml:space="preserve"> </w:t>
      </w:r>
    </w:p>
    <w:p w:rsidR="00164883" w:rsidRPr="00144AC1" w:rsidRDefault="00525255" w:rsidP="00041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Связьтранснефть</w:t>
      </w:r>
      <w:proofErr w:type="spellEnd"/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Северное ПТУС.</w:t>
      </w:r>
      <w:r w:rsidR="00041D64" w:rsidRPr="00144AC1">
        <w:t xml:space="preserve"> </w:t>
      </w:r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филиал обеспечивает работу линий связи, проходящий по территории Республики Коми. В результате выполнения программы технического перевооружения в филиале реализован ряд крупных проектов, проведена масштабная модернизации всех сетей связи, повысилось качество и надежность предоставляемых услуг, необходимых для обеспечения бесперебойной работы объектов магистральных нефтепроводов АО «</w:t>
      </w:r>
      <w:proofErr w:type="spellStart"/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 w:rsidR="00041D64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Север».</w:t>
      </w:r>
    </w:p>
    <w:p w:rsidR="00111301" w:rsidRPr="00144AC1" w:rsidRDefault="00111301" w:rsidP="00077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территории муниципального образования осуществля</w:t>
      </w:r>
      <w:r w:rsidR="0003510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деятельность:</w:t>
      </w:r>
    </w:p>
    <w:p w:rsidR="00035103" w:rsidRPr="00144AC1" w:rsidRDefault="00525255" w:rsidP="00077B3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3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 Двинско-Печорского бассейна</w:t>
      </w:r>
      <w:r w:rsidR="0003510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занимается</w:t>
      </w:r>
      <w:r w:rsidR="008A14AE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обслуживанием водных путей</w:t>
      </w:r>
      <w:r w:rsidR="00C30AE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(относится</w:t>
      </w:r>
      <w:r w:rsidR="00D411BB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A14AE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Северодвинского бассейна внутренних водных путей в Котласе</w:t>
      </w:r>
      <w:r w:rsidR="00C30AE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14AE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883" w:rsidRPr="00144AC1" w:rsidRDefault="00525255" w:rsidP="00077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«Газпром газораспределение» г.</w:t>
      </w:r>
      <w:r w:rsidR="00C30AE1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Сыктывкар;</w:t>
      </w:r>
    </w:p>
    <w:p w:rsidR="00035103" w:rsidRPr="00035103" w:rsidRDefault="00525255" w:rsidP="00077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Гонтарчук</w:t>
      </w:r>
      <w:proofErr w:type="spellEnd"/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626FDA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26FDA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164883"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перевозкой грузов.</w:t>
      </w:r>
    </w:p>
    <w:p w:rsidR="00111301" w:rsidRPr="00111301" w:rsidRDefault="00111301" w:rsidP="00035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301" w:rsidRPr="00F07C27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хозяйство.</w:t>
      </w:r>
    </w:p>
    <w:p w:rsidR="00111301" w:rsidRPr="00F07C27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E1" w:rsidRPr="00C30AE1" w:rsidRDefault="00111301" w:rsidP="00702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участвовало в реализации мероприятий целевой республиканской программы «Дополнительные меры, направленные на снижение</w:t>
      </w:r>
      <w:r w:rsidR="0050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напряженности на рынке труда».</w:t>
      </w:r>
      <w:r w:rsidRP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финансовой поддержке в рамках программы </w:t>
      </w:r>
      <w:r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сельхозпроизводства </w:t>
      </w:r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C49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702C49" w:rsidRPr="00C30AE1">
        <w:t xml:space="preserve"> </w:t>
      </w:r>
      <w:r w:rsidR="00702C49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02C49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АгроВиД</w:t>
      </w:r>
      <w:proofErr w:type="spellEnd"/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«Наша ферма»</w:t>
      </w:r>
      <w:r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2C49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компани</w:t>
      </w:r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2C49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«Разведение молочного крупного рогатого скота, производство сырого молока»</w:t>
      </w:r>
      <w:r w:rsidR="00C30AE1" w:rsidRP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C30AE1" w:rsidRPr="00C30AE1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Производство молока (кроме сырого) и молочной продукции»</w:t>
      </w:r>
      <w:r w:rsidR="00C30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1301" w:rsidRPr="00C30AE1" w:rsidRDefault="00111301" w:rsidP="00702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301" w:rsidRPr="00035103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товаров и услуг.</w:t>
      </w:r>
    </w:p>
    <w:p w:rsidR="00111301" w:rsidRPr="00035103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301" w:rsidRPr="00035103" w:rsidRDefault="00111301" w:rsidP="00527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р</w:t>
      </w:r>
      <w:r w:rsid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ынка товаров и услуг относятся </w:t>
      </w:r>
      <w:r w:rsidR="004B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4B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0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созданных 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местах арендованной площади </w:t>
      </w:r>
      <w:r w:rsidR="008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626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общего чис</w:t>
      </w:r>
      <w:r w:rsidR="00626F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объектов розничной торговли 100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супермаркеты</w:t>
      </w:r>
      <w:r w:rsidRPr="0003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рабочими местами обеспечено около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человек.</w:t>
      </w:r>
    </w:p>
    <w:p w:rsidR="00111301" w:rsidRPr="00111301" w:rsidRDefault="00111301" w:rsidP="0011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01" w:rsidRPr="00F07C27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 населения.</w:t>
      </w:r>
    </w:p>
    <w:p w:rsidR="00111301" w:rsidRPr="00111301" w:rsidRDefault="00111301" w:rsidP="0011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301" w:rsidRPr="000713F0" w:rsidRDefault="00111301" w:rsidP="0011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составляет порядка </w:t>
      </w:r>
      <w:r w:rsidR="009244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0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</w:t>
      </w:r>
      <w:r w:rsidR="007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F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государственной, федеральной власти </w:t>
      </w:r>
      <w:r w:rsidR="00F07C27"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формы собственности</w:t>
      </w:r>
      <w:r w:rsidR="00F07C27"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30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C27"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сфере образования занято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2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культуры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713F0" w:rsidRDefault="000713F0" w:rsidP="0078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301" w:rsidRPr="000713F0" w:rsidRDefault="00111301" w:rsidP="00111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хозяйство, строительство и благоустройство.</w:t>
      </w:r>
    </w:p>
    <w:p w:rsidR="00111301" w:rsidRPr="00111301" w:rsidRDefault="00111301" w:rsidP="00111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60F" w:rsidRDefault="00111301" w:rsidP="0011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жилых помещений в муниципальном образовании  городское поселение </w:t>
      </w:r>
      <w:r w:rsidR="000713F0"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на 01.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06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7 034,2</w:t>
      </w:r>
      <w:r w:rsidR="00AC6191" w:rsidRPr="00AC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6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1556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7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Ветхий и аварийный жилой фонд составляет </w:t>
      </w:r>
      <w:r w:rsid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Pr="00144AC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5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площади жилья.</w:t>
      </w:r>
    </w:p>
    <w:p w:rsidR="00111301" w:rsidRPr="00E97E39" w:rsidRDefault="00155630" w:rsidP="0011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160F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6F6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0713F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6F6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713F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ветх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аварийн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9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6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30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862A9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находились</w:t>
      </w:r>
      <w:r w:rsidR="00D306F6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очереди у администрации ГП «Путеец»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5537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пустующ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5537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</w:t>
      </w:r>
      <w:r w:rsidR="00862E1B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стоящ</w:t>
      </w:r>
      <w:r w:rsidR="00E31623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5537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балансе администрации ГП «Путеец»</w:t>
      </w:r>
      <w:r w:rsidR="00F82B58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семьи </w:t>
      </w:r>
      <w:r w:rsidR="0075160F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</w:t>
      </w:r>
      <w:r w:rsidR="00951D1A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стоящие в очереди на переселение по программе МР «Печора». </w:t>
      </w:r>
      <w:r w:rsidR="0085537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62A9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2A90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154F4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="00855371" w:rsidRPr="00951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работа в данном направлении.</w:t>
      </w:r>
    </w:p>
    <w:p w:rsidR="00F82B58" w:rsidRDefault="003628A9" w:rsidP="00E3162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6997" w:rsidRPr="00F4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31623" w:rsidRPr="00E31623">
        <w:t xml:space="preserve"> </w:t>
      </w:r>
      <w:r w:rsidR="00E31623" w:rsidRPr="00E31623">
        <w:rPr>
          <w:rFonts w:ascii="Times New Roman" w:hAnsi="Times New Roman" w:cs="Times New Roman"/>
          <w:sz w:val="28"/>
          <w:szCs w:val="28"/>
        </w:rPr>
        <w:t>вы</w:t>
      </w:r>
      <w:r w:rsidR="00E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полнены работы по р</w:t>
      </w:r>
      <w:r w:rsidR="00E31623" w:rsidRPr="00E316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1623" w:rsidRPr="00E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водоема на территории МО ГП «Путеец</w:t>
      </w:r>
      <w:r w:rsidR="00E316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2B58" w:rsidRPr="00F82B58">
        <w:rPr>
          <w:rFonts w:ascii="Times New Roman" w:hAnsi="Times New Roman" w:cs="Times New Roman"/>
          <w:sz w:val="28"/>
          <w:szCs w:val="28"/>
        </w:rPr>
        <w:t xml:space="preserve"> </w:t>
      </w:r>
      <w:r w:rsidR="00F82B58" w:rsidRPr="009569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2B58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="00F82B58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</w:t>
      </w:r>
      <w:proofErr w:type="gramStart"/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6926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56926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оборудования на детск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6926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6926" w:rsidRPr="00956926">
        <w:rPr>
          <w:rFonts w:ascii="Times New Roman" w:hAnsi="Times New Roman" w:cs="Times New Roman"/>
          <w:sz w:val="28"/>
          <w:szCs w:val="28"/>
        </w:rPr>
        <w:t xml:space="preserve"> в </w:t>
      </w:r>
      <w:r w:rsidR="00956926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="00956926"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Путеец.</w:t>
      </w:r>
    </w:p>
    <w:p w:rsidR="00956926" w:rsidRDefault="00956926" w:rsidP="00E3162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программы «Формирование комфортной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62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</w:t>
      </w:r>
      <w:r w:rsid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862A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укладке</w:t>
      </w:r>
      <w:r w:rsidR="002D02F9" w:rsidRPr="002D02F9">
        <w:t xml:space="preserve"> </w:t>
      </w:r>
      <w:r w:rsidR="002D02F9" w:rsidRP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покрытия универсальной спортивной площадки в п. Луговой г. Печоры</w:t>
      </w:r>
      <w:r w:rsid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РК</w:t>
      </w:r>
      <w:r w:rsidR="0086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произведена установка раздевалки на спортивной площадке в п. Луговой, произведен монтаж сетей уличного освещения от д.1 до д.43 по ул. Парковой, пгт. Путеец</w:t>
      </w:r>
      <w:r w:rsid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623" w:rsidRPr="002073A7" w:rsidRDefault="00862A90" w:rsidP="0090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планируется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проводятся работы по </w:t>
      </w:r>
      <w:r w:rsidR="00E31623" w:rsidRPr="00E3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и замене светильников уличного </w:t>
      </w:r>
      <w:r w:rsidR="00E31623" w:rsidRP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</w:t>
      </w:r>
      <w:r w:rsidR="002D02F9" w:rsidRPr="002D02F9">
        <w:rPr>
          <w:rFonts w:ascii="Times New Roman" w:hAnsi="Times New Roman" w:cs="Times New Roman"/>
          <w:sz w:val="28"/>
          <w:szCs w:val="28"/>
        </w:rPr>
        <w:t xml:space="preserve"> по всей </w:t>
      </w:r>
      <w:r w:rsidR="002D02F9" w:rsidRPr="002D0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МО ГП «Путеец».</w:t>
      </w:r>
    </w:p>
    <w:p w:rsidR="002073A7" w:rsidRPr="0090474B" w:rsidRDefault="002073A7" w:rsidP="00111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1301" w:rsidRPr="00BF4D43" w:rsidRDefault="00111301" w:rsidP="00111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Бюджет.</w:t>
      </w:r>
    </w:p>
    <w:p w:rsidR="00111301" w:rsidRPr="00111301" w:rsidRDefault="00111301" w:rsidP="00111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301" w:rsidRPr="00BF4D43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Налогооблагаемая база муниципального образования</w:t>
      </w:r>
      <w:r w:rsidR="00BF4D43"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обеспечить решение 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всех возложенных на поселение в соответствии с законодательством, вопросов местного значения. За 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207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доходная часть бюджета городского поселения «</w:t>
      </w:r>
      <w:r w:rsidR="00BF4D43"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0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на 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049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301" w:rsidRPr="00F16F99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Доходными источниками по налоговым и неналоговым доходам бюджета городского поселения «</w:t>
      </w:r>
      <w:r w:rsidR="00F16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Pr="00F1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207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стали поступления: </w:t>
      </w:r>
      <w:r w:rsidRPr="00F1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лиц, </w:t>
      </w:r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налог; государственная собственность на которые не разграничена и которые расположены в границ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городских поселений; прочие</w:t>
      </w:r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имущества, находящегося в собственности городских поселений (соц. найм жилых помещений);</w:t>
      </w:r>
      <w:proofErr w:type="gramEnd"/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6D6" w:rsidRP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возмещения расходов, понесенных в связи с эксплуатацией имущества (возмещение</w:t>
      </w:r>
      <w:r w:rsidR="00F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за коммунальные услуги)</w:t>
      </w:r>
      <w:r w:rsidR="00E105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5DC" w:rsidRPr="00E105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5A65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поступления.</w:t>
      </w:r>
    </w:p>
    <w:p w:rsidR="00111301" w:rsidRPr="00BE24A5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за 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 w:rsidR="00C664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исполнена на </w:t>
      </w:r>
      <w:r w:rsidR="00313C1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F6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4F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</w:t>
      </w:r>
      <w:r w:rsidR="001B6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продолжа</w:t>
      </w:r>
      <w:r w:rsidR="00C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69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69E8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69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C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расходной части бюджета.</w:t>
      </w:r>
    </w:p>
    <w:p w:rsidR="00111301" w:rsidRPr="00BE24A5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городского поселения предусмотрена передача части полномочий по решению вопросов местного значения из бюджета поселения бюджету муниципального района «Печора».</w:t>
      </w:r>
    </w:p>
    <w:p w:rsidR="00111301" w:rsidRPr="00BE24A5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 значительных изменений в формировании доходной и расходной части бюджета не предполагается. </w:t>
      </w:r>
    </w:p>
    <w:p w:rsidR="00111301" w:rsidRPr="00BE24A5" w:rsidRDefault="00111301" w:rsidP="00111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301" w:rsidRPr="00BE24A5" w:rsidRDefault="0095054F" w:rsidP="009505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111301" w:rsidRPr="00BE2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циальное обеспечение.</w:t>
      </w:r>
    </w:p>
    <w:p w:rsidR="007009F8" w:rsidRDefault="00111301" w:rsidP="0095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BE24A5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A5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«Путеец» 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образовательную деятельность </w:t>
      </w:r>
      <w:r w:rsidR="00BE24A5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«Основная</w:t>
      </w:r>
      <w:r w:rsidRPr="00BE2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4A5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общеобразовательская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BE24A5"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Луговой</w:t>
      </w:r>
      <w:r w:rsid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количеством учащихся </w:t>
      </w:r>
      <w:r w:rsidR="00BE24A5" w:rsidRPr="00ED3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7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B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оспитательную, обучающую деятельность осуществля</w:t>
      </w:r>
      <w:r w:rsidR="00E105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детские сады </w:t>
      </w:r>
      <w:r w:rsid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Путеец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Луговой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количеством воспитанников 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BE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Культурно-досуговую деятельность </w:t>
      </w:r>
      <w:r w:rsidR="00736CDD"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ГП «Путеец»</w:t>
      </w:r>
      <w:r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</w:t>
      </w:r>
      <w:r w:rsidR="00736CDD"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</w:t>
      </w:r>
      <w:r w:rsid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6CDD"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36CDD"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Путеец филиал МБУ «МКО «Меридиан»</w:t>
      </w:r>
      <w:r w:rsidRPr="0073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36CDD" w:rsidRPr="00E105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05D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</w:t>
      </w:r>
      <w:r w:rsidR="007009F8" w:rsidRPr="00F82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нформационную деятельность осуществля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Луговой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филиал №</w:t>
      </w:r>
      <w:r w:rsidR="0045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МБУ «ПМЦБС»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читателей которых составляет более </w:t>
      </w:r>
      <w:r w:rsidR="001B7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F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70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F56D4B" w:rsidRPr="00951D1A" w:rsidRDefault="00111301" w:rsidP="00951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на территории муниципального образования в поселк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="0070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009F8"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"Почта России"</w:t>
      </w:r>
      <w:r w:rsidRPr="00700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налажена своевременная доставка пенсий и корреспонденции.</w:t>
      </w:r>
      <w:bookmarkStart w:id="7" w:name="_GoBack"/>
      <w:bookmarkEnd w:id="7"/>
    </w:p>
    <w:sectPr w:rsidR="00F56D4B" w:rsidRPr="00951D1A" w:rsidSect="0075160F">
      <w:footerReference w:type="default" r:id="rId14"/>
      <w:pgSz w:w="11906" w:h="16838"/>
      <w:pgMar w:top="1134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23" w:rsidRDefault="00057523" w:rsidP="00525255">
      <w:pPr>
        <w:spacing w:after="0" w:line="240" w:lineRule="auto"/>
      </w:pPr>
      <w:r>
        <w:separator/>
      </w:r>
    </w:p>
  </w:endnote>
  <w:endnote w:type="continuationSeparator" w:id="0">
    <w:p w:rsidR="00057523" w:rsidRDefault="00057523" w:rsidP="0052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14048164"/>
      <w:docPartObj>
        <w:docPartGallery w:val="Page Numbers (Bottom of Page)"/>
        <w:docPartUnique/>
      </w:docPartObj>
    </w:sdtPr>
    <w:sdtEndPr/>
    <w:sdtContent>
      <w:p w:rsidR="00525255" w:rsidRPr="00525255" w:rsidRDefault="00525255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52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52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2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1D1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252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255" w:rsidRPr="00525255" w:rsidRDefault="00525255">
    <w:pPr>
      <w:pStyle w:val="af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23" w:rsidRDefault="00057523" w:rsidP="00525255">
      <w:pPr>
        <w:spacing w:after="0" w:line="240" w:lineRule="auto"/>
      </w:pPr>
      <w:r>
        <w:separator/>
      </w:r>
    </w:p>
  </w:footnote>
  <w:footnote w:type="continuationSeparator" w:id="0">
    <w:p w:rsidR="00057523" w:rsidRDefault="00057523" w:rsidP="0052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467"/>
    <w:multiLevelType w:val="hybridMultilevel"/>
    <w:tmpl w:val="E54C5B7C"/>
    <w:lvl w:ilvl="0" w:tplc="B5A6208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63C68"/>
    <w:multiLevelType w:val="hybridMultilevel"/>
    <w:tmpl w:val="CC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C"/>
    <w:rsid w:val="000014F7"/>
    <w:rsid w:val="00011685"/>
    <w:rsid w:val="00021608"/>
    <w:rsid w:val="00035103"/>
    <w:rsid w:val="00036769"/>
    <w:rsid w:val="00041D64"/>
    <w:rsid w:val="00057523"/>
    <w:rsid w:val="0006405E"/>
    <w:rsid w:val="000648EA"/>
    <w:rsid w:val="000713F0"/>
    <w:rsid w:val="00077B31"/>
    <w:rsid w:val="000871CD"/>
    <w:rsid w:val="000A061B"/>
    <w:rsid w:val="000A413D"/>
    <w:rsid w:val="000C0C4B"/>
    <w:rsid w:val="000D3B7C"/>
    <w:rsid w:val="000F72B2"/>
    <w:rsid w:val="0010135F"/>
    <w:rsid w:val="00103D49"/>
    <w:rsid w:val="0010645B"/>
    <w:rsid w:val="00111301"/>
    <w:rsid w:val="00114011"/>
    <w:rsid w:val="001207CA"/>
    <w:rsid w:val="00123B4A"/>
    <w:rsid w:val="00142646"/>
    <w:rsid w:val="00144AC1"/>
    <w:rsid w:val="00154A23"/>
    <w:rsid w:val="00155630"/>
    <w:rsid w:val="00164883"/>
    <w:rsid w:val="001876FA"/>
    <w:rsid w:val="00192600"/>
    <w:rsid w:val="001B69E8"/>
    <w:rsid w:val="001B70DB"/>
    <w:rsid w:val="001C1568"/>
    <w:rsid w:val="001D279B"/>
    <w:rsid w:val="001D3129"/>
    <w:rsid w:val="001F0E06"/>
    <w:rsid w:val="001F2EE7"/>
    <w:rsid w:val="001F6065"/>
    <w:rsid w:val="002060C1"/>
    <w:rsid w:val="002073A7"/>
    <w:rsid w:val="0023602C"/>
    <w:rsid w:val="002415E7"/>
    <w:rsid w:val="00242EB0"/>
    <w:rsid w:val="00245B71"/>
    <w:rsid w:val="002468DB"/>
    <w:rsid w:val="00251D8E"/>
    <w:rsid w:val="00253CDD"/>
    <w:rsid w:val="00260503"/>
    <w:rsid w:val="00270497"/>
    <w:rsid w:val="00274A68"/>
    <w:rsid w:val="0027580E"/>
    <w:rsid w:val="002773D5"/>
    <w:rsid w:val="00297FD4"/>
    <w:rsid w:val="002B7577"/>
    <w:rsid w:val="002D02F9"/>
    <w:rsid w:val="002D5F96"/>
    <w:rsid w:val="002E1448"/>
    <w:rsid w:val="002E1461"/>
    <w:rsid w:val="002E2218"/>
    <w:rsid w:val="00313C1F"/>
    <w:rsid w:val="00325189"/>
    <w:rsid w:val="00330982"/>
    <w:rsid w:val="0034554C"/>
    <w:rsid w:val="003627A7"/>
    <w:rsid w:val="003628A9"/>
    <w:rsid w:val="00363F17"/>
    <w:rsid w:val="00372034"/>
    <w:rsid w:val="00376F38"/>
    <w:rsid w:val="00385EBA"/>
    <w:rsid w:val="003870DC"/>
    <w:rsid w:val="00391CE9"/>
    <w:rsid w:val="003A1D00"/>
    <w:rsid w:val="003A218E"/>
    <w:rsid w:val="003A792F"/>
    <w:rsid w:val="003C4576"/>
    <w:rsid w:val="003E3DCB"/>
    <w:rsid w:val="003E7685"/>
    <w:rsid w:val="003E7BC4"/>
    <w:rsid w:val="003F08F2"/>
    <w:rsid w:val="003F2E14"/>
    <w:rsid w:val="00411BFB"/>
    <w:rsid w:val="0043237C"/>
    <w:rsid w:val="004418DB"/>
    <w:rsid w:val="00451328"/>
    <w:rsid w:val="004567A3"/>
    <w:rsid w:val="00480AED"/>
    <w:rsid w:val="00483441"/>
    <w:rsid w:val="004A306B"/>
    <w:rsid w:val="004B0ED5"/>
    <w:rsid w:val="004C48A0"/>
    <w:rsid w:val="004E2350"/>
    <w:rsid w:val="004F6035"/>
    <w:rsid w:val="004F64DE"/>
    <w:rsid w:val="00500493"/>
    <w:rsid w:val="00525255"/>
    <w:rsid w:val="005277A1"/>
    <w:rsid w:val="005278CC"/>
    <w:rsid w:val="0053104F"/>
    <w:rsid w:val="00540AEB"/>
    <w:rsid w:val="00550D3A"/>
    <w:rsid w:val="00551E5D"/>
    <w:rsid w:val="005540A1"/>
    <w:rsid w:val="005607E2"/>
    <w:rsid w:val="00570892"/>
    <w:rsid w:val="00583F93"/>
    <w:rsid w:val="005847F0"/>
    <w:rsid w:val="005A65E5"/>
    <w:rsid w:val="00612B0A"/>
    <w:rsid w:val="00613518"/>
    <w:rsid w:val="00626FDA"/>
    <w:rsid w:val="00652421"/>
    <w:rsid w:val="00660DCF"/>
    <w:rsid w:val="0066340A"/>
    <w:rsid w:val="00671704"/>
    <w:rsid w:val="006A65C6"/>
    <w:rsid w:val="006B1936"/>
    <w:rsid w:val="006B1B1D"/>
    <w:rsid w:val="006B22ED"/>
    <w:rsid w:val="006B3B54"/>
    <w:rsid w:val="006E010E"/>
    <w:rsid w:val="006E300C"/>
    <w:rsid w:val="006F51D9"/>
    <w:rsid w:val="006F5BFF"/>
    <w:rsid w:val="006F6CEA"/>
    <w:rsid w:val="007009F8"/>
    <w:rsid w:val="00702C49"/>
    <w:rsid w:val="00706330"/>
    <w:rsid w:val="00713F3A"/>
    <w:rsid w:val="007200AD"/>
    <w:rsid w:val="007323DD"/>
    <w:rsid w:val="00736CDD"/>
    <w:rsid w:val="00741896"/>
    <w:rsid w:val="007470E8"/>
    <w:rsid w:val="0074747A"/>
    <w:rsid w:val="0074752A"/>
    <w:rsid w:val="0075160F"/>
    <w:rsid w:val="00777311"/>
    <w:rsid w:val="00783DB1"/>
    <w:rsid w:val="0079271C"/>
    <w:rsid w:val="00793A36"/>
    <w:rsid w:val="007964A9"/>
    <w:rsid w:val="007A1F6D"/>
    <w:rsid w:val="007A4283"/>
    <w:rsid w:val="007D19AD"/>
    <w:rsid w:val="007E6FE6"/>
    <w:rsid w:val="007F0E43"/>
    <w:rsid w:val="007F3C11"/>
    <w:rsid w:val="008079FC"/>
    <w:rsid w:val="00814C64"/>
    <w:rsid w:val="00855371"/>
    <w:rsid w:val="00857384"/>
    <w:rsid w:val="00860E5F"/>
    <w:rsid w:val="00862A90"/>
    <w:rsid w:val="00862E1B"/>
    <w:rsid w:val="00863895"/>
    <w:rsid w:val="008650D9"/>
    <w:rsid w:val="00867693"/>
    <w:rsid w:val="00870EF1"/>
    <w:rsid w:val="00871652"/>
    <w:rsid w:val="00872ABE"/>
    <w:rsid w:val="00874C92"/>
    <w:rsid w:val="00874D26"/>
    <w:rsid w:val="0087520E"/>
    <w:rsid w:val="00875D0A"/>
    <w:rsid w:val="008907D2"/>
    <w:rsid w:val="00892DB4"/>
    <w:rsid w:val="00895E1C"/>
    <w:rsid w:val="008A14AE"/>
    <w:rsid w:val="008C19CE"/>
    <w:rsid w:val="008D4801"/>
    <w:rsid w:val="00900723"/>
    <w:rsid w:val="0090474B"/>
    <w:rsid w:val="009069FB"/>
    <w:rsid w:val="00915EE9"/>
    <w:rsid w:val="009244A6"/>
    <w:rsid w:val="00931DB5"/>
    <w:rsid w:val="009323BE"/>
    <w:rsid w:val="00935D33"/>
    <w:rsid w:val="0095054F"/>
    <w:rsid w:val="00951D1A"/>
    <w:rsid w:val="00955D57"/>
    <w:rsid w:val="00956926"/>
    <w:rsid w:val="00962FEC"/>
    <w:rsid w:val="00971756"/>
    <w:rsid w:val="009731EC"/>
    <w:rsid w:val="00977082"/>
    <w:rsid w:val="00992C8F"/>
    <w:rsid w:val="00997F00"/>
    <w:rsid w:val="009B3A3C"/>
    <w:rsid w:val="009D0D66"/>
    <w:rsid w:val="009E5888"/>
    <w:rsid w:val="00A00430"/>
    <w:rsid w:val="00A11674"/>
    <w:rsid w:val="00A1619D"/>
    <w:rsid w:val="00A1636D"/>
    <w:rsid w:val="00A235F9"/>
    <w:rsid w:val="00A44E09"/>
    <w:rsid w:val="00A5259E"/>
    <w:rsid w:val="00A73C20"/>
    <w:rsid w:val="00A77DEB"/>
    <w:rsid w:val="00A94F92"/>
    <w:rsid w:val="00AA5E89"/>
    <w:rsid w:val="00AA704B"/>
    <w:rsid w:val="00AA784C"/>
    <w:rsid w:val="00AC6191"/>
    <w:rsid w:val="00AC6CDC"/>
    <w:rsid w:val="00B01D0C"/>
    <w:rsid w:val="00B062B0"/>
    <w:rsid w:val="00B06D07"/>
    <w:rsid w:val="00B25A0A"/>
    <w:rsid w:val="00B25C44"/>
    <w:rsid w:val="00B343C5"/>
    <w:rsid w:val="00B4599B"/>
    <w:rsid w:val="00B70CD6"/>
    <w:rsid w:val="00B73416"/>
    <w:rsid w:val="00B91E93"/>
    <w:rsid w:val="00B92071"/>
    <w:rsid w:val="00BA2D3E"/>
    <w:rsid w:val="00BA3FD3"/>
    <w:rsid w:val="00BB6EE3"/>
    <w:rsid w:val="00BD52C2"/>
    <w:rsid w:val="00BE24A5"/>
    <w:rsid w:val="00BF4D43"/>
    <w:rsid w:val="00C00062"/>
    <w:rsid w:val="00C125E8"/>
    <w:rsid w:val="00C13548"/>
    <w:rsid w:val="00C30AE1"/>
    <w:rsid w:val="00C40DF2"/>
    <w:rsid w:val="00C44F5A"/>
    <w:rsid w:val="00C4522B"/>
    <w:rsid w:val="00C521D7"/>
    <w:rsid w:val="00C54BFE"/>
    <w:rsid w:val="00C62B44"/>
    <w:rsid w:val="00C63E5F"/>
    <w:rsid w:val="00C66494"/>
    <w:rsid w:val="00C87397"/>
    <w:rsid w:val="00C9558A"/>
    <w:rsid w:val="00C95D42"/>
    <w:rsid w:val="00C96D31"/>
    <w:rsid w:val="00CA2DA8"/>
    <w:rsid w:val="00CC2F0D"/>
    <w:rsid w:val="00CC54C0"/>
    <w:rsid w:val="00CD6A50"/>
    <w:rsid w:val="00CE20EB"/>
    <w:rsid w:val="00CE6944"/>
    <w:rsid w:val="00CF7E09"/>
    <w:rsid w:val="00D0408A"/>
    <w:rsid w:val="00D06447"/>
    <w:rsid w:val="00D07607"/>
    <w:rsid w:val="00D1163B"/>
    <w:rsid w:val="00D14731"/>
    <w:rsid w:val="00D154F4"/>
    <w:rsid w:val="00D306F6"/>
    <w:rsid w:val="00D411BB"/>
    <w:rsid w:val="00D733C8"/>
    <w:rsid w:val="00D76AEA"/>
    <w:rsid w:val="00D87067"/>
    <w:rsid w:val="00DA2593"/>
    <w:rsid w:val="00DA496C"/>
    <w:rsid w:val="00DB7816"/>
    <w:rsid w:val="00DF0331"/>
    <w:rsid w:val="00DF671A"/>
    <w:rsid w:val="00E001A5"/>
    <w:rsid w:val="00E004F4"/>
    <w:rsid w:val="00E04360"/>
    <w:rsid w:val="00E105DC"/>
    <w:rsid w:val="00E131F2"/>
    <w:rsid w:val="00E14F4A"/>
    <w:rsid w:val="00E16439"/>
    <w:rsid w:val="00E21B1B"/>
    <w:rsid w:val="00E26094"/>
    <w:rsid w:val="00E31623"/>
    <w:rsid w:val="00E52555"/>
    <w:rsid w:val="00E55814"/>
    <w:rsid w:val="00E65BBB"/>
    <w:rsid w:val="00E65D6C"/>
    <w:rsid w:val="00E713BE"/>
    <w:rsid w:val="00E72672"/>
    <w:rsid w:val="00E91348"/>
    <w:rsid w:val="00E915B7"/>
    <w:rsid w:val="00E97E39"/>
    <w:rsid w:val="00EA0C6A"/>
    <w:rsid w:val="00EA0F54"/>
    <w:rsid w:val="00EA3F5D"/>
    <w:rsid w:val="00EB1A86"/>
    <w:rsid w:val="00ED3474"/>
    <w:rsid w:val="00EE71FD"/>
    <w:rsid w:val="00EF599C"/>
    <w:rsid w:val="00EF6AFD"/>
    <w:rsid w:val="00F07C27"/>
    <w:rsid w:val="00F14BC2"/>
    <w:rsid w:val="00F16F99"/>
    <w:rsid w:val="00F17E11"/>
    <w:rsid w:val="00F23BE3"/>
    <w:rsid w:val="00F303D7"/>
    <w:rsid w:val="00F30E9F"/>
    <w:rsid w:val="00F32F50"/>
    <w:rsid w:val="00F461FE"/>
    <w:rsid w:val="00F46997"/>
    <w:rsid w:val="00F469F6"/>
    <w:rsid w:val="00F46DC2"/>
    <w:rsid w:val="00F56D4B"/>
    <w:rsid w:val="00F646D6"/>
    <w:rsid w:val="00F65BC6"/>
    <w:rsid w:val="00F806B2"/>
    <w:rsid w:val="00F82B58"/>
    <w:rsid w:val="00F8717C"/>
    <w:rsid w:val="00FB0709"/>
    <w:rsid w:val="00FC4390"/>
    <w:rsid w:val="00FD5A7E"/>
    <w:rsid w:val="00FE3B6C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  <w:style w:type="paragraph" w:customStyle="1" w:styleId="31">
    <w:name w:val="заголовок 3"/>
    <w:basedOn w:val="a"/>
    <w:next w:val="a"/>
    <w:rsid w:val="00F303D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F17E1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2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5255"/>
  </w:style>
  <w:style w:type="paragraph" w:styleId="af">
    <w:name w:val="footer"/>
    <w:basedOn w:val="a"/>
    <w:link w:val="af0"/>
    <w:uiPriority w:val="99"/>
    <w:unhideWhenUsed/>
    <w:rsid w:val="0052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5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  <w:style w:type="paragraph" w:customStyle="1" w:styleId="31">
    <w:name w:val="заголовок 3"/>
    <w:basedOn w:val="a"/>
    <w:next w:val="a"/>
    <w:rsid w:val="00F303D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F17E1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2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5255"/>
  </w:style>
  <w:style w:type="paragraph" w:styleId="af">
    <w:name w:val="footer"/>
    <w:basedOn w:val="a"/>
    <w:link w:val="af0"/>
    <w:uiPriority w:val="99"/>
    <w:unhideWhenUsed/>
    <w:rsid w:val="0052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1BDB64AB8EADF439056026603DD2F7A10CC6FB69A19BF214259AD2D51513A509C8F2366606C3B9C8AE0Ds8R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8213D2B262B54630E82F4E0CCA3524AAC8F7628C9C51AB55E314C2BD3A87C4zCg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31431AA66B20ADCBAB6E8D9D5CF908BC4F9FEAz3g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8213D2B262B54630E831431AA66B20ADCBAB688B965CF908BC4F9FEAz3g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305-D62B-4700-872B-811640B1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Ведущий экономист</cp:lastModifiedBy>
  <cp:revision>6</cp:revision>
  <cp:lastPrinted>2023-12-12T11:03:00Z</cp:lastPrinted>
  <dcterms:created xsi:type="dcterms:W3CDTF">2024-11-15T11:52:00Z</dcterms:created>
  <dcterms:modified xsi:type="dcterms:W3CDTF">2024-11-18T08:07:00Z</dcterms:modified>
</cp:coreProperties>
</file>