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72" w:rsidRDefault="00FF2372" w:rsidP="00FF2372">
      <w:pPr>
        <w:jc w:val="right"/>
      </w:pPr>
      <w:r>
        <w:t>Приложение № 1</w:t>
      </w:r>
    </w:p>
    <w:p w:rsidR="00FF2372" w:rsidRDefault="00FF2372" w:rsidP="00FF2372">
      <w:pPr>
        <w:jc w:val="right"/>
      </w:pPr>
      <w:r>
        <w:t>к распоряжению администрации</w:t>
      </w:r>
    </w:p>
    <w:p w:rsidR="00FF2372" w:rsidRDefault="00FF2372" w:rsidP="00FF2372">
      <w:pPr>
        <w:jc w:val="right"/>
      </w:pPr>
      <w:r>
        <w:t>городского поселения «Путеец»</w:t>
      </w:r>
    </w:p>
    <w:p w:rsidR="00FF2372" w:rsidRDefault="00FF2372" w:rsidP="00FF2372">
      <w:pPr>
        <w:jc w:val="right"/>
      </w:pPr>
      <w:r>
        <w:t>от 29.01.2024 № 3/1-р</w:t>
      </w:r>
    </w:p>
    <w:p w:rsidR="00FF2372" w:rsidRDefault="00FF2372" w:rsidP="00FF2372">
      <w:pPr>
        <w:jc w:val="right"/>
      </w:pPr>
    </w:p>
    <w:p w:rsidR="00FF2372" w:rsidRPr="007C3ABE" w:rsidRDefault="00FF2372" w:rsidP="00FF2372">
      <w:pPr>
        <w:pStyle w:val="Default"/>
        <w:jc w:val="center"/>
        <w:rPr>
          <w:b/>
          <w:bCs/>
        </w:rPr>
      </w:pPr>
      <w:r w:rsidRPr="007C3ABE">
        <w:rPr>
          <w:b/>
          <w:bCs/>
        </w:rPr>
        <w:t xml:space="preserve">Доклад о результатах обобщения правоприменительной практики осуществления муниципального земельного контроля в границах муниципального образования </w:t>
      </w:r>
    </w:p>
    <w:p w:rsidR="00FF2372" w:rsidRDefault="00FF2372" w:rsidP="00FF2372">
      <w:pPr>
        <w:pStyle w:val="Default"/>
        <w:jc w:val="center"/>
        <w:rPr>
          <w:b/>
          <w:bCs/>
        </w:rPr>
      </w:pPr>
      <w:r w:rsidRPr="007C3ABE">
        <w:rPr>
          <w:b/>
          <w:bCs/>
        </w:rPr>
        <w:t>городского поселения «Путеец» за 202</w:t>
      </w:r>
      <w:r>
        <w:rPr>
          <w:b/>
          <w:bCs/>
        </w:rPr>
        <w:t>3</w:t>
      </w:r>
      <w:r w:rsidRPr="007C3ABE">
        <w:rPr>
          <w:b/>
          <w:bCs/>
        </w:rPr>
        <w:t xml:space="preserve"> год</w:t>
      </w:r>
    </w:p>
    <w:p w:rsidR="00FF2372" w:rsidRPr="007C3ABE" w:rsidRDefault="00FF2372" w:rsidP="00FF2372">
      <w:pPr>
        <w:pStyle w:val="Default"/>
        <w:jc w:val="center"/>
      </w:pPr>
    </w:p>
    <w:p w:rsidR="00FF2372" w:rsidRDefault="00FF2372" w:rsidP="00FF2372">
      <w:pPr>
        <w:pStyle w:val="Default"/>
        <w:jc w:val="center"/>
        <w:rPr>
          <w:b/>
          <w:bCs/>
        </w:rPr>
      </w:pPr>
      <w:r w:rsidRPr="007C3ABE">
        <w:rPr>
          <w:b/>
          <w:bCs/>
        </w:rPr>
        <w:t>Организация и проведение муниципального земельного контроля.</w:t>
      </w:r>
    </w:p>
    <w:p w:rsidR="00FF2372" w:rsidRPr="007C3ABE" w:rsidRDefault="00FF2372" w:rsidP="00FF2372">
      <w:pPr>
        <w:pStyle w:val="Default"/>
        <w:jc w:val="center"/>
      </w:pPr>
    </w:p>
    <w:p w:rsidR="00FF2372" w:rsidRPr="007C3ABE" w:rsidRDefault="00FF2372" w:rsidP="00FF2372">
      <w:pPr>
        <w:pStyle w:val="Default"/>
        <w:ind w:firstLine="709"/>
        <w:jc w:val="both"/>
      </w:pPr>
      <w:proofErr w:type="gramStart"/>
      <w:r w:rsidRPr="007C3ABE">
        <w:t xml:space="preserve">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Решением </w:t>
      </w:r>
      <w:r>
        <w:t>Совета городского поселения «Путеец»</w:t>
      </w:r>
      <w:r w:rsidRPr="007C3ABE">
        <w:t xml:space="preserve"> </w:t>
      </w:r>
      <w:r>
        <w:t>от 16</w:t>
      </w:r>
      <w:r w:rsidRPr="007C3ABE">
        <w:t>.0</w:t>
      </w:r>
      <w:r>
        <w:t>9</w:t>
      </w:r>
      <w:r w:rsidRPr="007C3ABE">
        <w:t xml:space="preserve">.2021 № </w:t>
      </w:r>
      <w:r>
        <w:t>2-43/184</w:t>
      </w:r>
      <w:r w:rsidRPr="007C3ABE">
        <w:t xml:space="preserve">  «</w:t>
      </w:r>
      <w:r>
        <w:t>Об утверждении Положения о муниципальном земельном контроле в границах муниципального образования городского поселения «Путеец</w:t>
      </w:r>
      <w:proofErr w:type="gramEnd"/>
      <w:r>
        <w:t>»</w:t>
      </w:r>
      <w:r w:rsidRPr="007C3ABE">
        <w:t xml:space="preserve"> (в редакции </w:t>
      </w:r>
      <w:r>
        <w:t>р</w:t>
      </w:r>
      <w:r w:rsidRPr="007C3ABE">
        <w:t>ешени</w:t>
      </w:r>
      <w:r>
        <w:t>й</w:t>
      </w:r>
      <w:r w:rsidRPr="007C3ABE">
        <w:t xml:space="preserve"> Совета городского поселения «Путеец» от 26.11.2021 № 3-4/13, от 03.03.2022 № 3-8/29, от 16.06.2022 № 3-10/44, от 16.09.2022 № 3-12/50</w:t>
      </w:r>
      <w:r>
        <w:t>,</w:t>
      </w:r>
      <w:r w:rsidRPr="008565A8">
        <w:t xml:space="preserve"> от 17.05.2023 № 3-16/82, </w:t>
      </w:r>
      <w:proofErr w:type="gramStart"/>
      <w:r w:rsidRPr="008565A8">
        <w:t>от</w:t>
      </w:r>
      <w:proofErr w:type="gramEnd"/>
      <w:r w:rsidRPr="008565A8">
        <w:t xml:space="preserve"> 23.11.2023 № 3-19/104, от 22.12.2023 № 3-20/114</w:t>
      </w:r>
      <w:r w:rsidRPr="007C3ABE">
        <w:t>)</w:t>
      </w:r>
      <w:r>
        <w:t xml:space="preserve"> (далее – Положение)</w:t>
      </w:r>
      <w:r w:rsidRPr="007C3ABE">
        <w:t xml:space="preserve">. </w:t>
      </w:r>
    </w:p>
    <w:p w:rsidR="00FF2372" w:rsidRPr="007C3ABE" w:rsidRDefault="00FF2372" w:rsidP="00FF2372">
      <w:pPr>
        <w:pStyle w:val="Default"/>
        <w:ind w:firstLine="709"/>
        <w:jc w:val="both"/>
      </w:pPr>
      <w:r w:rsidRPr="007C3ABE">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t>.</w:t>
      </w:r>
      <w:r w:rsidRPr="007C3ABE">
        <w:t xml:space="preserve"> </w:t>
      </w:r>
    </w:p>
    <w:p w:rsidR="00FF2372" w:rsidRPr="007C3ABE" w:rsidRDefault="00FF2372" w:rsidP="00FF2372">
      <w:pPr>
        <w:pStyle w:val="Default"/>
        <w:ind w:firstLine="709"/>
        <w:jc w:val="both"/>
      </w:pPr>
      <w:proofErr w:type="gramStart"/>
      <w:r w:rsidRPr="007C3ABE">
        <w:t xml:space="preserve">Объектом муниципального земельного контроля являются </w:t>
      </w:r>
      <w:r w:rsidRPr="00171E9E">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t>;</w:t>
      </w:r>
      <w:r w:rsidRPr="00171E9E">
        <w:t xml:space="preserve"> </w:t>
      </w:r>
      <w:r>
        <w:t>результаты деятельности контролируемых лиц, в том числе работы и услуги, к которым предъявляются обязательные требования; объекты земельных отношений, расположенные в границах муниципального образования городского поселения «Путеец».</w:t>
      </w:r>
      <w:r w:rsidRPr="007C3ABE">
        <w:t xml:space="preserve"> </w:t>
      </w:r>
      <w:proofErr w:type="gramEnd"/>
    </w:p>
    <w:p w:rsidR="00FF2372" w:rsidRPr="007C3ABE" w:rsidRDefault="00FF2372" w:rsidP="00FF2372">
      <w:pPr>
        <w:pStyle w:val="Default"/>
        <w:ind w:firstLine="709"/>
        <w:jc w:val="both"/>
      </w:pPr>
      <w:r w:rsidRPr="007C3ABE">
        <w:t xml:space="preserve">Органом, уполномоченным на осуществление муниципального земельного контроля, является </w:t>
      </w:r>
      <w:r w:rsidRPr="004425F5">
        <w:t>администраци</w:t>
      </w:r>
      <w:r>
        <w:t>я</w:t>
      </w:r>
      <w:r w:rsidRPr="004425F5">
        <w:t xml:space="preserve"> городского поселения «Путеец»</w:t>
      </w:r>
      <w:r w:rsidRPr="007C3ABE">
        <w:t xml:space="preserve">. </w:t>
      </w:r>
    </w:p>
    <w:p w:rsidR="00FF2372" w:rsidRDefault="00FF2372" w:rsidP="00FF2372">
      <w:pPr>
        <w:pStyle w:val="Default"/>
        <w:ind w:firstLine="709"/>
        <w:jc w:val="both"/>
      </w:pPr>
      <w:r>
        <w:t>Муниципальный контроль вправе осуществлять следующие должностные лица:</w:t>
      </w:r>
    </w:p>
    <w:p w:rsidR="00FF2372" w:rsidRDefault="00FF2372" w:rsidP="00FF2372">
      <w:pPr>
        <w:pStyle w:val="Default"/>
        <w:ind w:firstLine="709"/>
        <w:jc w:val="both"/>
      </w:pPr>
      <w:r>
        <w:t xml:space="preserve">1) заместитель руководителя </w:t>
      </w:r>
      <w:r w:rsidRPr="001D5305">
        <w:t>администраци</w:t>
      </w:r>
      <w:r>
        <w:t>и</w:t>
      </w:r>
      <w:r w:rsidRPr="001D5305">
        <w:t xml:space="preserve"> городского поселения «Путеец»</w:t>
      </w:r>
      <w:r>
        <w:t>;</w:t>
      </w:r>
    </w:p>
    <w:p w:rsidR="00FF2372" w:rsidRPr="00820E5F" w:rsidRDefault="00FF2372" w:rsidP="00FF2372">
      <w:pPr>
        <w:pStyle w:val="Default"/>
        <w:ind w:firstLine="709"/>
        <w:jc w:val="both"/>
      </w:pPr>
      <w:r>
        <w:t xml:space="preserve">2) должностное лицо </w:t>
      </w:r>
      <w:r w:rsidRPr="001D5305">
        <w:t>администрации городского поселения «Путеец»</w:t>
      </w:r>
      <w:r>
        <w:t>, в должностные обязанности которого в соответствии с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FF2372" w:rsidRPr="001D5305" w:rsidRDefault="00FF2372" w:rsidP="00FF2372">
      <w:pPr>
        <w:pStyle w:val="Default"/>
        <w:ind w:firstLine="709"/>
        <w:jc w:val="both"/>
      </w:pPr>
      <w:proofErr w:type="gramStart"/>
      <w:r w:rsidRPr="001D5305">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администрацией городского поселения «Путеец»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FF2372" w:rsidRPr="007C3ABE" w:rsidRDefault="00FF2372" w:rsidP="00FF2372">
      <w:pPr>
        <w:pStyle w:val="Default"/>
        <w:ind w:firstLine="709"/>
        <w:jc w:val="both"/>
      </w:pPr>
      <w:r w:rsidRPr="007C3ABE">
        <w:t>В соответствии с Постановлением Правительства РФ от 10.03.2022 года № 336 «Об особенностях организации и осуществления государственного контроля (надзора), муниципального контроля» в 202</w:t>
      </w:r>
      <w:r>
        <w:t>3</w:t>
      </w:r>
      <w:r w:rsidRPr="007C3ABE">
        <w:t xml:space="preserve"> году на территории </w:t>
      </w:r>
      <w:r>
        <w:t xml:space="preserve">муниципального образования </w:t>
      </w:r>
      <w:r>
        <w:lastRenderedPageBreak/>
        <w:t>городского поселения «Путеец»</w:t>
      </w:r>
      <w:r w:rsidRPr="007C3ABE">
        <w:t xml:space="preserve"> плановые </w:t>
      </w:r>
      <w:r w:rsidRPr="003D13A2">
        <w:t>контрольные мероприятия</w:t>
      </w:r>
      <w:r w:rsidRPr="007C3ABE">
        <w:t xml:space="preserve"> по муниципальному земельному контролю не проводились. </w:t>
      </w:r>
    </w:p>
    <w:p w:rsidR="00FF2372" w:rsidRDefault="00FF2372" w:rsidP="00FF2372">
      <w:pPr>
        <w:pStyle w:val="Default"/>
        <w:ind w:firstLine="709"/>
        <w:jc w:val="both"/>
      </w:pPr>
      <w:proofErr w:type="gramStart"/>
      <w:r w:rsidRPr="007C3ABE">
        <w:t xml:space="preserve">Внеплановые </w:t>
      </w:r>
      <w:r w:rsidRPr="003D13A2">
        <w:t>контрольные мероприятия</w:t>
      </w:r>
      <w:r w:rsidRPr="007C3ABE">
        <w:t xml:space="preserve"> не проводились, в связи с отсутствием основани</w:t>
      </w:r>
      <w:r>
        <w:t>й</w:t>
      </w:r>
      <w:r w:rsidRPr="007C3ABE">
        <w:t>, предусмотренн</w:t>
      </w:r>
      <w:r>
        <w:t>ых</w:t>
      </w:r>
      <w:r w:rsidRPr="007C3ABE">
        <w:t xml:space="preserve"> п.4.</w:t>
      </w:r>
      <w:r>
        <w:t>4</w:t>
      </w:r>
      <w:r w:rsidRPr="007C3ABE">
        <w:t xml:space="preserve"> Положения</w:t>
      </w:r>
      <w:r>
        <w:t xml:space="preserve"> и </w:t>
      </w:r>
      <w:r w:rsidRPr="00064BBA">
        <w:t>Постановлением Правительства РФ от 10.03.2022 года № 336 «Об особенностях организации и осуществления государственного контроля (надзора), муниципального контроля»</w:t>
      </w:r>
      <w:r>
        <w:t>,</w:t>
      </w:r>
      <w:r w:rsidRPr="007C3ABE">
        <w:t xml:space="preserve"> поэтому действия должностных лиц, в рамках осуществления муниципального земельного контроля в 202</w:t>
      </w:r>
      <w:r>
        <w:t>3</w:t>
      </w:r>
      <w:r w:rsidRPr="007C3ABE">
        <w:t xml:space="preserve"> году, были направлены на проведение профилактических мероприятий. </w:t>
      </w:r>
      <w:proofErr w:type="gramEnd"/>
    </w:p>
    <w:p w:rsidR="00FF2372" w:rsidRPr="007C3ABE" w:rsidRDefault="00FF2372" w:rsidP="00FF2372">
      <w:pPr>
        <w:pStyle w:val="Default"/>
        <w:ind w:firstLine="709"/>
        <w:jc w:val="both"/>
      </w:pPr>
      <w:r w:rsidRPr="005E5940">
        <w:t>Программа профилактики рисков причинения вреда (ущерба) охраняемым законом ценностям при осуществлении муниципального земельного контроля на 202</w:t>
      </w:r>
      <w:r>
        <w:t>3</w:t>
      </w:r>
      <w:r w:rsidRPr="005E5940">
        <w:t xml:space="preserve"> год</w:t>
      </w:r>
      <w:r>
        <w:t>, утверждена постановлением администрации городского поселения «Путеец» от 19.12.2023 № 136 (далее – Программа).</w:t>
      </w:r>
    </w:p>
    <w:p w:rsidR="00FF2372" w:rsidRPr="007C3ABE" w:rsidRDefault="00FF2372" w:rsidP="00FF2372">
      <w:pPr>
        <w:pStyle w:val="Default"/>
        <w:ind w:firstLine="709"/>
        <w:jc w:val="both"/>
      </w:pPr>
      <w:r>
        <w:t xml:space="preserve">Положением и </w:t>
      </w:r>
      <w:r w:rsidRPr="00764059">
        <w:t>П</w:t>
      </w:r>
      <w:r>
        <w:t xml:space="preserve">рограммой </w:t>
      </w:r>
      <w:r w:rsidRPr="00764059">
        <w:t>установлены следующие виды профилактических мероприятий:</w:t>
      </w:r>
      <w:r w:rsidRPr="007C3ABE">
        <w:t xml:space="preserve"> </w:t>
      </w:r>
    </w:p>
    <w:p w:rsidR="00FF2372" w:rsidRPr="00885730" w:rsidRDefault="00FF2372" w:rsidP="00FF2372">
      <w:pPr>
        <w:pStyle w:val="ConsPlusNormal"/>
        <w:ind w:firstLine="709"/>
        <w:jc w:val="both"/>
        <w:rPr>
          <w:b w:val="0"/>
          <w:sz w:val="24"/>
          <w:szCs w:val="24"/>
        </w:rPr>
      </w:pPr>
      <w:r w:rsidRPr="00885730">
        <w:rPr>
          <w:b w:val="0"/>
          <w:sz w:val="24"/>
          <w:szCs w:val="24"/>
        </w:rPr>
        <w:t>1) информирование;</w:t>
      </w:r>
    </w:p>
    <w:p w:rsidR="00FF2372" w:rsidRPr="00885730" w:rsidRDefault="00FF2372" w:rsidP="00FF2372">
      <w:pPr>
        <w:pStyle w:val="ConsPlusNormal"/>
        <w:ind w:firstLine="709"/>
        <w:jc w:val="both"/>
        <w:rPr>
          <w:b w:val="0"/>
          <w:sz w:val="24"/>
          <w:szCs w:val="24"/>
        </w:rPr>
      </w:pPr>
      <w:r w:rsidRPr="00885730">
        <w:rPr>
          <w:b w:val="0"/>
          <w:sz w:val="24"/>
          <w:szCs w:val="24"/>
        </w:rPr>
        <w:t>2) объявление предостережения;</w:t>
      </w:r>
    </w:p>
    <w:p w:rsidR="00FF2372" w:rsidRPr="00885730" w:rsidRDefault="00FF2372" w:rsidP="00FF2372">
      <w:pPr>
        <w:pStyle w:val="ConsPlusNormal"/>
        <w:ind w:firstLine="709"/>
        <w:jc w:val="both"/>
        <w:rPr>
          <w:b w:val="0"/>
          <w:sz w:val="24"/>
          <w:szCs w:val="24"/>
        </w:rPr>
      </w:pPr>
      <w:r w:rsidRPr="00885730">
        <w:rPr>
          <w:b w:val="0"/>
          <w:sz w:val="24"/>
          <w:szCs w:val="24"/>
        </w:rPr>
        <w:t>3) консультирование;</w:t>
      </w:r>
    </w:p>
    <w:p w:rsidR="00FF2372" w:rsidRPr="00885730" w:rsidRDefault="00FF2372" w:rsidP="00FF2372">
      <w:pPr>
        <w:pStyle w:val="Default"/>
        <w:ind w:firstLine="709"/>
        <w:jc w:val="both"/>
      </w:pPr>
      <w:r w:rsidRPr="00885730">
        <w:t xml:space="preserve">4) обобщение правоприменительной практики. </w:t>
      </w:r>
    </w:p>
    <w:p w:rsidR="00FF2372" w:rsidRPr="007C3ABE" w:rsidRDefault="00FF2372" w:rsidP="00FF2372">
      <w:pPr>
        <w:pStyle w:val="Default"/>
        <w:ind w:firstLine="709"/>
        <w:jc w:val="both"/>
      </w:pPr>
      <w:r w:rsidRPr="007C3ABE">
        <w:t xml:space="preserve">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доведения обязательных требований до контролируемых лиц и способов их соблюдения. </w:t>
      </w:r>
    </w:p>
    <w:p w:rsidR="00FF2372" w:rsidRPr="007C3ABE" w:rsidRDefault="00FF2372" w:rsidP="00FF2372">
      <w:pPr>
        <w:pStyle w:val="Default"/>
        <w:ind w:firstLine="709"/>
        <w:jc w:val="both"/>
      </w:pPr>
      <w:r w:rsidRPr="007C3ABE">
        <w:t xml:space="preserve">Информирование </w:t>
      </w:r>
      <w:r w:rsidRPr="00885730">
        <w:t xml:space="preserve">контролируемых и иных заинтересованных лиц по вопросам соблюдения обязательных требований </w:t>
      </w:r>
      <w:r w:rsidRPr="00C641FD">
        <w:t xml:space="preserve">осуществляется </w:t>
      </w:r>
      <w:r w:rsidRPr="00885730">
        <w:t>посредством размещения сведений на официальном сайте администраци</w:t>
      </w:r>
      <w:r>
        <w:t xml:space="preserve">и городского поселения «Путеец», </w:t>
      </w:r>
      <w:r w:rsidRPr="00885730">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7C3ABE">
        <w:t xml:space="preserve"> </w:t>
      </w:r>
    </w:p>
    <w:p w:rsidR="00FF2372" w:rsidRPr="007C3ABE" w:rsidRDefault="00FF2372" w:rsidP="00FF2372">
      <w:pPr>
        <w:pStyle w:val="Default"/>
        <w:ind w:firstLine="709"/>
        <w:jc w:val="both"/>
      </w:pPr>
      <w:proofErr w:type="gramStart"/>
      <w:r w:rsidRPr="007C3ABE">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w:t>
      </w:r>
      <w:r w:rsidRPr="00E15CC9">
        <w:t>городского поселения «Путеец»</w:t>
      </w:r>
      <w:r>
        <w:t xml:space="preserve"> </w:t>
      </w:r>
      <w:r w:rsidRPr="007C3ABE">
        <w:t>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w:t>
      </w:r>
      <w:proofErr w:type="gramEnd"/>
      <w:r w:rsidRPr="007C3ABE">
        <w:t xml:space="preserve"> вреда (ущерба) охраняемым законом ценностям.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FF2372" w:rsidRDefault="00FF2372" w:rsidP="00FF2372">
      <w:pPr>
        <w:pStyle w:val="Default"/>
        <w:ind w:firstLine="709"/>
        <w:jc w:val="both"/>
      </w:pPr>
      <w:r>
        <w:t>Консультирование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FF2372" w:rsidRDefault="00FF2372" w:rsidP="00FF2372">
      <w:pPr>
        <w:pStyle w:val="Default"/>
        <w:ind w:firstLine="709"/>
        <w:jc w:val="both"/>
      </w:pPr>
      <w:r>
        <w:t>1) порядка проведения контрольных мероприятий;</w:t>
      </w:r>
    </w:p>
    <w:p w:rsidR="00FF2372" w:rsidRDefault="00FF2372" w:rsidP="00FF2372">
      <w:pPr>
        <w:pStyle w:val="Default"/>
        <w:ind w:firstLine="709"/>
        <w:jc w:val="both"/>
      </w:pPr>
      <w:r>
        <w:t>2) периодичности проведения контрольных мероприятий;</w:t>
      </w:r>
    </w:p>
    <w:p w:rsidR="00FF2372" w:rsidRDefault="00FF2372" w:rsidP="00FF2372">
      <w:pPr>
        <w:pStyle w:val="Default"/>
        <w:ind w:firstLine="709"/>
        <w:jc w:val="both"/>
      </w:pPr>
      <w:r>
        <w:t>3) порядка принятия решений по итогам контрольных мероприятий;</w:t>
      </w:r>
    </w:p>
    <w:p w:rsidR="00FF2372" w:rsidRDefault="00FF2372" w:rsidP="00FF2372">
      <w:pPr>
        <w:pStyle w:val="Default"/>
        <w:ind w:firstLine="709"/>
        <w:jc w:val="both"/>
      </w:pPr>
      <w:r>
        <w:t xml:space="preserve">4) порядка обжалования решений </w:t>
      </w:r>
      <w:r w:rsidRPr="00E15CC9">
        <w:t>администрации городского поселения «Путеец»</w:t>
      </w:r>
      <w:r>
        <w:t>.</w:t>
      </w:r>
    </w:p>
    <w:p w:rsidR="00FF2372" w:rsidRPr="007C3ABE" w:rsidRDefault="00FF2372" w:rsidP="00FF2372">
      <w:pPr>
        <w:pStyle w:val="Default"/>
        <w:ind w:firstLine="709"/>
        <w:jc w:val="both"/>
      </w:pPr>
      <w:proofErr w:type="gramStart"/>
      <w:r>
        <w:t>К</w:t>
      </w:r>
      <w:r w:rsidRPr="00E15CC9">
        <w:t>онсультирование контролируемых лиц и их представителей</w:t>
      </w:r>
      <w:r w:rsidRPr="007C3ABE">
        <w:t xml:space="preserve"> </w:t>
      </w:r>
      <w:r>
        <w:t xml:space="preserve">осуществляется </w:t>
      </w:r>
      <w:r w:rsidRPr="00E15CC9">
        <w:t>в виде устных разъяснений по телефону, посредством видео-конференц-связи, на личном приеме либо в ходе проведения профилактического меропр</w:t>
      </w:r>
      <w:r>
        <w:t xml:space="preserve">иятия, контрольного мероприятия, </w:t>
      </w:r>
      <w:r w:rsidRPr="00E15CC9">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администрации городского поселения «Путеец».</w:t>
      </w:r>
      <w:proofErr w:type="gramEnd"/>
    </w:p>
    <w:p w:rsidR="00FF2372" w:rsidRDefault="00FF2372" w:rsidP="00FF2372">
      <w:pPr>
        <w:pStyle w:val="Default"/>
        <w:ind w:firstLine="709"/>
        <w:jc w:val="both"/>
      </w:pPr>
      <w:r>
        <w:lastRenderedPageBreak/>
        <w:t>Обобщение</w:t>
      </w:r>
      <w:r w:rsidRPr="00AC5962">
        <w:t xml:space="preserve"> правоприменительной практики осуществляется </w:t>
      </w:r>
      <w:r>
        <w:t>путем</w:t>
      </w:r>
      <w:r w:rsidRPr="00AC5962">
        <w:t xml:space="preserve"> подготовк</w:t>
      </w:r>
      <w:r>
        <w:t>и</w:t>
      </w:r>
      <w:r w:rsidRPr="00AC5962">
        <w:t xml:space="preserve"> </w:t>
      </w:r>
      <w:r>
        <w:t xml:space="preserve">и размещения на официальном сайте </w:t>
      </w:r>
      <w:r w:rsidRPr="00AC5962">
        <w:t>доклада с результатами обобщения правоприменительной практики администрации городского поселения «Путеец»</w:t>
      </w:r>
      <w:r>
        <w:t>.</w:t>
      </w:r>
    </w:p>
    <w:p w:rsidR="00FF2372" w:rsidRPr="007C3ABE" w:rsidRDefault="00FF2372" w:rsidP="00FF2372">
      <w:pPr>
        <w:pStyle w:val="Default"/>
        <w:ind w:firstLine="709"/>
        <w:jc w:val="both"/>
      </w:pPr>
      <w:r w:rsidRPr="007C3ABE">
        <w:t xml:space="preserve">Деятельность муниципального земельного контроля </w:t>
      </w:r>
      <w:proofErr w:type="gramStart"/>
      <w:r w:rsidRPr="007C3ABE">
        <w:t>направлена</w:t>
      </w:r>
      <w:proofErr w:type="gramEnd"/>
      <w:r w:rsidRPr="007C3ABE">
        <w:t xml:space="preserve"> на профилактику нарушений юридическими лицами, индивидуальными предпринимателями и гражданами обязательных требований, содействие укреплению законности и предупреждению правонарушений законодательства. </w:t>
      </w:r>
    </w:p>
    <w:p w:rsidR="00FF2372" w:rsidRPr="007C3ABE" w:rsidRDefault="00FF2372" w:rsidP="00FF2372">
      <w:pPr>
        <w:pStyle w:val="Default"/>
        <w:ind w:firstLine="709"/>
        <w:jc w:val="both"/>
      </w:pPr>
      <w:r w:rsidRPr="007C3ABE">
        <w:t>В 202</w:t>
      </w:r>
      <w:r>
        <w:t>3</w:t>
      </w:r>
      <w:r w:rsidRPr="007C3ABE">
        <w:t xml:space="preserve"> году в рамках осуществления муниципального земельного контроля были проведены следующие профилактические мероприятия: </w:t>
      </w:r>
    </w:p>
    <w:p w:rsidR="00FF2372" w:rsidRPr="007C3ABE" w:rsidRDefault="00FF2372" w:rsidP="00FF2372">
      <w:pPr>
        <w:pStyle w:val="Default"/>
        <w:spacing w:after="49"/>
        <w:ind w:firstLine="709"/>
        <w:jc w:val="both"/>
      </w:pPr>
      <w:r w:rsidRPr="007C3ABE">
        <w:t xml:space="preserve"> проведено </w:t>
      </w:r>
      <w:r>
        <w:t>13</w:t>
      </w:r>
      <w:r w:rsidRPr="007C3ABE">
        <w:t xml:space="preserve"> информирований контролируемых и иных заинтересованных лиц по вопросам соблюдения обязательных требований; </w:t>
      </w:r>
    </w:p>
    <w:p w:rsidR="00FF2372" w:rsidRPr="007C3ABE" w:rsidRDefault="00FF2372" w:rsidP="00FF2372">
      <w:pPr>
        <w:pStyle w:val="Default"/>
        <w:spacing w:after="49"/>
        <w:ind w:firstLine="709"/>
        <w:jc w:val="both"/>
      </w:pPr>
      <w:r w:rsidRPr="007C3ABE">
        <w:t xml:space="preserve"> проведено </w:t>
      </w:r>
      <w:r>
        <w:t>2</w:t>
      </w:r>
      <w:r w:rsidRPr="007C3ABE">
        <w:t xml:space="preserve"> консультирований контролируемых лиц; </w:t>
      </w:r>
    </w:p>
    <w:p w:rsidR="00FF2372" w:rsidRPr="007C3ABE" w:rsidRDefault="00FF2372" w:rsidP="00FF2372">
      <w:pPr>
        <w:pStyle w:val="Default"/>
        <w:spacing w:after="49"/>
        <w:ind w:firstLine="709"/>
        <w:jc w:val="both"/>
      </w:pPr>
      <w:r w:rsidRPr="007C3ABE">
        <w:t xml:space="preserve"> </w:t>
      </w:r>
      <w:r w:rsidRPr="00914873">
        <w:t>проведено</w:t>
      </w:r>
      <w:r>
        <w:t xml:space="preserve"> 1 обобщение правоприменительной практики</w:t>
      </w:r>
      <w:r w:rsidRPr="007C3ABE">
        <w:t xml:space="preserve">. </w:t>
      </w:r>
    </w:p>
    <w:p w:rsidR="00FF2372" w:rsidRPr="007C3ABE" w:rsidRDefault="00FF2372" w:rsidP="00FF2372">
      <w:pPr>
        <w:pStyle w:val="Default"/>
        <w:ind w:firstLine="709"/>
        <w:jc w:val="both"/>
      </w:pPr>
    </w:p>
    <w:p w:rsidR="00FF2372" w:rsidRPr="007C3ABE" w:rsidRDefault="00FF2372" w:rsidP="00FF2372">
      <w:pPr>
        <w:pStyle w:val="Default"/>
        <w:ind w:firstLine="709"/>
        <w:jc w:val="both"/>
      </w:pPr>
      <w:r w:rsidRPr="007C3ABE">
        <w:t xml:space="preserve">Наиболее часто встречающимися нарушениями земельного законодательства, с которыми сталкиваются специалисты органа муниципального контроля при осуществлении муниципального земельного контроля, являются: </w:t>
      </w:r>
    </w:p>
    <w:p w:rsidR="00FF2372" w:rsidRPr="007C3ABE" w:rsidRDefault="00FF2372" w:rsidP="00FF2372">
      <w:pPr>
        <w:pStyle w:val="Default"/>
        <w:ind w:firstLine="709"/>
        <w:jc w:val="both"/>
      </w:pPr>
      <w:r w:rsidRPr="007C3ABE">
        <w:t xml:space="preserve">1.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влечет за собой наложение административного штрафа в размере предусмотренного ст.8.8. "Кодекса Российской Федерации об административных правонарушениях" от 30.12.2001 N 195-ФЗ. </w:t>
      </w:r>
      <w:proofErr w:type="gramStart"/>
      <w:r w:rsidRPr="007C3ABE">
        <w:t>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п. 2 ст. 222 Градостроительного Кодекса</w:t>
      </w:r>
      <w:proofErr w:type="gramEnd"/>
      <w:r w:rsidRPr="007C3ABE">
        <w:t xml:space="preserve"> Российской Федерации, не выполнены предусмотренные законом обязанности по ее сносу или приведению в соответствие с установленными требованиями. </w:t>
      </w:r>
    </w:p>
    <w:p w:rsidR="00FF2372" w:rsidRPr="007C3ABE" w:rsidRDefault="00FF2372" w:rsidP="00FF2372">
      <w:pPr>
        <w:pStyle w:val="Default"/>
        <w:ind w:firstLine="709"/>
        <w:jc w:val="both"/>
      </w:pPr>
      <w:r w:rsidRPr="007C3ABE">
        <w:t xml:space="preserve">Напоминаем о недопустимости использования земельного участка не по целевому назначению, 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 Вид разрешенного использования указывается в кадастровом паспорте или правоустанавливающем документе. Также данную информацию можно, получить, заказав выписку из ЕГРН на земельный участок </w:t>
      </w:r>
      <w:r>
        <w:t xml:space="preserve">в Управлении </w:t>
      </w:r>
      <w:proofErr w:type="spellStart"/>
      <w:r>
        <w:t>Росреестра</w:t>
      </w:r>
      <w:proofErr w:type="spellEnd"/>
      <w:r>
        <w:t xml:space="preserve"> по Республике Коми</w:t>
      </w:r>
      <w:r w:rsidRPr="007C3ABE">
        <w:t xml:space="preserve">. </w:t>
      </w:r>
    </w:p>
    <w:p w:rsidR="00FF2372" w:rsidRPr="007C3ABE" w:rsidRDefault="00FF2372" w:rsidP="00FF2372">
      <w:pPr>
        <w:pStyle w:val="Default"/>
        <w:ind w:firstLine="709"/>
        <w:jc w:val="both"/>
      </w:pPr>
      <w:r w:rsidRPr="007C3ABE">
        <w:t xml:space="preserve">2. </w:t>
      </w:r>
      <w:proofErr w:type="gramStart"/>
      <w:r w:rsidRPr="007C3ABE">
        <w:t xml:space="preserve">Самовольный захват земельного участка или его части, совершенный гражданами, юридическими лицами, индивидуальными предпринимателями рассматривается как нарушение земельного законодательства, наносящее ущерб экономике, пользователям земельных участков (ст. 7.1 Кодекса об административных правонарушений Российской Федерации). </w:t>
      </w:r>
      <w:proofErr w:type="gramEnd"/>
    </w:p>
    <w:p w:rsidR="00FF2372" w:rsidRPr="007C3ABE" w:rsidRDefault="00FF2372" w:rsidP="00FF2372">
      <w:pPr>
        <w:pStyle w:val="Default"/>
        <w:ind w:firstLine="709"/>
        <w:jc w:val="both"/>
      </w:pPr>
      <w:r w:rsidRPr="007C3ABE">
        <w:t>В случае</w:t>
      </w:r>
      <w:proofErr w:type="gramStart"/>
      <w:r w:rsidRPr="007C3ABE">
        <w:t>,</w:t>
      </w:r>
      <w:proofErr w:type="gramEnd"/>
      <w:r w:rsidRPr="007C3ABE">
        <w:t xml:space="preserve"> если не проведена процедура межевания границ земельного участка, не определено местоположение границ земельного участка, и площадь не уточнена, участок становится объектом спора с «соседними» хозяйствующими субъектами, возможен также самовольный захват земельного участка или его части, что впоследствии может привести к нарушению имущественных прав пользователя земельного участка, собственника земельного участка, органа местного самоуправления, субъекта Российской Федерации. Для недопущения вышеуказанного нарушения рекомендуем своевременно оформлять правоустанавливающие документы на земельные участки. </w:t>
      </w:r>
    </w:p>
    <w:p w:rsidR="00FF2372" w:rsidRPr="007C3ABE" w:rsidRDefault="00FF2372" w:rsidP="00FF2372">
      <w:pPr>
        <w:ind w:firstLine="709"/>
        <w:jc w:val="both"/>
      </w:pPr>
      <w:r w:rsidRPr="007C3ABE">
        <w:t xml:space="preserve">Для того чтобы проследить в порядке самоконтроля, не допущены ли землепользователями самовольное занятие земель, достаточно соотнести границы </w:t>
      </w:r>
      <w:r w:rsidRPr="007C3ABE">
        <w:lastRenderedPageBreak/>
        <w:t>земельного участка с фактически оформленными границами. Информацию об оформленных границах земельных участков можно узнать на публичной кадастровой карте в сети «Интернет»</w:t>
      </w:r>
      <w:r>
        <w:t>.</w:t>
      </w:r>
    </w:p>
    <w:p w:rsidR="00DC1FE9" w:rsidRDefault="00DC1FE9">
      <w:bookmarkStart w:id="0" w:name="_GoBack"/>
      <w:bookmarkEnd w:id="0"/>
    </w:p>
    <w:sectPr w:rsidR="00DC1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72"/>
    <w:rsid w:val="00DC1FE9"/>
    <w:rsid w:val="00FF2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23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1"/>
    <w:qFormat/>
    <w:rsid w:val="00FF2372"/>
    <w:pPr>
      <w:autoSpaceDE w:val="0"/>
      <w:autoSpaceDN w:val="0"/>
      <w:adjustRightInd w:val="0"/>
      <w:spacing w:after="0" w:line="240" w:lineRule="auto"/>
    </w:pPr>
    <w:rPr>
      <w:rFonts w:ascii="Times New Roman" w:hAnsi="Times New Roman" w:cs="Times New Roman"/>
      <w:b/>
      <w:bCs/>
      <w:sz w:val="28"/>
      <w:szCs w:val="28"/>
    </w:rPr>
  </w:style>
  <w:style w:type="character" w:customStyle="1" w:styleId="ConsPlusNormal1">
    <w:name w:val="ConsPlusNormal1"/>
    <w:link w:val="ConsPlusNormal"/>
    <w:locked/>
    <w:rsid w:val="00FF2372"/>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23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1"/>
    <w:qFormat/>
    <w:rsid w:val="00FF2372"/>
    <w:pPr>
      <w:autoSpaceDE w:val="0"/>
      <w:autoSpaceDN w:val="0"/>
      <w:adjustRightInd w:val="0"/>
      <w:spacing w:after="0" w:line="240" w:lineRule="auto"/>
    </w:pPr>
    <w:rPr>
      <w:rFonts w:ascii="Times New Roman" w:hAnsi="Times New Roman" w:cs="Times New Roman"/>
      <w:b/>
      <w:bCs/>
      <w:sz w:val="28"/>
      <w:szCs w:val="28"/>
    </w:rPr>
  </w:style>
  <w:style w:type="character" w:customStyle="1" w:styleId="ConsPlusNormal1">
    <w:name w:val="ConsPlusNormal1"/>
    <w:link w:val="ConsPlusNormal"/>
    <w:locked/>
    <w:rsid w:val="00FF2372"/>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8920</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2024-03-05T12:03:00Z</dcterms:created>
  <dcterms:modified xsi:type="dcterms:W3CDTF">2024-03-05T12:04:00Z</dcterms:modified>
</cp:coreProperties>
</file>