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3F4" w:rsidRDefault="004253F4">
      <w:pPr>
        <w:spacing w:after="200" w:line="276" w:lineRule="auto"/>
        <w:rPr>
          <w:rFonts w:ascii="Times New Roman" w:hAnsi="Times New Roman" w:cs="Times New Roman"/>
          <w:b/>
          <w:sz w:val="28"/>
          <w:szCs w:val="28"/>
        </w:rPr>
      </w:pPr>
    </w:p>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w:t>
      </w:r>
      <w:proofErr w:type="gramStart"/>
      <w:r w:rsidRPr="00F476C5">
        <w:rPr>
          <w:rFonts w:ascii="Times New Roman" w:hAnsi="Times New Roman"/>
          <w:b/>
          <w:sz w:val="28"/>
          <w:szCs w:val="28"/>
        </w:rPr>
        <w:t>Путеец»-</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7655"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992"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F73270" w:rsidTr="00037658">
        <w:tc>
          <w:tcPr>
            <w:tcW w:w="817" w:type="dxa"/>
          </w:tcPr>
          <w:p w:rsidR="00F73270" w:rsidRDefault="000D07A4" w:rsidP="00D260B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655" w:type="dxa"/>
          </w:tcPr>
          <w:p w:rsidR="00F73270" w:rsidRDefault="00F73270" w:rsidP="00B638A9">
            <w:pPr>
              <w:spacing w:after="0" w:line="240" w:lineRule="auto"/>
              <w:jc w:val="both"/>
              <w:rPr>
                <w:rFonts w:ascii="Times New Roman" w:hAnsi="Times New Roman" w:cs="Times New Roman"/>
                <w:sz w:val="24"/>
                <w:szCs w:val="24"/>
              </w:rPr>
            </w:pPr>
            <w:r w:rsidRPr="00F73270">
              <w:rPr>
                <w:rFonts w:ascii="Times New Roman" w:hAnsi="Times New Roman" w:cs="Times New Roman"/>
                <w:sz w:val="24"/>
                <w:szCs w:val="24"/>
              </w:rPr>
              <w:t>Решение Совета го</w:t>
            </w:r>
            <w:r w:rsidR="00080014">
              <w:rPr>
                <w:rFonts w:ascii="Times New Roman" w:hAnsi="Times New Roman" w:cs="Times New Roman"/>
                <w:sz w:val="24"/>
                <w:szCs w:val="24"/>
              </w:rPr>
              <w:t>родского поселения «Путеец» от 19</w:t>
            </w:r>
            <w:r w:rsidRPr="00F73270">
              <w:rPr>
                <w:rFonts w:ascii="Times New Roman" w:hAnsi="Times New Roman" w:cs="Times New Roman"/>
                <w:sz w:val="24"/>
                <w:szCs w:val="24"/>
              </w:rPr>
              <w:t>.1</w:t>
            </w:r>
            <w:r w:rsidR="00080014">
              <w:rPr>
                <w:rFonts w:ascii="Times New Roman" w:hAnsi="Times New Roman" w:cs="Times New Roman"/>
                <w:sz w:val="24"/>
                <w:szCs w:val="24"/>
              </w:rPr>
              <w:t>2</w:t>
            </w:r>
            <w:r w:rsidRPr="00F73270">
              <w:rPr>
                <w:rFonts w:ascii="Times New Roman" w:hAnsi="Times New Roman" w:cs="Times New Roman"/>
                <w:sz w:val="24"/>
                <w:szCs w:val="24"/>
              </w:rPr>
              <w:t>.2024 № 3-2</w:t>
            </w:r>
            <w:r w:rsidR="00080014">
              <w:rPr>
                <w:rFonts w:ascii="Times New Roman" w:hAnsi="Times New Roman" w:cs="Times New Roman"/>
                <w:sz w:val="24"/>
                <w:szCs w:val="24"/>
              </w:rPr>
              <w:t>7/141</w:t>
            </w:r>
            <w:r w:rsidRPr="00F73270">
              <w:rPr>
                <w:rFonts w:ascii="Times New Roman" w:hAnsi="Times New Roman" w:cs="Times New Roman"/>
                <w:sz w:val="24"/>
                <w:szCs w:val="24"/>
              </w:rPr>
              <w:t xml:space="preserve"> «</w:t>
            </w:r>
            <w:r w:rsidR="00080014" w:rsidRPr="00080014">
              <w:rPr>
                <w:rFonts w:ascii="Times New Roman" w:hAnsi="Times New Roman" w:cs="Times New Roman"/>
                <w:sz w:val="24"/>
                <w:szCs w:val="24"/>
              </w:rPr>
              <w:t>О внесении изменений в решение Совета городского поселения «Путеец» от 22 декабря 2023 года № 3-20/111</w:t>
            </w:r>
            <w:r w:rsidR="00080014">
              <w:rPr>
                <w:rFonts w:ascii="Times New Roman" w:hAnsi="Times New Roman" w:cs="Times New Roman"/>
                <w:sz w:val="24"/>
                <w:szCs w:val="24"/>
              </w:rPr>
              <w:t xml:space="preserve"> </w:t>
            </w:r>
            <w:r w:rsidR="00080014" w:rsidRPr="00080014">
              <w:rPr>
                <w:rFonts w:ascii="Times New Roman" w:hAnsi="Times New Roman" w:cs="Times New Roman"/>
                <w:sz w:val="24"/>
                <w:szCs w:val="24"/>
              </w:rPr>
              <w:t>«О бюджете муниципального образования городского поселения «Путеец» на 2024 год и плановый период 2025 и 2026 годов»</w:t>
            </w:r>
          </w:p>
        </w:tc>
        <w:tc>
          <w:tcPr>
            <w:tcW w:w="992" w:type="dxa"/>
          </w:tcPr>
          <w:p w:rsidR="00F73270" w:rsidRDefault="0007452C"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r>
      <w:tr w:rsidR="00F73270" w:rsidTr="00037658">
        <w:tc>
          <w:tcPr>
            <w:tcW w:w="817" w:type="dxa"/>
          </w:tcPr>
          <w:p w:rsidR="00F73270" w:rsidRDefault="00424E2F" w:rsidP="00D260B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7655" w:type="dxa"/>
          </w:tcPr>
          <w:p w:rsidR="00F73270" w:rsidRPr="00F73270" w:rsidRDefault="00F73270" w:rsidP="00F73270">
            <w:pPr>
              <w:spacing w:after="0" w:line="240" w:lineRule="auto"/>
              <w:jc w:val="both"/>
              <w:rPr>
                <w:rFonts w:ascii="Times New Roman" w:hAnsi="Times New Roman" w:cs="Times New Roman"/>
                <w:sz w:val="24"/>
                <w:szCs w:val="24"/>
              </w:rPr>
            </w:pPr>
            <w:r w:rsidRPr="00F73270">
              <w:rPr>
                <w:rFonts w:ascii="Times New Roman" w:hAnsi="Times New Roman" w:cs="Times New Roman"/>
                <w:sz w:val="24"/>
                <w:szCs w:val="24"/>
              </w:rPr>
              <w:t xml:space="preserve">Решение Совета городского поселения «Путеец» от </w:t>
            </w:r>
            <w:r w:rsidR="00080014">
              <w:rPr>
                <w:rFonts w:ascii="Times New Roman" w:hAnsi="Times New Roman" w:cs="Times New Roman"/>
                <w:sz w:val="24"/>
                <w:szCs w:val="24"/>
              </w:rPr>
              <w:t>19.12.2024 № 3-27/142</w:t>
            </w:r>
            <w:r w:rsidRPr="00F73270">
              <w:rPr>
                <w:rFonts w:ascii="Times New Roman" w:hAnsi="Times New Roman" w:cs="Times New Roman"/>
                <w:sz w:val="24"/>
                <w:szCs w:val="24"/>
              </w:rPr>
              <w:t xml:space="preserve"> «</w:t>
            </w:r>
            <w:r w:rsidR="00080014" w:rsidRPr="00080014">
              <w:rPr>
                <w:rFonts w:ascii="Times New Roman" w:hAnsi="Times New Roman" w:cs="Times New Roman"/>
                <w:sz w:val="24"/>
                <w:szCs w:val="24"/>
              </w:rPr>
              <w:t>О бюджете муниципального образования городского поселения «Путеец» на 2025 год и плановый период 2026 и 2027 годов</w:t>
            </w:r>
            <w:r w:rsidR="00080014">
              <w:rPr>
                <w:rFonts w:ascii="Times New Roman" w:hAnsi="Times New Roman" w:cs="Times New Roman"/>
                <w:sz w:val="24"/>
                <w:szCs w:val="24"/>
              </w:rPr>
              <w:t>»</w:t>
            </w:r>
          </w:p>
        </w:tc>
        <w:tc>
          <w:tcPr>
            <w:tcW w:w="992" w:type="dxa"/>
          </w:tcPr>
          <w:p w:rsidR="00F73270"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t>18</w:t>
            </w:r>
          </w:p>
        </w:tc>
      </w:tr>
      <w:tr w:rsidR="00F73270" w:rsidTr="00037658">
        <w:tc>
          <w:tcPr>
            <w:tcW w:w="817" w:type="dxa"/>
          </w:tcPr>
          <w:p w:rsidR="00F73270" w:rsidRDefault="00080014"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655" w:type="dxa"/>
          </w:tcPr>
          <w:p w:rsidR="00F73270" w:rsidRPr="00F73270" w:rsidRDefault="00F73270" w:rsidP="00F73270">
            <w:pPr>
              <w:spacing w:after="0" w:line="240" w:lineRule="auto"/>
              <w:jc w:val="both"/>
              <w:rPr>
                <w:rFonts w:ascii="Times New Roman" w:hAnsi="Times New Roman" w:cs="Times New Roman"/>
                <w:sz w:val="24"/>
                <w:szCs w:val="24"/>
              </w:rPr>
            </w:pPr>
            <w:r w:rsidRPr="00F73270">
              <w:rPr>
                <w:rFonts w:ascii="Times New Roman" w:hAnsi="Times New Roman" w:cs="Times New Roman"/>
                <w:sz w:val="24"/>
                <w:szCs w:val="24"/>
              </w:rPr>
              <w:t xml:space="preserve">Решение Совета городского поселения «Путеец» от </w:t>
            </w:r>
            <w:r w:rsidR="00080014">
              <w:rPr>
                <w:rFonts w:ascii="Times New Roman" w:hAnsi="Times New Roman" w:cs="Times New Roman"/>
                <w:sz w:val="24"/>
                <w:szCs w:val="24"/>
              </w:rPr>
              <w:t>19.12.2024 № 3-27/143</w:t>
            </w:r>
            <w:r w:rsidRPr="00F73270">
              <w:rPr>
                <w:rFonts w:ascii="Times New Roman" w:hAnsi="Times New Roman" w:cs="Times New Roman"/>
                <w:sz w:val="24"/>
                <w:szCs w:val="24"/>
              </w:rPr>
              <w:t xml:space="preserve"> «</w:t>
            </w:r>
            <w:r w:rsidR="00080014" w:rsidRPr="00080014">
              <w:rPr>
                <w:rFonts w:ascii="Times New Roman" w:hAnsi="Times New Roman" w:cs="Times New Roman"/>
                <w:sz w:val="24"/>
                <w:szCs w:val="24"/>
              </w:rPr>
              <w:t>О внесении изменений в решение Совета городского поселения «Путеец» от 31 августа 2015 года № 1-32/145 «Об утверждении Порядка предоставления из бюджета муниципального образования городского поселения «Путеец» бюджету муниципального образования муниципального района «Печора» иных межбюджетных трансфертов на осуществление полномочий по решению вопросов местного значения и Методики расчета размера иных межбюджетных трансфертов, предоставляемых из бюджета муниципального образования городского поселения «Путеец» бюджету муниципального образования муниципального района «Печора» на осуществление полномочий по решению вопросов местного значения муниципального образования городского поселения «Путеец»</w:t>
            </w:r>
          </w:p>
        </w:tc>
        <w:tc>
          <w:tcPr>
            <w:tcW w:w="992" w:type="dxa"/>
          </w:tcPr>
          <w:p w:rsidR="00F73270"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t>39</w:t>
            </w:r>
          </w:p>
        </w:tc>
      </w:tr>
      <w:tr w:rsidR="00F73270" w:rsidTr="00037658">
        <w:tc>
          <w:tcPr>
            <w:tcW w:w="817" w:type="dxa"/>
          </w:tcPr>
          <w:p w:rsidR="00F73270" w:rsidRDefault="00080014" w:rsidP="00D260B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655" w:type="dxa"/>
          </w:tcPr>
          <w:p w:rsidR="00F73270" w:rsidRPr="00F73270" w:rsidRDefault="00F73270" w:rsidP="00080014">
            <w:pPr>
              <w:spacing w:after="0" w:line="240" w:lineRule="auto"/>
              <w:jc w:val="both"/>
              <w:rPr>
                <w:rFonts w:ascii="Times New Roman" w:hAnsi="Times New Roman" w:cs="Times New Roman"/>
                <w:sz w:val="24"/>
                <w:szCs w:val="24"/>
              </w:rPr>
            </w:pPr>
            <w:r w:rsidRPr="00F73270">
              <w:rPr>
                <w:rFonts w:ascii="Times New Roman" w:hAnsi="Times New Roman" w:cs="Times New Roman"/>
                <w:sz w:val="24"/>
                <w:szCs w:val="24"/>
              </w:rPr>
              <w:t xml:space="preserve">Решение Совета городского поселения «Путеец» от </w:t>
            </w:r>
            <w:r w:rsidR="00080014" w:rsidRPr="00080014">
              <w:rPr>
                <w:rFonts w:ascii="Times New Roman" w:hAnsi="Times New Roman" w:cs="Times New Roman"/>
                <w:sz w:val="24"/>
                <w:szCs w:val="24"/>
              </w:rPr>
              <w:t>19.12.2024 № 3-27/14</w:t>
            </w:r>
            <w:r w:rsidR="00080014">
              <w:rPr>
                <w:rFonts w:ascii="Times New Roman" w:hAnsi="Times New Roman" w:cs="Times New Roman"/>
                <w:sz w:val="24"/>
                <w:szCs w:val="24"/>
              </w:rPr>
              <w:t>4</w:t>
            </w:r>
            <w:r w:rsidRPr="00F73270">
              <w:rPr>
                <w:rFonts w:ascii="Times New Roman" w:hAnsi="Times New Roman" w:cs="Times New Roman"/>
                <w:sz w:val="24"/>
                <w:szCs w:val="24"/>
              </w:rPr>
              <w:t xml:space="preserve"> «</w:t>
            </w:r>
            <w:r w:rsidR="00080014" w:rsidRPr="00080014">
              <w:rPr>
                <w:rFonts w:ascii="Times New Roman" w:hAnsi="Times New Roman" w:cs="Times New Roman"/>
                <w:sz w:val="24"/>
                <w:szCs w:val="24"/>
              </w:rPr>
              <w:t>О внесении изменений в решение Совета городского поселения «Путеец» от 23 октября 2024 года № 3-26/137</w:t>
            </w:r>
            <w:r w:rsidR="00080014">
              <w:rPr>
                <w:rFonts w:ascii="Times New Roman" w:hAnsi="Times New Roman" w:cs="Times New Roman"/>
                <w:sz w:val="24"/>
                <w:szCs w:val="24"/>
              </w:rPr>
              <w:t xml:space="preserve"> </w:t>
            </w:r>
            <w:r w:rsidR="00080014" w:rsidRPr="00080014">
              <w:rPr>
                <w:rFonts w:ascii="Times New Roman" w:hAnsi="Times New Roman" w:cs="Times New Roman"/>
                <w:sz w:val="24"/>
                <w:szCs w:val="24"/>
              </w:rPr>
              <w:t>«О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 на 2025 год»</w:t>
            </w:r>
          </w:p>
        </w:tc>
        <w:tc>
          <w:tcPr>
            <w:tcW w:w="992" w:type="dxa"/>
          </w:tcPr>
          <w:p w:rsidR="00F73270"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t>41</w:t>
            </w:r>
          </w:p>
        </w:tc>
      </w:tr>
      <w:tr w:rsidR="00F73270" w:rsidTr="00037658">
        <w:tc>
          <w:tcPr>
            <w:tcW w:w="817" w:type="dxa"/>
          </w:tcPr>
          <w:p w:rsidR="00F73270" w:rsidRDefault="00080014" w:rsidP="00D260B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7655" w:type="dxa"/>
          </w:tcPr>
          <w:p w:rsidR="00F73270" w:rsidRPr="00F73270" w:rsidRDefault="00F73270" w:rsidP="00080014">
            <w:pPr>
              <w:spacing w:after="0" w:line="240" w:lineRule="auto"/>
              <w:jc w:val="both"/>
              <w:rPr>
                <w:rFonts w:ascii="Times New Roman" w:hAnsi="Times New Roman" w:cs="Times New Roman"/>
                <w:sz w:val="24"/>
                <w:szCs w:val="24"/>
              </w:rPr>
            </w:pPr>
            <w:r w:rsidRPr="00F73270">
              <w:rPr>
                <w:rFonts w:ascii="Times New Roman" w:hAnsi="Times New Roman" w:cs="Times New Roman"/>
                <w:sz w:val="24"/>
                <w:szCs w:val="24"/>
              </w:rPr>
              <w:t xml:space="preserve">Решение Совета городского поселения «Путеец» от </w:t>
            </w:r>
            <w:r w:rsidR="00080014" w:rsidRPr="00080014">
              <w:rPr>
                <w:rFonts w:ascii="Times New Roman" w:hAnsi="Times New Roman" w:cs="Times New Roman"/>
                <w:sz w:val="24"/>
                <w:szCs w:val="24"/>
              </w:rPr>
              <w:t>19.12.2024 № 3-27/14</w:t>
            </w:r>
            <w:r w:rsidR="00080014">
              <w:rPr>
                <w:rFonts w:ascii="Times New Roman" w:hAnsi="Times New Roman" w:cs="Times New Roman"/>
                <w:sz w:val="24"/>
                <w:szCs w:val="24"/>
              </w:rPr>
              <w:t>5</w:t>
            </w:r>
            <w:r w:rsidRPr="00F73270">
              <w:rPr>
                <w:rFonts w:ascii="Times New Roman" w:hAnsi="Times New Roman" w:cs="Times New Roman"/>
                <w:sz w:val="24"/>
                <w:szCs w:val="24"/>
              </w:rPr>
              <w:t xml:space="preserve"> «</w:t>
            </w:r>
            <w:r w:rsidR="00080014" w:rsidRPr="00080014">
              <w:rPr>
                <w:rFonts w:ascii="Times New Roman" w:hAnsi="Times New Roman" w:cs="Times New Roman"/>
                <w:sz w:val="24"/>
                <w:szCs w:val="24"/>
              </w:rPr>
              <w:t>О внесении изменений в решение Совета городского поселения «Путеец» от 14.08.2018 года № 2-19/76 «Об утверждении правил создания, охраны и содержания зеленых насаждений на территории муниципального образования городского поселения «Путеец», методики оценки компенсационных выплат за вырубку (повреждение) зеленых насаждений на территории муниципального образования городского поселения «Путеец»</w:t>
            </w:r>
          </w:p>
        </w:tc>
        <w:tc>
          <w:tcPr>
            <w:tcW w:w="992" w:type="dxa"/>
          </w:tcPr>
          <w:p w:rsidR="00F73270"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t>48</w:t>
            </w:r>
          </w:p>
        </w:tc>
      </w:tr>
      <w:tr w:rsidR="00080014" w:rsidTr="00037658">
        <w:tc>
          <w:tcPr>
            <w:tcW w:w="817" w:type="dxa"/>
          </w:tcPr>
          <w:p w:rsidR="00080014" w:rsidRDefault="00080014" w:rsidP="00D260B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7655" w:type="dxa"/>
          </w:tcPr>
          <w:p w:rsidR="00080014" w:rsidRPr="00F73270" w:rsidRDefault="00080014" w:rsidP="00F73270">
            <w:pPr>
              <w:spacing w:after="0" w:line="240" w:lineRule="auto"/>
              <w:jc w:val="both"/>
              <w:rPr>
                <w:rFonts w:ascii="Times New Roman" w:hAnsi="Times New Roman" w:cs="Times New Roman"/>
                <w:sz w:val="24"/>
                <w:szCs w:val="24"/>
              </w:rPr>
            </w:pPr>
            <w:r w:rsidRPr="00080014">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Путеец» от 19.12.2024 № 3-27/146</w:t>
            </w:r>
            <w:r w:rsidRPr="00080014">
              <w:rPr>
                <w:rFonts w:ascii="Times New Roman" w:hAnsi="Times New Roman" w:cs="Times New Roman"/>
                <w:sz w:val="24"/>
                <w:szCs w:val="24"/>
              </w:rPr>
              <w:t xml:space="preserve"> «О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w:t>
            </w:r>
            <w:r w:rsidRPr="00080014">
              <w:rPr>
                <w:rFonts w:ascii="Times New Roman" w:hAnsi="Times New Roman" w:cs="Times New Roman"/>
                <w:sz w:val="24"/>
                <w:szCs w:val="24"/>
              </w:rPr>
              <w:lastRenderedPageBreak/>
              <w:t>помещений государственного или муниципального жилищного фонда, находящегося на территории муниципального образования городского поселения «Путеец»</w:t>
            </w:r>
          </w:p>
        </w:tc>
        <w:tc>
          <w:tcPr>
            <w:tcW w:w="992" w:type="dxa"/>
          </w:tcPr>
          <w:p w:rsidR="00080014"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49</w:t>
            </w:r>
          </w:p>
        </w:tc>
      </w:tr>
      <w:tr w:rsidR="00080014" w:rsidTr="00037658">
        <w:tc>
          <w:tcPr>
            <w:tcW w:w="817" w:type="dxa"/>
          </w:tcPr>
          <w:p w:rsidR="00080014" w:rsidRDefault="00080014" w:rsidP="00D260BC">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7655" w:type="dxa"/>
          </w:tcPr>
          <w:p w:rsidR="00080014" w:rsidRPr="00F73270" w:rsidRDefault="00080014" w:rsidP="00F73270">
            <w:pPr>
              <w:spacing w:after="0" w:line="240" w:lineRule="auto"/>
              <w:jc w:val="both"/>
              <w:rPr>
                <w:rFonts w:ascii="Times New Roman" w:hAnsi="Times New Roman" w:cs="Times New Roman"/>
                <w:sz w:val="24"/>
                <w:szCs w:val="24"/>
              </w:rPr>
            </w:pPr>
            <w:r w:rsidRPr="00080014">
              <w:rPr>
                <w:rFonts w:ascii="Times New Roman" w:hAnsi="Times New Roman" w:cs="Times New Roman"/>
                <w:sz w:val="24"/>
                <w:szCs w:val="24"/>
              </w:rPr>
              <w:t>Решение Совета городского поселения «</w:t>
            </w:r>
            <w:r>
              <w:rPr>
                <w:rFonts w:ascii="Times New Roman" w:hAnsi="Times New Roman" w:cs="Times New Roman"/>
                <w:sz w:val="24"/>
                <w:szCs w:val="24"/>
              </w:rPr>
              <w:t>Путеец» от 19.12.2024 № 3-27/147</w:t>
            </w:r>
            <w:r w:rsidRPr="00080014">
              <w:rPr>
                <w:rFonts w:ascii="Times New Roman" w:hAnsi="Times New Roman" w:cs="Times New Roman"/>
                <w:sz w:val="24"/>
                <w:szCs w:val="24"/>
              </w:rPr>
              <w:t xml:space="preserve"> «О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080014">
              <w:rPr>
                <w:rFonts w:ascii="Times New Roman" w:hAnsi="Times New Roman" w:cs="Times New Roman"/>
                <w:sz w:val="24"/>
                <w:szCs w:val="24"/>
              </w:rPr>
              <w:t>найм</w:t>
            </w:r>
            <w:proofErr w:type="spellEnd"/>
            <w:r w:rsidRPr="00080014">
              <w:rPr>
                <w:rFonts w:ascii="Times New Roman" w:hAnsi="Times New Roman" w:cs="Times New Roman"/>
                <w:sz w:val="24"/>
                <w:szCs w:val="24"/>
              </w:rPr>
              <w:t xml:space="preserve"> жилых помещений жилищного фонда коммерческого использования муниципального образования городского поселения «Путеец»</w:t>
            </w:r>
          </w:p>
        </w:tc>
        <w:tc>
          <w:tcPr>
            <w:tcW w:w="992" w:type="dxa"/>
          </w:tcPr>
          <w:p w:rsidR="00080014" w:rsidRDefault="000543BF" w:rsidP="00D260BC">
            <w:pPr>
              <w:spacing w:after="0"/>
              <w:jc w:val="center"/>
              <w:rPr>
                <w:rFonts w:ascii="Times New Roman" w:hAnsi="Times New Roman" w:cs="Times New Roman"/>
                <w:sz w:val="24"/>
                <w:szCs w:val="24"/>
              </w:rPr>
            </w:pPr>
            <w:r>
              <w:rPr>
                <w:rFonts w:ascii="Times New Roman" w:hAnsi="Times New Roman" w:cs="Times New Roman"/>
                <w:sz w:val="24"/>
                <w:szCs w:val="24"/>
              </w:rPr>
              <w:t>51</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AB4361" w:rsidRPr="00AB4361" w:rsidTr="007D376D">
        <w:tc>
          <w:tcPr>
            <w:tcW w:w="9639"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7D376D">
        <w:trPr>
          <w:trHeight w:val="1156"/>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07452C">
              <w:rPr>
                <w:rFonts w:ascii="Times New Roman" w:eastAsia="Times New Roman" w:hAnsi="Times New Roman" w:cs="Times New Roman"/>
                <w:b/>
                <w:sz w:val="24"/>
                <w:szCs w:val="24"/>
                <w:u w:val="single"/>
                <w:lang w:eastAsia="ru-RU"/>
              </w:rPr>
              <w:t>«19</w:t>
            </w:r>
            <w:r w:rsidR="000D07A4" w:rsidRPr="000D07A4">
              <w:rPr>
                <w:rFonts w:ascii="Times New Roman" w:eastAsia="Times New Roman" w:hAnsi="Times New Roman" w:cs="Times New Roman"/>
                <w:b/>
                <w:sz w:val="24"/>
                <w:szCs w:val="24"/>
                <w:u w:val="single"/>
                <w:lang w:eastAsia="ru-RU"/>
              </w:rPr>
              <w:t xml:space="preserve">» </w:t>
            </w:r>
            <w:r w:rsidR="0007452C">
              <w:rPr>
                <w:rFonts w:ascii="Times New Roman" w:eastAsia="Times New Roman" w:hAnsi="Times New Roman" w:cs="Times New Roman"/>
                <w:b/>
                <w:sz w:val="24"/>
                <w:szCs w:val="24"/>
                <w:u w:val="single"/>
                <w:lang w:eastAsia="ru-RU"/>
              </w:rPr>
              <w:t>декабря</w:t>
            </w:r>
            <w:r w:rsidR="00046366">
              <w:rPr>
                <w:rFonts w:ascii="Times New Roman" w:eastAsia="Times New Roman" w:hAnsi="Times New Roman" w:cs="Times New Roman"/>
                <w:b/>
                <w:sz w:val="24"/>
                <w:szCs w:val="24"/>
                <w:u w:val="single"/>
                <w:lang w:eastAsia="ru-RU"/>
              </w:rPr>
              <w:t xml:space="preserve"> </w:t>
            </w:r>
            <w:r w:rsidR="000E6762"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0007452C">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0463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AB4361" w:rsidRPr="00AB4361" w:rsidRDefault="00AB4361" w:rsidP="0007452C">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07452C">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3-2</w:t>
            </w:r>
            <w:r w:rsidR="0007452C">
              <w:rPr>
                <w:rFonts w:ascii="Times New Roman" w:eastAsia="Times New Roman" w:hAnsi="Times New Roman" w:cs="Times New Roman"/>
                <w:b/>
                <w:sz w:val="24"/>
                <w:szCs w:val="24"/>
                <w:lang w:eastAsia="ru-RU"/>
              </w:rPr>
              <w:t>7</w:t>
            </w:r>
            <w:r w:rsidR="00046366">
              <w:rPr>
                <w:rFonts w:ascii="Times New Roman" w:eastAsia="Times New Roman" w:hAnsi="Times New Roman" w:cs="Times New Roman"/>
                <w:b/>
                <w:sz w:val="24"/>
                <w:szCs w:val="24"/>
                <w:lang w:eastAsia="ru-RU"/>
              </w:rPr>
              <w:t>/1</w:t>
            </w:r>
            <w:r w:rsidR="0007452C">
              <w:rPr>
                <w:rFonts w:ascii="Times New Roman" w:eastAsia="Times New Roman" w:hAnsi="Times New Roman" w:cs="Times New Roman"/>
                <w:b/>
                <w:sz w:val="24"/>
                <w:szCs w:val="24"/>
                <w:lang w:eastAsia="ru-RU"/>
              </w:rPr>
              <w:t>41</w:t>
            </w:r>
          </w:p>
        </w:tc>
      </w:tr>
    </w:tbl>
    <w:p w:rsidR="0007452C" w:rsidRDefault="0007452C" w:rsidP="00B638A9">
      <w:pPr>
        <w:spacing w:after="0" w:line="240" w:lineRule="auto"/>
        <w:contextualSpacing/>
        <w:jc w:val="center"/>
        <w:rPr>
          <w:rFonts w:ascii="Times New Roman" w:eastAsia="Times New Roman" w:hAnsi="Times New Roman" w:cs="Times New Roman"/>
          <w:b/>
          <w:sz w:val="24"/>
          <w:szCs w:val="24"/>
          <w:lang w:eastAsia="ru-RU"/>
        </w:rPr>
      </w:pPr>
      <w:r w:rsidRPr="0007452C">
        <w:rPr>
          <w:rFonts w:ascii="Times New Roman" w:eastAsia="Times New Roman" w:hAnsi="Times New Roman" w:cs="Times New Roman"/>
          <w:b/>
          <w:sz w:val="24"/>
          <w:szCs w:val="24"/>
          <w:lang w:eastAsia="ru-RU"/>
        </w:rPr>
        <w:t>О внесении изменений в решение Совета</w:t>
      </w:r>
    </w:p>
    <w:p w:rsidR="0007452C" w:rsidRDefault="0007452C" w:rsidP="00B638A9">
      <w:pPr>
        <w:spacing w:after="0" w:line="240" w:lineRule="auto"/>
        <w:contextualSpacing/>
        <w:jc w:val="center"/>
        <w:rPr>
          <w:rFonts w:ascii="Times New Roman" w:eastAsia="Times New Roman" w:hAnsi="Times New Roman" w:cs="Times New Roman"/>
          <w:b/>
          <w:sz w:val="24"/>
          <w:szCs w:val="24"/>
          <w:lang w:eastAsia="ru-RU"/>
        </w:rPr>
      </w:pPr>
      <w:r w:rsidRPr="0007452C">
        <w:rPr>
          <w:rFonts w:ascii="Times New Roman" w:eastAsia="Times New Roman" w:hAnsi="Times New Roman" w:cs="Times New Roman"/>
          <w:b/>
          <w:sz w:val="24"/>
          <w:szCs w:val="24"/>
          <w:lang w:eastAsia="ru-RU"/>
        </w:rPr>
        <w:t>городского поселения «Путеец» от 22 декабря 2023 года № 3-20/111</w:t>
      </w:r>
    </w:p>
    <w:p w:rsidR="0007452C" w:rsidRDefault="0007452C" w:rsidP="00B638A9">
      <w:pPr>
        <w:spacing w:after="0" w:line="240" w:lineRule="auto"/>
        <w:contextualSpacing/>
        <w:jc w:val="center"/>
        <w:rPr>
          <w:rFonts w:ascii="Times New Roman" w:eastAsia="Times New Roman" w:hAnsi="Times New Roman" w:cs="Times New Roman"/>
          <w:b/>
          <w:sz w:val="24"/>
          <w:szCs w:val="24"/>
          <w:lang w:eastAsia="ru-RU"/>
        </w:rPr>
      </w:pPr>
      <w:r w:rsidRPr="0007452C">
        <w:rPr>
          <w:rFonts w:ascii="Times New Roman" w:eastAsia="Times New Roman" w:hAnsi="Times New Roman" w:cs="Times New Roman"/>
          <w:b/>
          <w:sz w:val="24"/>
          <w:szCs w:val="24"/>
          <w:lang w:eastAsia="ru-RU"/>
        </w:rPr>
        <w:t>«О бюджете муниципального образования городского поселения</w:t>
      </w:r>
    </w:p>
    <w:p w:rsidR="0007452C" w:rsidRPr="0007452C" w:rsidRDefault="0007452C" w:rsidP="00B638A9">
      <w:pPr>
        <w:spacing w:after="0" w:line="240" w:lineRule="auto"/>
        <w:contextualSpacing/>
        <w:jc w:val="center"/>
        <w:rPr>
          <w:rFonts w:ascii="Times New Roman" w:eastAsia="Times New Roman" w:hAnsi="Times New Roman" w:cs="Times New Roman"/>
          <w:b/>
          <w:sz w:val="24"/>
          <w:szCs w:val="24"/>
          <w:lang w:eastAsia="ru-RU"/>
        </w:rPr>
      </w:pPr>
      <w:r w:rsidRPr="0007452C">
        <w:rPr>
          <w:rFonts w:ascii="Times New Roman" w:eastAsia="Times New Roman" w:hAnsi="Times New Roman" w:cs="Times New Roman"/>
          <w:b/>
          <w:sz w:val="24"/>
          <w:szCs w:val="24"/>
          <w:lang w:eastAsia="ru-RU"/>
        </w:rPr>
        <w:t xml:space="preserve"> «Путеец» на 2024 год и плановый период 2025 и 2026 годов»</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 xml:space="preserve">В соответствии со статьями 33 и 54 Устава муниципального образования городского поселения «Путеец» Совет городского поселения «Путеец» </w:t>
      </w:r>
      <w:r w:rsidRPr="00C12D32">
        <w:rPr>
          <w:rFonts w:ascii="Times New Roman" w:eastAsia="Times New Roman" w:hAnsi="Times New Roman" w:cs="Times New Roman"/>
          <w:b/>
          <w:sz w:val="24"/>
          <w:szCs w:val="24"/>
          <w:lang w:eastAsia="ru-RU"/>
        </w:rPr>
        <w:t>решил:</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7452C" w:rsidRPr="0007452C">
        <w:rPr>
          <w:rFonts w:ascii="Times New Roman" w:eastAsia="Times New Roman" w:hAnsi="Times New Roman" w:cs="Times New Roman"/>
          <w:sz w:val="24"/>
          <w:szCs w:val="24"/>
          <w:lang w:eastAsia="ru-RU"/>
        </w:rPr>
        <w:t>Внести в решение Совета городского поселения «Путеец» от 22 декабря 2023 года № 3-20/111 «О бюджете муниципального образования городского поселения «Путеец» на 2024 год и плановый период 2025 и 2026 годов» следующие изменения и дополнения:</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1) пункт 1 изложить в следующей редакции:</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«1. Утвердить основные характеристики бюджета муниципального образования городского поселения «Путеец» на 2024 год:</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общий объем доходов в сумме 24 342,8 тыс. рублей;</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общий объем расходов в сумме 32 854,0 тыс. рублей;</w:t>
      </w:r>
    </w:p>
    <w:p w:rsidR="0007452C" w:rsidRPr="0007452C"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дефицит в сумме 8 511,2 тыс. рублей»;</w:t>
      </w: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07452C" w:rsidRPr="0007452C">
        <w:rPr>
          <w:rFonts w:ascii="Times New Roman" w:eastAsia="Times New Roman" w:hAnsi="Times New Roman" w:cs="Times New Roman"/>
          <w:sz w:val="24"/>
          <w:szCs w:val="24"/>
          <w:lang w:eastAsia="ru-RU"/>
        </w:rPr>
        <w:t>в пункте 4 цифру «1 044,1» заменить цифрой «1 044,6»;</w:t>
      </w: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07452C" w:rsidRPr="0007452C">
        <w:rPr>
          <w:rFonts w:ascii="Times New Roman" w:eastAsia="Times New Roman" w:hAnsi="Times New Roman" w:cs="Times New Roman"/>
          <w:sz w:val="24"/>
          <w:szCs w:val="24"/>
          <w:lang w:eastAsia="ru-RU"/>
        </w:rPr>
        <w:t>в пункте 8 цифру «1 210,0» заменить цифрой «735,2»;</w:t>
      </w: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07452C" w:rsidRPr="0007452C">
        <w:rPr>
          <w:rFonts w:ascii="Times New Roman" w:eastAsia="Times New Roman" w:hAnsi="Times New Roman" w:cs="Times New Roman"/>
          <w:sz w:val="24"/>
          <w:szCs w:val="24"/>
          <w:lang w:eastAsia="ru-RU"/>
        </w:rPr>
        <w:t>приложение 1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1 к настоящему Решению;</w:t>
      </w: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07452C" w:rsidRPr="0007452C">
        <w:rPr>
          <w:rFonts w:ascii="Times New Roman" w:eastAsia="Times New Roman" w:hAnsi="Times New Roman" w:cs="Times New Roman"/>
          <w:sz w:val="24"/>
          <w:szCs w:val="24"/>
          <w:lang w:eastAsia="ru-RU"/>
        </w:rPr>
        <w:t>приложение 3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2 к настоящему Решению;</w:t>
      </w:r>
    </w:p>
    <w:p w:rsidR="0007452C" w:rsidRPr="0007452C" w:rsidRDefault="00C12D32" w:rsidP="00B638A9">
      <w:pPr>
        <w:spacing w:after="0" w:line="24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07452C" w:rsidRPr="0007452C">
        <w:rPr>
          <w:rFonts w:ascii="Times New Roman" w:eastAsia="Times New Roman" w:hAnsi="Times New Roman" w:cs="Times New Roman"/>
          <w:sz w:val="24"/>
          <w:szCs w:val="24"/>
          <w:lang w:eastAsia="ru-RU"/>
        </w:rPr>
        <w:t>приложение 4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3 к настоящему Решению.</w:t>
      </w:r>
    </w:p>
    <w:p w:rsidR="0007452C" w:rsidRPr="0007452C" w:rsidRDefault="0007452C" w:rsidP="00B638A9">
      <w:pPr>
        <w:tabs>
          <w:tab w:val="left" w:pos="993"/>
        </w:tabs>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 xml:space="preserve">2. </w:t>
      </w:r>
      <w:r w:rsidRPr="0007452C">
        <w:rPr>
          <w:rFonts w:ascii="Times New Roman" w:eastAsia="Times New Roman" w:hAnsi="Times New Roman" w:cs="Times New Roman"/>
          <w:sz w:val="24"/>
          <w:szCs w:val="24"/>
          <w:lang w:eastAsia="ru-RU"/>
        </w:rPr>
        <w:tab/>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0D07A4" w:rsidRPr="000D07A4" w:rsidRDefault="0007452C" w:rsidP="00B638A9">
      <w:pPr>
        <w:spacing w:after="0" w:line="240" w:lineRule="auto"/>
        <w:ind w:firstLine="720"/>
        <w:contextualSpacing/>
        <w:jc w:val="both"/>
        <w:rPr>
          <w:rFonts w:ascii="Times New Roman" w:eastAsia="Times New Roman" w:hAnsi="Times New Roman" w:cs="Times New Roman"/>
          <w:sz w:val="24"/>
          <w:szCs w:val="24"/>
          <w:lang w:eastAsia="ru-RU"/>
        </w:rPr>
      </w:pPr>
      <w:r w:rsidRPr="0007452C">
        <w:rPr>
          <w:rFonts w:ascii="Times New Roman" w:eastAsia="Times New Roman" w:hAnsi="Times New Roman" w:cs="Times New Roman"/>
          <w:sz w:val="24"/>
          <w:szCs w:val="24"/>
          <w:lang w:eastAsia="ru-RU"/>
        </w:rPr>
        <w:t>3. Контроль за исполнением решения возложить на постоянную комиссию Совета городского поселения «Путеец» по бюджету, экономической политике и имущественных отношений.</w:t>
      </w:r>
    </w:p>
    <w:p w:rsidR="001761D1" w:rsidRDefault="001761D1" w:rsidP="00B638A9">
      <w:pPr>
        <w:spacing w:after="0" w:line="240" w:lineRule="auto"/>
        <w:rPr>
          <w:rFonts w:ascii="Times New Roman" w:eastAsia="Times New Roman" w:hAnsi="Times New Roman" w:cs="Times New Roman"/>
          <w:b/>
          <w:sz w:val="24"/>
          <w:szCs w:val="24"/>
          <w:lang w:eastAsia="ru-RU"/>
        </w:rPr>
      </w:pPr>
    </w:p>
    <w:p w:rsidR="001761D1" w:rsidRPr="001761D1" w:rsidRDefault="001761D1"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0834FC" w:rsidRDefault="001761D1"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 xml:space="preserve">                                                      </w:t>
      </w:r>
      <w:r w:rsidR="00046366" w:rsidRPr="00046366">
        <w:rPr>
          <w:rFonts w:ascii="Times New Roman" w:eastAsia="Times New Roman" w:hAnsi="Times New Roman" w:cs="Times New Roman"/>
          <w:sz w:val="24"/>
          <w:szCs w:val="24"/>
          <w:lang w:eastAsia="ru-RU"/>
        </w:rPr>
        <w:t xml:space="preserve">И.И. </w:t>
      </w:r>
      <w:proofErr w:type="spellStart"/>
      <w:r w:rsidR="00046366" w:rsidRPr="00046366">
        <w:rPr>
          <w:rFonts w:ascii="Times New Roman" w:eastAsia="Times New Roman" w:hAnsi="Times New Roman" w:cs="Times New Roman"/>
          <w:sz w:val="24"/>
          <w:szCs w:val="24"/>
          <w:lang w:eastAsia="ru-RU"/>
        </w:rPr>
        <w:t>Лобовикова</w:t>
      </w:r>
      <w:proofErr w:type="spellEnd"/>
    </w:p>
    <w:p w:rsidR="00AB4361" w:rsidRDefault="00AB4361" w:rsidP="0007452C">
      <w:pPr>
        <w:spacing w:after="0" w:line="240" w:lineRule="auto"/>
        <w:rPr>
          <w:rFonts w:ascii="Times New Roman" w:eastAsia="Times New Roman" w:hAnsi="Times New Roman" w:cs="Times New Roman"/>
          <w:sz w:val="28"/>
          <w:szCs w:val="28"/>
          <w:lang w:eastAsia="ru-RU"/>
        </w:rPr>
      </w:pPr>
      <w:r w:rsidRPr="00AB4361">
        <w:rPr>
          <w:rFonts w:ascii="Times New Roman" w:eastAsia="Times New Roman" w:hAnsi="Times New Roman" w:cs="Times New Roman"/>
          <w:sz w:val="28"/>
          <w:szCs w:val="28"/>
          <w:lang w:eastAsia="ru-RU"/>
        </w:rPr>
        <w:br w:type="page"/>
      </w:r>
    </w:p>
    <w:tbl>
      <w:tblPr>
        <w:tblW w:w="10268" w:type="dxa"/>
        <w:tblInd w:w="-176" w:type="dxa"/>
        <w:tblLook w:val="04A0" w:firstRow="1" w:lastRow="0" w:firstColumn="1" w:lastColumn="0" w:noHBand="0" w:noVBand="1"/>
      </w:tblPr>
      <w:tblGrid>
        <w:gridCol w:w="1985"/>
        <w:gridCol w:w="6663"/>
        <w:gridCol w:w="1620"/>
      </w:tblGrid>
      <w:tr w:rsidR="000311A5" w:rsidRPr="00231A84" w:rsidTr="000311A5">
        <w:trPr>
          <w:trHeight w:val="80"/>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bookmarkStart w:id="0" w:name="RANGE!A1:E123"/>
            <w:bookmarkEnd w:id="0"/>
          </w:p>
        </w:tc>
        <w:tc>
          <w:tcPr>
            <w:tcW w:w="8283" w:type="dxa"/>
            <w:gridSpan w:val="2"/>
            <w:tcBorders>
              <w:top w:val="nil"/>
              <w:left w:val="nil"/>
              <w:bottom w:val="nil"/>
              <w:right w:val="nil"/>
            </w:tcBorders>
            <w:shd w:val="clear" w:color="auto" w:fill="auto"/>
            <w:noWrap/>
            <w:vAlign w:val="center"/>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Приложение 1</w:t>
            </w:r>
          </w:p>
        </w:tc>
      </w:tr>
      <w:tr w:rsidR="000311A5" w:rsidRPr="00231A84" w:rsidTr="000311A5">
        <w:trPr>
          <w:trHeight w:val="80"/>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right"/>
              <w:rPr>
                <w:rFonts w:ascii="Times New Roman" w:eastAsia="Times New Roman" w:hAnsi="Times New Roman" w:cs="Times New Roman"/>
                <w:sz w:val="18"/>
                <w:szCs w:val="18"/>
                <w:lang w:eastAsia="ru-RU"/>
              </w:rPr>
            </w:pPr>
          </w:p>
        </w:tc>
        <w:tc>
          <w:tcPr>
            <w:tcW w:w="8283" w:type="dxa"/>
            <w:gridSpan w:val="2"/>
            <w:tcBorders>
              <w:top w:val="nil"/>
              <w:left w:val="nil"/>
              <w:bottom w:val="nil"/>
              <w:right w:val="nil"/>
            </w:tcBorders>
            <w:shd w:val="clear" w:color="auto" w:fill="auto"/>
            <w:noWrap/>
            <w:vAlign w:val="bottom"/>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к решению Совета городского поселения "Путеец"</w:t>
            </w:r>
          </w:p>
        </w:tc>
      </w:tr>
      <w:tr w:rsidR="000311A5" w:rsidRPr="00231A84" w:rsidTr="000311A5">
        <w:trPr>
          <w:trHeight w:val="315"/>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right"/>
              <w:rPr>
                <w:rFonts w:ascii="Times New Roman" w:eastAsia="Times New Roman" w:hAnsi="Times New Roman" w:cs="Times New Roman"/>
                <w:sz w:val="18"/>
                <w:szCs w:val="18"/>
                <w:lang w:eastAsia="ru-RU"/>
              </w:rPr>
            </w:pPr>
          </w:p>
        </w:tc>
        <w:tc>
          <w:tcPr>
            <w:tcW w:w="8283" w:type="dxa"/>
            <w:gridSpan w:val="2"/>
            <w:tcBorders>
              <w:top w:val="nil"/>
              <w:left w:val="nil"/>
              <w:bottom w:val="nil"/>
              <w:right w:val="nil"/>
            </w:tcBorders>
            <w:shd w:val="clear" w:color="auto" w:fill="auto"/>
            <w:noWrap/>
            <w:vAlign w:val="center"/>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 xml:space="preserve"> от 19 декабря 2024 года № 3-27/141</w:t>
            </w:r>
          </w:p>
        </w:tc>
      </w:tr>
      <w:tr w:rsidR="000311A5" w:rsidRPr="00231A84" w:rsidTr="000311A5">
        <w:trPr>
          <w:trHeight w:val="315"/>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right"/>
              <w:rPr>
                <w:rFonts w:ascii="Times New Roman" w:eastAsia="Times New Roman" w:hAnsi="Times New Roman" w:cs="Times New Roman"/>
                <w:sz w:val="18"/>
                <w:szCs w:val="18"/>
                <w:lang w:eastAsia="ru-RU"/>
              </w:rPr>
            </w:pPr>
          </w:p>
        </w:tc>
        <w:tc>
          <w:tcPr>
            <w:tcW w:w="6663" w:type="dxa"/>
            <w:tcBorders>
              <w:top w:val="nil"/>
              <w:left w:val="nil"/>
              <w:bottom w:val="nil"/>
              <w:right w:val="nil"/>
            </w:tcBorders>
            <w:shd w:val="clear" w:color="auto" w:fill="auto"/>
            <w:noWrap/>
            <w:vAlign w:val="bottom"/>
            <w:hideMark/>
          </w:tcPr>
          <w:p w:rsidR="000311A5" w:rsidRPr="00320DB6" w:rsidRDefault="000311A5" w:rsidP="00A461F2">
            <w:pPr>
              <w:spacing w:after="0" w:line="240" w:lineRule="auto"/>
              <w:rPr>
                <w:rFonts w:ascii="Times New Roman" w:eastAsia="Times New Roman" w:hAnsi="Times New Roman" w:cs="Times New Roman"/>
                <w:sz w:val="20"/>
                <w:szCs w:val="20"/>
                <w:lang w:eastAsia="ru-RU"/>
              </w:rPr>
            </w:pPr>
          </w:p>
        </w:tc>
        <w:tc>
          <w:tcPr>
            <w:tcW w:w="1620" w:type="dxa"/>
            <w:tcBorders>
              <w:top w:val="nil"/>
              <w:left w:val="nil"/>
              <w:bottom w:val="nil"/>
              <w:right w:val="nil"/>
            </w:tcBorders>
            <w:shd w:val="clear" w:color="auto" w:fill="auto"/>
            <w:noWrap/>
            <w:vAlign w:val="bottom"/>
            <w:hideMark/>
          </w:tcPr>
          <w:p w:rsidR="000311A5" w:rsidRPr="00320DB6" w:rsidRDefault="000311A5" w:rsidP="00A461F2">
            <w:pPr>
              <w:spacing w:after="0" w:line="240" w:lineRule="auto"/>
              <w:rPr>
                <w:rFonts w:ascii="Times New Roman" w:eastAsia="Times New Roman" w:hAnsi="Times New Roman" w:cs="Times New Roman"/>
                <w:sz w:val="20"/>
                <w:szCs w:val="20"/>
                <w:lang w:eastAsia="ru-RU"/>
              </w:rPr>
            </w:pPr>
          </w:p>
        </w:tc>
      </w:tr>
      <w:tr w:rsidR="000311A5" w:rsidRPr="00231A84" w:rsidTr="00320DB6">
        <w:trPr>
          <w:trHeight w:val="80"/>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p>
        </w:tc>
        <w:tc>
          <w:tcPr>
            <w:tcW w:w="8283" w:type="dxa"/>
            <w:gridSpan w:val="2"/>
            <w:tcBorders>
              <w:top w:val="nil"/>
              <w:left w:val="nil"/>
              <w:bottom w:val="nil"/>
              <w:right w:val="nil"/>
            </w:tcBorders>
            <w:shd w:val="clear" w:color="auto" w:fill="auto"/>
            <w:vAlign w:val="center"/>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Приложение 1</w:t>
            </w:r>
          </w:p>
        </w:tc>
      </w:tr>
      <w:tr w:rsidR="000311A5" w:rsidRPr="00231A84" w:rsidTr="00320DB6">
        <w:trPr>
          <w:trHeight w:val="88"/>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right"/>
              <w:rPr>
                <w:rFonts w:ascii="Times New Roman" w:eastAsia="Times New Roman" w:hAnsi="Times New Roman" w:cs="Times New Roman"/>
                <w:sz w:val="18"/>
                <w:szCs w:val="18"/>
                <w:lang w:eastAsia="ru-RU"/>
              </w:rPr>
            </w:pPr>
          </w:p>
        </w:tc>
        <w:tc>
          <w:tcPr>
            <w:tcW w:w="8283" w:type="dxa"/>
            <w:gridSpan w:val="2"/>
            <w:tcBorders>
              <w:top w:val="nil"/>
              <w:left w:val="nil"/>
              <w:bottom w:val="nil"/>
              <w:right w:val="nil"/>
            </w:tcBorders>
            <w:shd w:val="clear" w:color="auto" w:fill="auto"/>
            <w:vAlign w:val="center"/>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0311A5" w:rsidRPr="00231A84" w:rsidTr="000311A5">
        <w:trPr>
          <w:trHeight w:val="315"/>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right"/>
              <w:rPr>
                <w:rFonts w:ascii="Times New Roman" w:eastAsia="Times New Roman" w:hAnsi="Times New Roman" w:cs="Times New Roman"/>
                <w:sz w:val="18"/>
                <w:szCs w:val="18"/>
                <w:lang w:eastAsia="ru-RU"/>
              </w:rPr>
            </w:pPr>
          </w:p>
        </w:tc>
        <w:tc>
          <w:tcPr>
            <w:tcW w:w="8283" w:type="dxa"/>
            <w:gridSpan w:val="2"/>
            <w:tcBorders>
              <w:top w:val="nil"/>
              <w:left w:val="nil"/>
              <w:bottom w:val="nil"/>
              <w:right w:val="nil"/>
            </w:tcBorders>
            <w:shd w:val="clear" w:color="auto" w:fill="auto"/>
            <w:vAlign w:val="center"/>
            <w:hideMark/>
          </w:tcPr>
          <w:p w:rsidR="000311A5" w:rsidRPr="00320DB6" w:rsidRDefault="000311A5"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от 22 декабря 2023 года № 3-20/111</w:t>
            </w:r>
          </w:p>
        </w:tc>
      </w:tr>
      <w:tr w:rsidR="000311A5" w:rsidRPr="00231A84" w:rsidTr="000311A5">
        <w:trPr>
          <w:trHeight w:val="300"/>
        </w:trPr>
        <w:tc>
          <w:tcPr>
            <w:tcW w:w="1985"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p>
        </w:tc>
        <w:tc>
          <w:tcPr>
            <w:tcW w:w="6663"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p>
        </w:tc>
        <w:tc>
          <w:tcPr>
            <w:tcW w:w="1620"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rPr>
                <w:rFonts w:ascii="Times New Roman" w:eastAsia="Times New Roman" w:hAnsi="Times New Roman" w:cs="Times New Roman"/>
                <w:sz w:val="20"/>
                <w:szCs w:val="20"/>
                <w:lang w:eastAsia="ru-RU"/>
              </w:rPr>
            </w:pPr>
          </w:p>
        </w:tc>
      </w:tr>
      <w:tr w:rsidR="000311A5" w:rsidRPr="00231A84" w:rsidTr="000311A5">
        <w:trPr>
          <w:trHeight w:val="315"/>
        </w:trPr>
        <w:tc>
          <w:tcPr>
            <w:tcW w:w="10268" w:type="dxa"/>
            <w:gridSpan w:val="3"/>
            <w:tcBorders>
              <w:top w:val="nil"/>
              <w:left w:val="nil"/>
              <w:bottom w:val="nil"/>
              <w:right w:val="nil"/>
            </w:tcBorders>
            <w:shd w:val="clear" w:color="auto" w:fill="auto"/>
            <w:noWrap/>
            <w:vAlign w:val="center"/>
            <w:hideMark/>
          </w:tcPr>
          <w:p w:rsidR="000311A5" w:rsidRPr="00320DB6" w:rsidRDefault="000311A5" w:rsidP="00A461F2">
            <w:pPr>
              <w:spacing w:after="0" w:line="240" w:lineRule="auto"/>
              <w:jc w:val="center"/>
              <w:rPr>
                <w:rFonts w:ascii="Times New Roman" w:eastAsia="Times New Roman" w:hAnsi="Times New Roman" w:cs="Times New Roman"/>
                <w:b/>
                <w:bCs/>
                <w:sz w:val="22"/>
                <w:lang w:eastAsia="ru-RU"/>
              </w:rPr>
            </w:pPr>
            <w:r w:rsidRPr="00320DB6">
              <w:rPr>
                <w:rFonts w:ascii="Times New Roman" w:eastAsia="Times New Roman" w:hAnsi="Times New Roman" w:cs="Times New Roman"/>
                <w:b/>
                <w:bCs/>
                <w:sz w:val="22"/>
                <w:lang w:eastAsia="ru-RU"/>
              </w:rPr>
              <w:t>ОБЪЕМ ПОСТУПЛЕНИЙ ДОХОДОВ БЮДЖЕТА МУНИЦИПАЛЬНОГО ОБРАЗОВАНИЯ</w:t>
            </w:r>
            <w:r w:rsidRPr="00320DB6">
              <w:rPr>
                <w:rFonts w:ascii="Times New Roman" w:eastAsia="Times New Roman" w:hAnsi="Times New Roman" w:cs="Times New Roman"/>
                <w:b/>
                <w:bCs/>
                <w:color w:val="FF0000"/>
                <w:sz w:val="22"/>
                <w:lang w:eastAsia="ru-RU"/>
              </w:rPr>
              <w:t xml:space="preserve"> </w:t>
            </w:r>
            <w:r w:rsidRPr="00320DB6">
              <w:rPr>
                <w:rFonts w:ascii="Times New Roman" w:eastAsia="Times New Roman" w:hAnsi="Times New Roman" w:cs="Times New Roman"/>
                <w:b/>
                <w:bCs/>
                <w:sz w:val="22"/>
                <w:lang w:eastAsia="ru-RU"/>
              </w:rPr>
              <w:t>ГОРОДСКОГО ПОСЕЛЕНИЯ "ПУТЕЕЦ" НА 2024 ГОД</w:t>
            </w:r>
          </w:p>
        </w:tc>
      </w:tr>
      <w:tr w:rsidR="000311A5" w:rsidRPr="00231A84" w:rsidTr="000311A5">
        <w:trPr>
          <w:trHeight w:val="315"/>
        </w:trPr>
        <w:tc>
          <w:tcPr>
            <w:tcW w:w="1985" w:type="dxa"/>
            <w:tcBorders>
              <w:top w:val="nil"/>
              <w:left w:val="nil"/>
              <w:bottom w:val="nil"/>
              <w:right w:val="nil"/>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p>
        </w:tc>
        <w:tc>
          <w:tcPr>
            <w:tcW w:w="6663" w:type="dxa"/>
            <w:tcBorders>
              <w:top w:val="nil"/>
              <w:left w:val="nil"/>
              <w:bottom w:val="nil"/>
              <w:right w:val="nil"/>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p>
        </w:tc>
        <w:tc>
          <w:tcPr>
            <w:tcW w:w="1620" w:type="dxa"/>
            <w:tcBorders>
              <w:top w:val="nil"/>
              <w:left w:val="nil"/>
              <w:bottom w:val="nil"/>
              <w:right w:val="nil"/>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20"/>
                <w:szCs w:val="20"/>
                <w:lang w:eastAsia="ru-RU"/>
              </w:rPr>
            </w:pPr>
          </w:p>
        </w:tc>
      </w:tr>
      <w:tr w:rsidR="000311A5" w:rsidRPr="00231A84" w:rsidTr="000311A5">
        <w:trPr>
          <w:trHeight w:val="690"/>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Код</w:t>
            </w:r>
          </w:p>
        </w:tc>
        <w:tc>
          <w:tcPr>
            <w:tcW w:w="6663" w:type="dxa"/>
            <w:tcBorders>
              <w:top w:val="single" w:sz="4" w:space="0" w:color="auto"/>
              <w:left w:val="nil"/>
              <w:bottom w:val="nil"/>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Наименование</w:t>
            </w:r>
          </w:p>
        </w:tc>
        <w:tc>
          <w:tcPr>
            <w:tcW w:w="1620" w:type="dxa"/>
            <w:tcBorders>
              <w:top w:val="single" w:sz="4" w:space="0" w:color="auto"/>
              <w:left w:val="nil"/>
              <w:bottom w:val="nil"/>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 xml:space="preserve">Сумма </w:t>
            </w:r>
          </w:p>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(тыс. рублей)</w:t>
            </w:r>
          </w:p>
        </w:tc>
      </w:tr>
      <w:tr w:rsidR="000311A5" w:rsidRPr="00231A84" w:rsidTr="000311A5">
        <w:trPr>
          <w:trHeight w:val="31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1 00 00000 00 0000 000</w:t>
            </w:r>
          </w:p>
        </w:tc>
        <w:tc>
          <w:tcPr>
            <w:tcW w:w="6663" w:type="dxa"/>
            <w:tcBorders>
              <w:top w:val="single" w:sz="4" w:space="0" w:color="auto"/>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НАЛОГОВЫЕ И НЕНАЛОГОВЫЕ ДОХОДЫ</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23 096,0</w:t>
            </w:r>
          </w:p>
        </w:tc>
      </w:tr>
      <w:tr w:rsidR="000311A5" w:rsidRPr="00231A84" w:rsidTr="000311A5">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1 01 00000 00 0000 000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НАЛОГИ НА ПРИБЫЛЬ, ДОХОДЫ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20 203,0</w:t>
            </w:r>
          </w:p>
        </w:tc>
      </w:tr>
      <w:tr w:rsidR="000311A5" w:rsidRPr="00231A84" w:rsidTr="000311A5">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1 01 02000 01 0000 110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доходы физических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20 203,0</w:t>
            </w:r>
          </w:p>
        </w:tc>
      </w:tr>
      <w:tr w:rsidR="000311A5" w:rsidRPr="00231A84" w:rsidTr="000311A5">
        <w:trPr>
          <w:trHeight w:val="97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1 01 02010 01 0000 110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20 100,0</w:t>
            </w:r>
          </w:p>
        </w:tc>
      </w:tr>
      <w:tr w:rsidR="000311A5" w:rsidRPr="00231A84" w:rsidTr="000311A5">
        <w:trPr>
          <w:trHeight w:val="747"/>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1 01 02030 01 0000 110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43,0</w:t>
            </w:r>
          </w:p>
        </w:tc>
      </w:tr>
      <w:tr w:rsidR="000311A5" w:rsidRPr="00231A84" w:rsidTr="000311A5">
        <w:trPr>
          <w:trHeight w:val="1350"/>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1 01 02080 01 0000 110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60,0</w:t>
            </w:r>
          </w:p>
        </w:tc>
      </w:tr>
      <w:tr w:rsidR="000311A5" w:rsidRPr="00231A84" w:rsidTr="000311A5">
        <w:trPr>
          <w:trHeight w:val="360"/>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1 03 00000 00 0000 000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НАЛОГИ НА ТОВАРЫ (РАБОТЫ, УСЛУГИ), РЕАЛИЗУЕМЫЕ НА ТЕРРИТОРИИ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104,0</w:t>
            </w:r>
          </w:p>
        </w:tc>
      </w:tr>
      <w:tr w:rsidR="000311A5" w:rsidRPr="00231A84" w:rsidTr="000311A5">
        <w:trPr>
          <w:trHeight w:val="43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1 03 02000 01 0000 110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Акцизы по подакцизным товарам (продукции), производимым на территории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104,0</w:t>
            </w:r>
          </w:p>
        </w:tc>
      </w:tr>
      <w:tr w:rsidR="000311A5" w:rsidRPr="00231A84" w:rsidTr="000311A5">
        <w:trPr>
          <w:trHeight w:val="61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1 03 02230 01 0000 110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54,0</w:t>
            </w:r>
          </w:p>
        </w:tc>
      </w:tr>
      <w:tr w:rsidR="000311A5" w:rsidRPr="00231A84" w:rsidTr="000311A5">
        <w:trPr>
          <w:trHeight w:val="100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1 03 02231 01 0000 110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54,0</w:t>
            </w:r>
          </w:p>
        </w:tc>
      </w:tr>
      <w:tr w:rsidR="000311A5" w:rsidRPr="00231A84" w:rsidTr="000311A5">
        <w:trPr>
          <w:trHeight w:val="61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1 03 02250 01 0000 110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56,0</w:t>
            </w:r>
          </w:p>
        </w:tc>
      </w:tr>
      <w:tr w:rsidR="000311A5" w:rsidRPr="00231A84" w:rsidTr="000311A5">
        <w:trPr>
          <w:trHeight w:val="97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1 03 02251 01 0000 110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56,0</w:t>
            </w:r>
          </w:p>
        </w:tc>
      </w:tr>
      <w:tr w:rsidR="000311A5" w:rsidRPr="00231A84" w:rsidTr="000311A5">
        <w:trPr>
          <w:trHeight w:val="4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1 03 02260 01 0000 110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-6,0</w:t>
            </w:r>
          </w:p>
        </w:tc>
      </w:tr>
      <w:tr w:rsidR="000311A5" w:rsidRPr="00231A84" w:rsidTr="000311A5">
        <w:trPr>
          <w:trHeight w:val="97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lastRenderedPageBreak/>
              <w:t>1 03 02261 01 0000 110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-6,0</w:t>
            </w:r>
          </w:p>
        </w:tc>
      </w:tr>
      <w:tr w:rsidR="000311A5" w:rsidRPr="00231A84" w:rsidTr="000311A5">
        <w:trPr>
          <w:trHeight w:val="309"/>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 xml:space="preserve">1 05 00000 00 0000 000 </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НАЛОГИ НА СОВОКУПНЫЙ ДОХОД</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390,0</w:t>
            </w:r>
          </w:p>
        </w:tc>
      </w:tr>
      <w:tr w:rsidR="000311A5" w:rsidRPr="00231A84" w:rsidTr="000311A5">
        <w:trPr>
          <w:trHeight w:val="271"/>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1 05 03000 01 0000 110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Единый сельскохозяйственный налог</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390,0</w:t>
            </w:r>
          </w:p>
        </w:tc>
      </w:tr>
      <w:tr w:rsidR="000311A5" w:rsidRPr="00231A84" w:rsidTr="000311A5">
        <w:trPr>
          <w:trHeight w:val="276"/>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1 05 03010 01 0000 110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Единый сельскохозяйственный налог</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390,0</w:t>
            </w:r>
          </w:p>
        </w:tc>
      </w:tr>
      <w:tr w:rsidR="000311A5" w:rsidRPr="00231A84" w:rsidTr="000311A5">
        <w:trPr>
          <w:trHeight w:val="266"/>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1 06 00000 00 0000 000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НАЛОГИ НА ИМУЩЕСТВО</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246,0</w:t>
            </w:r>
          </w:p>
        </w:tc>
      </w:tr>
      <w:tr w:rsidR="000311A5" w:rsidRPr="00231A84" w:rsidTr="000311A5">
        <w:trPr>
          <w:trHeight w:val="182"/>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1 06 01000 00 0000 110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имущество физических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130,0</w:t>
            </w:r>
          </w:p>
        </w:tc>
      </w:tr>
      <w:tr w:rsidR="000311A5" w:rsidRPr="00231A84" w:rsidTr="000311A5">
        <w:trPr>
          <w:trHeight w:val="372"/>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1 06 01030 13 0000 110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130,0</w:t>
            </w:r>
          </w:p>
        </w:tc>
      </w:tr>
      <w:tr w:rsidR="000311A5" w:rsidRPr="00231A84" w:rsidTr="000311A5">
        <w:trPr>
          <w:trHeight w:val="208"/>
        </w:trPr>
        <w:tc>
          <w:tcPr>
            <w:tcW w:w="1985" w:type="dxa"/>
            <w:tcBorders>
              <w:top w:val="nil"/>
              <w:left w:val="single" w:sz="4" w:space="0" w:color="auto"/>
              <w:bottom w:val="single" w:sz="4" w:space="0" w:color="auto"/>
              <w:right w:val="single" w:sz="4" w:space="0" w:color="auto"/>
            </w:tcBorders>
            <w:shd w:val="clear" w:color="000000" w:fill="FFFFFF"/>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1 06 06000 00 0000 110</w:t>
            </w:r>
          </w:p>
        </w:tc>
        <w:tc>
          <w:tcPr>
            <w:tcW w:w="6663" w:type="dxa"/>
            <w:tcBorders>
              <w:top w:val="nil"/>
              <w:left w:val="nil"/>
              <w:bottom w:val="single" w:sz="4" w:space="0" w:color="auto"/>
              <w:right w:val="single" w:sz="4" w:space="0" w:color="auto"/>
            </w:tcBorders>
            <w:shd w:val="clear" w:color="000000" w:fill="FFFFFF"/>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Земельный налог</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116,0</w:t>
            </w:r>
          </w:p>
        </w:tc>
      </w:tr>
      <w:tr w:rsidR="000311A5" w:rsidRPr="00231A84" w:rsidTr="000311A5">
        <w:trPr>
          <w:trHeight w:val="267"/>
        </w:trPr>
        <w:tc>
          <w:tcPr>
            <w:tcW w:w="1985" w:type="dxa"/>
            <w:tcBorders>
              <w:top w:val="nil"/>
              <w:left w:val="single" w:sz="4" w:space="0" w:color="auto"/>
              <w:bottom w:val="single" w:sz="4" w:space="0" w:color="auto"/>
              <w:right w:val="single" w:sz="4" w:space="0" w:color="auto"/>
            </w:tcBorders>
            <w:shd w:val="clear" w:color="000000" w:fill="FFFFFF"/>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1 06 06030 00 0000 110</w:t>
            </w:r>
          </w:p>
        </w:tc>
        <w:tc>
          <w:tcPr>
            <w:tcW w:w="6663" w:type="dxa"/>
            <w:tcBorders>
              <w:top w:val="nil"/>
              <w:left w:val="nil"/>
              <w:bottom w:val="single" w:sz="4" w:space="0" w:color="auto"/>
              <w:right w:val="single" w:sz="4" w:space="0" w:color="auto"/>
            </w:tcBorders>
            <w:shd w:val="clear" w:color="000000" w:fill="FFFFFF"/>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Земельный налог с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95,0</w:t>
            </w:r>
          </w:p>
        </w:tc>
      </w:tr>
      <w:tr w:rsidR="000311A5" w:rsidRPr="00231A84" w:rsidTr="000311A5">
        <w:trPr>
          <w:trHeight w:val="413"/>
        </w:trPr>
        <w:tc>
          <w:tcPr>
            <w:tcW w:w="1985" w:type="dxa"/>
            <w:tcBorders>
              <w:top w:val="nil"/>
              <w:left w:val="single" w:sz="4" w:space="0" w:color="auto"/>
              <w:bottom w:val="single" w:sz="4" w:space="0" w:color="auto"/>
              <w:right w:val="single" w:sz="4" w:space="0" w:color="auto"/>
            </w:tcBorders>
            <w:shd w:val="clear" w:color="000000" w:fill="FFFFFF"/>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1 06 06033 13 0000 110</w:t>
            </w:r>
          </w:p>
        </w:tc>
        <w:tc>
          <w:tcPr>
            <w:tcW w:w="6663" w:type="dxa"/>
            <w:tcBorders>
              <w:top w:val="nil"/>
              <w:left w:val="nil"/>
              <w:bottom w:val="single" w:sz="4" w:space="0" w:color="auto"/>
              <w:right w:val="single" w:sz="4" w:space="0" w:color="auto"/>
            </w:tcBorders>
            <w:shd w:val="clear" w:color="000000" w:fill="FFFFFF"/>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95,0</w:t>
            </w:r>
          </w:p>
        </w:tc>
      </w:tr>
      <w:tr w:rsidR="000311A5" w:rsidRPr="00231A84" w:rsidTr="000311A5">
        <w:trPr>
          <w:trHeight w:val="263"/>
        </w:trPr>
        <w:tc>
          <w:tcPr>
            <w:tcW w:w="1985" w:type="dxa"/>
            <w:tcBorders>
              <w:top w:val="nil"/>
              <w:left w:val="single" w:sz="4" w:space="0" w:color="auto"/>
              <w:bottom w:val="single" w:sz="4" w:space="0" w:color="auto"/>
              <w:right w:val="single" w:sz="4" w:space="0" w:color="auto"/>
            </w:tcBorders>
            <w:shd w:val="clear" w:color="000000" w:fill="FFFFFF"/>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1 06 06040 00 0000 110</w:t>
            </w:r>
          </w:p>
        </w:tc>
        <w:tc>
          <w:tcPr>
            <w:tcW w:w="6663" w:type="dxa"/>
            <w:tcBorders>
              <w:top w:val="nil"/>
              <w:left w:val="nil"/>
              <w:bottom w:val="single" w:sz="4" w:space="0" w:color="auto"/>
              <w:right w:val="single" w:sz="4" w:space="0" w:color="auto"/>
            </w:tcBorders>
            <w:shd w:val="clear" w:color="000000" w:fill="FFFFFF"/>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Земельный налог с физических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21,0</w:t>
            </w:r>
          </w:p>
        </w:tc>
      </w:tr>
      <w:tr w:rsidR="000311A5" w:rsidRPr="00231A84" w:rsidTr="000311A5">
        <w:trPr>
          <w:trHeight w:val="390"/>
        </w:trPr>
        <w:tc>
          <w:tcPr>
            <w:tcW w:w="1985" w:type="dxa"/>
            <w:tcBorders>
              <w:top w:val="nil"/>
              <w:left w:val="single" w:sz="4" w:space="0" w:color="auto"/>
              <w:bottom w:val="single" w:sz="4" w:space="0" w:color="auto"/>
              <w:right w:val="single" w:sz="4" w:space="0" w:color="auto"/>
            </w:tcBorders>
            <w:shd w:val="clear" w:color="000000" w:fill="FFFFFF"/>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1 06 06043 13 0000 110</w:t>
            </w:r>
          </w:p>
        </w:tc>
        <w:tc>
          <w:tcPr>
            <w:tcW w:w="6663" w:type="dxa"/>
            <w:tcBorders>
              <w:top w:val="nil"/>
              <w:left w:val="nil"/>
              <w:bottom w:val="single" w:sz="4" w:space="0" w:color="auto"/>
              <w:right w:val="single" w:sz="4" w:space="0" w:color="auto"/>
            </w:tcBorders>
            <w:shd w:val="clear" w:color="000000" w:fill="FFFFFF"/>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21,0</w:t>
            </w:r>
          </w:p>
        </w:tc>
      </w:tr>
      <w:tr w:rsidR="000311A5" w:rsidRPr="00231A84" w:rsidTr="000311A5">
        <w:trPr>
          <w:trHeight w:val="1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1 08 00000 00 0000 000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ГОСУДАРСТВЕННАЯ ПОШЛИНА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1,0</w:t>
            </w:r>
          </w:p>
        </w:tc>
      </w:tr>
      <w:tr w:rsidR="000311A5" w:rsidRPr="00231A84" w:rsidTr="000311A5">
        <w:trPr>
          <w:trHeight w:val="347"/>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1 08 04000 01 0000 110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1,0</w:t>
            </w:r>
          </w:p>
        </w:tc>
      </w:tr>
      <w:tr w:rsidR="000311A5" w:rsidRPr="00231A84" w:rsidTr="000311A5">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1 08 04020 01 0000 110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1,0</w:t>
            </w:r>
          </w:p>
        </w:tc>
      </w:tr>
      <w:tr w:rsidR="000311A5" w:rsidRPr="00231A84" w:rsidTr="000311A5">
        <w:trPr>
          <w:trHeight w:val="36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1 11 00000 00 0000 000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1 427,0</w:t>
            </w:r>
          </w:p>
        </w:tc>
      </w:tr>
      <w:tr w:rsidR="000311A5" w:rsidRPr="00231A84" w:rsidTr="000311A5">
        <w:trPr>
          <w:trHeight w:val="797"/>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1 11 05000 00 0000 120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1 267,0</w:t>
            </w:r>
          </w:p>
        </w:tc>
      </w:tr>
      <w:tr w:rsidR="000311A5" w:rsidRPr="00231A84" w:rsidTr="000311A5">
        <w:trPr>
          <w:trHeight w:val="533"/>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1 11 05010 00 0000 120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214,0</w:t>
            </w:r>
          </w:p>
        </w:tc>
      </w:tr>
      <w:tr w:rsidR="000311A5" w:rsidRPr="00231A84" w:rsidTr="000311A5">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1 11 05013 13 0000 120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214,0</w:t>
            </w:r>
          </w:p>
        </w:tc>
      </w:tr>
      <w:tr w:rsidR="000311A5" w:rsidRPr="00231A84" w:rsidTr="000311A5">
        <w:trPr>
          <w:trHeight w:val="752"/>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1 11 05030 00 0000 120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124,0</w:t>
            </w:r>
          </w:p>
        </w:tc>
      </w:tr>
      <w:tr w:rsidR="000311A5" w:rsidRPr="00231A84" w:rsidTr="000311A5">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1 11 05035 13 0000 120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124,0</w:t>
            </w:r>
          </w:p>
        </w:tc>
      </w:tr>
      <w:tr w:rsidR="000311A5" w:rsidRPr="00231A84" w:rsidTr="000311A5">
        <w:trPr>
          <w:trHeight w:val="37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1 11 05070 00 0000 120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929,0</w:t>
            </w:r>
          </w:p>
        </w:tc>
      </w:tr>
      <w:tr w:rsidR="000311A5" w:rsidRPr="00231A84" w:rsidTr="000311A5">
        <w:trPr>
          <w:trHeight w:val="40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1 11 05075 13 0000 120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сдачи в аренду имущества, составляющего казну городских поселений (за исключением земельных участков)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929,0</w:t>
            </w:r>
          </w:p>
        </w:tc>
      </w:tr>
      <w:tr w:rsidR="000311A5" w:rsidRPr="00231A84" w:rsidTr="000311A5">
        <w:trPr>
          <w:trHeight w:val="705"/>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1 11 09000 00 0000 120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160,0</w:t>
            </w:r>
          </w:p>
        </w:tc>
      </w:tr>
      <w:tr w:rsidR="000311A5" w:rsidRPr="00231A84" w:rsidTr="000311A5">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1 11 09040 00 0000 120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160,0</w:t>
            </w:r>
          </w:p>
        </w:tc>
      </w:tr>
      <w:tr w:rsidR="000311A5" w:rsidRPr="00231A84" w:rsidTr="000311A5">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1 11 09045 13 0000 120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160,0</w:t>
            </w:r>
          </w:p>
        </w:tc>
      </w:tr>
      <w:tr w:rsidR="000311A5" w:rsidRPr="00231A84" w:rsidTr="000311A5">
        <w:trPr>
          <w:trHeight w:val="37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1 13 00000 00 0000 000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ДОХОДЫ ОТ ОКАЗАНИЯ ПЛАТНЫХ УСЛУГ И КОМПЕНСАЦИИ ЗАТРАТ ГОСУДАРСТВА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561,0</w:t>
            </w:r>
          </w:p>
        </w:tc>
      </w:tr>
      <w:tr w:rsidR="000311A5" w:rsidRPr="00231A84" w:rsidTr="000311A5">
        <w:trPr>
          <w:trHeight w:val="39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lastRenderedPageBreak/>
              <w:t>1 13 02000 00 0000 130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компенсации затрат государства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561,0</w:t>
            </w:r>
          </w:p>
        </w:tc>
      </w:tr>
      <w:tr w:rsidR="000311A5" w:rsidRPr="00231A84" w:rsidTr="000311A5">
        <w:trPr>
          <w:trHeight w:val="27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1 13 02060 00 0000 130</w:t>
            </w:r>
          </w:p>
        </w:tc>
        <w:tc>
          <w:tcPr>
            <w:tcW w:w="6663" w:type="dxa"/>
            <w:tcBorders>
              <w:top w:val="nil"/>
              <w:left w:val="nil"/>
              <w:bottom w:val="single" w:sz="4" w:space="0" w:color="auto"/>
              <w:right w:val="single" w:sz="4" w:space="0" w:color="auto"/>
            </w:tcBorders>
            <w:shd w:val="clear" w:color="auto" w:fill="auto"/>
            <w:vAlign w:val="center"/>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 xml:space="preserve">Доходы, поступающие в порядке возмещения расходов, понесенных в связи с эксплуатацией имущества </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558,0</w:t>
            </w:r>
          </w:p>
        </w:tc>
      </w:tr>
      <w:tr w:rsidR="000311A5" w:rsidRPr="00231A84" w:rsidTr="000311A5">
        <w:trPr>
          <w:trHeight w:val="3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1 13 02065 13 0000 130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поступающие в порядке возмещения расходов, понесенных в связи с эксплуатацией имущества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558,0</w:t>
            </w:r>
          </w:p>
        </w:tc>
      </w:tr>
      <w:tr w:rsidR="000311A5" w:rsidRPr="00231A84" w:rsidTr="000311A5">
        <w:trPr>
          <w:trHeight w:val="28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1 13 02990 00 0000 130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доходы от компенсации затрат государства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3,0</w:t>
            </w:r>
          </w:p>
        </w:tc>
      </w:tr>
      <w:tr w:rsidR="000311A5" w:rsidRPr="00231A84" w:rsidTr="000311A5">
        <w:trPr>
          <w:trHeight w:val="26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1 13 02995 13 0000 130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доходы от компенсации затрат бюджетов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3,0</w:t>
            </w:r>
          </w:p>
        </w:tc>
      </w:tr>
      <w:tr w:rsidR="000311A5" w:rsidRPr="00231A84" w:rsidTr="000311A5">
        <w:trPr>
          <w:trHeight w:val="37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1 14 00000 00 0000 000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ДОХОДЫ ОТ ПРОДАЖИ МАТЕРИАЛЬНЫХ И НЕМАТЕРИАЛЬНЫХ АКТИВОВ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119,0</w:t>
            </w:r>
          </w:p>
        </w:tc>
      </w:tr>
      <w:tr w:rsidR="000311A5" w:rsidRPr="00231A84" w:rsidTr="000311A5">
        <w:trPr>
          <w:trHeight w:val="3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1 14 06000 00 0000 430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продажи земельных участков, находящихся в государственной и муниципальной собственности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119,0</w:t>
            </w:r>
          </w:p>
        </w:tc>
      </w:tr>
      <w:tr w:rsidR="000311A5" w:rsidRPr="00231A84" w:rsidTr="000311A5">
        <w:trPr>
          <w:trHeight w:val="4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1 14 06010 00 0000 430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продажи земельных участков, государственная собственность на которые не разграничена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119,0</w:t>
            </w:r>
          </w:p>
        </w:tc>
      </w:tr>
      <w:tr w:rsidR="000311A5" w:rsidRPr="00231A84" w:rsidTr="000311A5">
        <w:trPr>
          <w:trHeight w:val="423"/>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1 14 06013 13 0000 430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119,0</w:t>
            </w:r>
          </w:p>
        </w:tc>
      </w:tr>
      <w:tr w:rsidR="000311A5" w:rsidRPr="00231A84" w:rsidTr="000311A5">
        <w:trPr>
          <w:trHeight w:val="20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1 16 00000 00 0000 000</w:t>
            </w:r>
          </w:p>
        </w:tc>
        <w:tc>
          <w:tcPr>
            <w:tcW w:w="6663"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ШТРАФЫ, САНКЦИИ, ВОЗМЕЩЕНИЕ УЩЕРБА</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45,0</w:t>
            </w:r>
          </w:p>
        </w:tc>
      </w:tr>
      <w:tr w:rsidR="000311A5" w:rsidRPr="00231A84" w:rsidTr="000311A5">
        <w:trPr>
          <w:trHeight w:val="96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1 16 07000 00 0000 140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45,0</w:t>
            </w:r>
          </w:p>
        </w:tc>
      </w:tr>
      <w:tr w:rsidR="000311A5" w:rsidRPr="00231A84" w:rsidTr="000311A5">
        <w:trPr>
          <w:trHeight w:val="6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1 16 07010 00 0000 140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43,0</w:t>
            </w:r>
          </w:p>
        </w:tc>
      </w:tr>
      <w:tr w:rsidR="000311A5" w:rsidRPr="00231A84" w:rsidTr="000311A5">
        <w:trPr>
          <w:trHeight w:val="73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1 16 07010 13 0000 140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43,0</w:t>
            </w:r>
          </w:p>
        </w:tc>
      </w:tr>
      <w:tr w:rsidR="000311A5" w:rsidRPr="00231A84" w:rsidTr="000311A5">
        <w:trPr>
          <w:trHeight w:val="854"/>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1 16 07090 00 0000 140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2,0</w:t>
            </w:r>
          </w:p>
        </w:tc>
      </w:tr>
      <w:tr w:rsidR="000311A5" w:rsidRPr="00231A84" w:rsidTr="000311A5">
        <w:trPr>
          <w:trHeight w:val="67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1 16 07090 13 0000 140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2,0</w:t>
            </w:r>
          </w:p>
        </w:tc>
      </w:tr>
      <w:tr w:rsidR="000311A5" w:rsidRPr="00231A84" w:rsidTr="000311A5">
        <w:trPr>
          <w:trHeight w:val="141"/>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2 00 00000 00 0000 000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БЕЗВОЗМЕЗДНЫЕ ПОСТУПЛЕНИЯ</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1 246,8</w:t>
            </w:r>
          </w:p>
        </w:tc>
      </w:tr>
      <w:tr w:rsidR="000311A5" w:rsidRPr="00231A84" w:rsidTr="000311A5">
        <w:trPr>
          <w:trHeight w:val="360"/>
        </w:trPr>
        <w:tc>
          <w:tcPr>
            <w:tcW w:w="1985" w:type="dxa"/>
            <w:tcBorders>
              <w:top w:val="nil"/>
              <w:left w:val="single" w:sz="4" w:space="0" w:color="auto"/>
              <w:bottom w:val="single" w:sz="4" w:space="0" w:color="auto"/>
              <w:right w:val="single" w:sz="4" w:space="0" w:color="auto"/>
            </w:tcBorders>
            <w:shd w:val="clear" w:color="auto" w:fill="auto"/>
            <w:noWrap/>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2 02 00000 00 0000 000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1 044,6</w:t>
            </w:r>
          </w:p>
        </w:tc>
      </w:tr>
      <w:tr w:rsidR="000311A5" w:rsidRPr="00231A84" w:rsidTr="000311A5">
        <w:trPr>
          <w:trHeight w:val="37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2 02 20000 00 0000 150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669,1</w:t>
            </w:r>
          </w:p>
        </w:tc>
      </w:tr>
      <w:tr w:rsidR="000311A5" w:rsidRPr="00231A84" w:rsidTr="000311A5">
        <w:trPr>
          <w:trHeight w:val="42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2 02 25555 00 0000 150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Субсидии бюджетам на реализацию программ формирования современной городской среды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479,5</w:t>
            </w:r>
          </w:p>
        </w:tc>
      </w:tr>
      <w:tr w:rsidR="000311A5" w:rsidRPr="00231A84" w:rsidTr="000311A5">
        <w:trPr>
          <w:trHeight w:val="39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2 02 25555 13 0000 150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Субсидии бюджетам городских поселений на реализацию программ формирования современной городской среды</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479,5</w:t>
            </w:r>
          </w:p>
        </w:tc>
      </w:tr>
      <w:tr w:rsidR="000311A5" w:rsidRPr="00231A84" w:rsidTr="000311A5">
        <w:trPr>
          <w:trHeight w:val="212"/>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2 02 29999 00 0000 150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субсидии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189,6</w:t>
            </w:r>
          </w:p>
        </w:tc>
      </w:tr>
      <w:tr w:rsidR="000311A5" w:rsidRPr="00231A84" w:rsidTr="000311A5">
        <w:trPr>
          <w:trHeight w:val="13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2 02 29999 13 0000 150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Прочие субсидии бюджетам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189,6</w:t>
            </w:r>
          </w:p>
        </w:tc>
      </w:tr>
      <w:tr w:rsidR="000311A5" w:rsidRPr="00231A84" w:rsidTr="000311A5">
        <w:trPr>
          <w:trHeight w:val="39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2 02 29999 13 0000 150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189,6</w:t>
            </w:r>
          </w:p>
        </w:tc>
      </w:tr>
      <w:tr w:rsidR="000311A5" w:rsidRPr="00231A84" w:rsidTr="000311A5">
        <w:trPr>
          <w:trHeight w:val="19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2 02 30000 00 0000 150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375,5</w:t>
            </w:r>
          </w:p>
        </w:tc>
      </w:tr>
      <w:tr w:rsidR="000311A5" w:rsidRPr="00231A84" w:rsidTr="000311A5">
        <w:trPr>
          <w:trHeight w:val="43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2 02 30024 00 0000 150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Субвенции местным бюджетам на выполнение передаваемых полномочий субъектов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32,3</w:t>
            </w:r>
          </w:p>
        </w:tc>
      </w:tr>
      <w:tr w:rsidR="000311A5" w:rsidRPr="00231A84" w:rsidTr="000311A5">
        <w:trPr>
          <w:trHeight w:val="40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2 02 30024 13 0000 150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Субвенции бюджетам городских поселений на выполнение передаваемых полномочий субъектов Российской Федерации</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32,3</w:t>
            </w:r>
          </w:p>
        </w:tc>
      </w:tr>
      <w:tr w:rsidR="000311A5" w:rsidRPr="00231A84" w:rsidTr="000311A5">
        <w:trPr>
          <w:trHeight w:val="39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2 02 35118 00 0000 150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343,2</w:t>
            </w:r>
          </w:p>
        </w:tc>
      </w:tr>
      <w:tr w:rsidR="000311A5" w:rsidRPr="00231A84" w:rsidTr="000311A5">
        <w:trPr>
          <w:trHeight w:val="64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2 02 35118 13 0000 150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343,2</w:t>
            </w:r>
          </w:p>
        </w:tc>
      </w:tr>
      <w:tr w:rsidR="000311A5" w:rsidRPr="00231A84" w:rsidTr="000311A5">
        <w:trPr>
          <w:trHeight w:val="31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2 04 00000 00 0000 000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БЕЗВОЗМЕЗДНЫЕ ПОСТУПЛЕНИЯ ОТ НЕГОСУДАРСТВЕННЫХ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150,0</w:t>
            </w:r>
          </w:p>
        </w:tc>
      </w:tr>
      <w:tr w:rsidR="000311A5" w:rsidRPr="00231A84" w:rsidTr="000311A5">
        <w:trPr>
          <w:trHeight w:val="315"/>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2 04 05000 13 0000 150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Безвозмездные поступления от негосударственных организаций в бюджеты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150,0</w:t>
            </w:r>
          </w:p>
        </w:tc>
      </w:tr>
      <w:tr w:rsidR="000311A5" w:rsidRPr="00231A84" w:rsidTr="000311A5">
        <w:trPr>
          <w:trHeight w:val="437"/>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lastRenderedPageBreak/>
              <w:t>2 04 05020 13 0000 150</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150,0</w:t>
            </w:r>
          </w:p>
        </w:tc>
      </w:tr>
      <w:tr w:rsidR="000311A5" w:rsidRPr="00231A84" w:rsidTr="000311A5">
        <w:trPr>
          <w:trHeight w:val="63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2 18 00000 00 0000 000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52,2</w:t>
            </w:r>
          </w:p>
        </w:tc>
      </w:tr>
      <w:tr w:rsidR="000311A5" w:rsidRPr="00231A84" w:rsidTr="000311A5">
        <w:trPr>
          <w:trHeight w:val="724"/>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2 18 00000 00 0000 150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52,2</w:t>
            </w:r>
          </w:p>
        </w:tc>
      </w:tr>
      <w:tr w:rsidR="000311A5" w:rsidRPr="00231A84" w:rsidTr="000311A5">
        <w:trPr>
          <w:trHeight w:val="63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2 18 00000 13 0000 150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52,2</w:t>
            </w:r>
          </w:p>
        </w:tc>
      </w:tr>
      <w:tr w:rsidR="000311A5" w:rsidRPr="00231A84" w:rsidTr="000311A5">
        <w:trPr>
          <w:trHeight w:val="63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2 18 60010 13 0000 150</w:t>
            </w:r>
          </w:p>
        </w:tc>
        <w:tc>
          <w:tcPr>
            <w:tcW w:w="6663" w:type="dxa"/>
            <w:tcBorders>
              <w:top w:val="nil"/>
              <w:left w:val="nil"/>
              <w:bottom w:val="single" w:sz="4" w:space="0" w:color="auto"/>
              <w:right w:val="single" w:sz="4" w:space="0" w:color="auto"/>
            </w:tcBorders>
            <w:shd w:val="clear" w:color="auto" w:fill="auto"/>
            <w:hideMark/>
          </w:tcPr>
          <w:p w:rsidR="000311A5" w:rsidRPr="00231A84" w:rsidRDefault="000311A5" w:rsidP="00A461F2">
            <w:pPr>
              <w:spacing w:after="0" w:line="240" w:lineRule="auto"/>
              <w:jc w:val="both"/>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52,2</w:t>
            </w:r>
          </w:p>
        </w:tc>
      </w:tr>
      <w:tr w:rsidR="000311A5" w:rsidRPr="00231A84" w:rsidTr="000311A5">
        <w:trPr>
          <w:trHeight w:val="420"/>
        </w:trPr>
        <w:tc>
          <w:tcPr>
            <w:tcW w:w="1985" w:type="dxa"/>
            <w:tcBorders>
              <w:top w:val="nil"/>
              <w:left w:val="single" w:sz="4" w:space="0" w:color="auto"/>
              <w:bottom w:val="single" w:sz="4" w:space="0" w:color="auto"/>
              <w:right w:val="single" w:sz="4" w:space="0" w:color="auto"/>
            </w:tcBorders>
            <w:shd w:val="clear" w:color="auto" w:fill="auto"/>
            <w:hideMark/>
          </w:tcPr>
          <w:p w:rsidR="000311A5" w:rsidRPr="00231A84" w:rsidRDefault="000311A5" w:rsidP="00A461F2">
            <w:pPr>
              <w:spacing w:after="0" w:line="240" w:lineRule="auto"/>
              <w:jc w:val="center"/>
              <w:rPr>
                <w:rFonts w:ascii="Times New Roman" w:eastAsia="Times New Roman" w:hAnsi="Times New Roman" w:cs="Times New Roman"/>
                <w:sz w:val="18"/>
                <w:szCs w:val="18"/>
                <w:lang w:eastAsia="ru-RU"/>
              </w:rPr>
            </w:pPr>
            <w:r w:rsidRPr="00231A84">
              <w:rPr>
                <w:rFonts w:ascii="Times New Roman" w:eastAsia="Times New Roman" w:hAnsi="Times New Roman" w:cs="Times New Roman"/>
                <w:sz w:val="18"/>
                <w:szCs w:val="18"/>
                <w:lang w:eastAsia="ru-RU"/>
              </w:rPr>
              <w:t> </w:t>
            </w:r>
          </w:p>
        </w:tc>
        <w:tc>
          <w:tcPr>
            <w:tcW w:w="6663" w:type="dxa"/>
            <w:tcBorders>
              <w:top w:val="nil"/>
              <w:left w:val="nil"/>
              <w:bottom w:val="single" w:sz="4" w:space="0" w:color="auto"/>
              <w:right w:val="single" w:sz="4" w:space="0" w:color="auto"/>
            </w:tcBorders>
            <w:shd w:val="clear" w:color="auto" w:fill="auto"/>
            <w:vAlign w:val="bottom"/>
            <w:hideMark/>
          </w:tcPr>
          <w:p w:rsidR="000311A5" w:rsidRPr="00231A84" w:rsidRDefault="000311A5" w:rsidP="00A461F2">
            <w:pPr>
              <w:spacing w:after="0" w:line="240" w:lineRule="auto"/>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ВСЕГО ДОХОДОВ</w:t>
            </w:r>
          </w:p>
        </w:tc>
        <w:tc>
          <w:tcPr>
            <w:tcW w:w="1620" w:type="dxa"/>
            <w:tcBorders>
              <w:top w:val="nil"/>
              <w:left w:val="nil"/>
              <w:bottom w:val="single" w:sz="4" w:space="0" w:color="auto"/>
              <w:right w:val="single" w:sz="4" w:space="0" w:color="auto"/>
            </w:tcBorders>
            <w:shd w:val="clear" w:color="auto" w:fill="auto"/>
            <w:noWrap/>
            <w:vAlign w:val="bottom"/>
            <w:hideMark/>
          </w:tcPr>
          <w:p w:rsidR="000311A5" w:rsidRPr="00231A84" w:rsidRDefault="000311A5" w:rsidP="00A461F2">
            <w:pPr>
              <w:spacing w:after="0" w:line="240" w:lineRule="auto"/>
              <w:jc w:val="center"/>
              <w:rPr>
                <w:rFonts w:ascii="Times New Roman" w:eastAsia="Times New Roman" w:hAnsi="Times New Roman" w:cs="Times New Roman"/>
                <w:b/>
                <w:bCs/>
                <w:sz w:val="18"/>
                <w:szCs w:val="18"/>
                <w:lang w:eastAsia="ru-RU"/>
              </w:rPr>
            </w:pPr>
            <w:r w:rsidRPr="00231A84">
              <w:rPr>
                <w:rFonts w:ascii="Times New Roman" w:eastAsia="Times New Roman" w:hAnsi="Times New Roman" w:cs="Times New Roman"/>
                <w:b/>
                <w:bCs/>
                <w:sz w:val="18"/>
                <w:szCs w:val="18"/>
                <w:lang w:eastAsia="ru-RU"/>
              </w:rPr>
              <w:t>24 342,8</w:t>
            </w:r>
          </w:p>
        </w:tc>
      </w:tr>
    </w:tbl>
    <w:p w:rsidR="000311A5" w:rsidRDefault="000311A5" w:rsidP="000311A5"/>
    <w:p w:rsidR="000311A5" w:rsidRDefault="000311A5">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tbl>
      <w:tblPr>
        <w:tblW w:w="10031" w:type="dxa"/>
        <w:tblInd w:w="-34" w:type="dxa"/>
        <w:tblLayout w:type="fixed"/>
        <w:tblLook w:val="04A0" w:firstRow="1" w:lastRow="0" w:firstColumn="1" w:lastColumn="0" w:noHBand="0" w:noVBand="1"/>
      </w:tblPr>
      <w:tblGrid>
        <w:gridCol w:w="3403"/>
        <w:gridCol w:w="708"/>
        <w:gridCol w:w="426"/>
        <w:gridCol w:w="567"/>
        <w:gridCol w:w="1383"/>
        <w:gridCol w:w="660"/>
        <w:gridCol w:w="900"/>
        <w:gridCol w:w="992"/>
        <w:gridCol w:w="992"/>
      </w:tblGrid>
      <w:tr w:rsidR="00126B60" w:rsidRPr="007E775E" w:rsidTr="0007353E">
        <w:trPr>
          <w:trHeight w:val="8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426"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1383"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3544" w:type="dxa"/>
            <w:gridSpan w:val="4"/>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Приложение 2</w:t>
            </w:r>
          </w:p>
        </w:tc>
      </w:tr>
      <w:tr w:rsidR="00126B60" w:rsidRPr="007E775E" w:rsidTr="0007353E">
        <w:trPr>
          <w:trHeight w:val="8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426"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4927" w:type="dxa"/>
            <w:gridSpan w:val="5"/>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к решению Совета городского поселения "Путеец"</w:t>
            </w:r>
          </w:p>
        </w:tc>
      </w:tr>
      <w:tr w:rsidR="00126B60" w:rsidRPr="007E775E" w:rsidTr="0007353E">
        <w:trPr>
          <w:trHeight w:val="146"/>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6628" w:type="dxa"/>
            <w:gridSpan w:val="8"/>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 xml:space="preserve"> от 19 декабря 2024 года № 3-27/141</w:t>
            </w:r>
          </w:p>
        </w:tc>
      </w:tr>
      <w:tr w:rsidR="00126B60" w:rsidRPr="007E775E" w:rsidTr="0007353E">
        <w:trPr>
          <w:trHeight w:val="95"/>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rPr>
                <w:rFonts w:ascii="Times New Roman" w:eastAsia="Times New Roman" w:hAnsi="Times New Roman" w:cs="Times New Roman"/>
                <w:sz w:val="20"/>
                <w:szCs w:val="20"/>
                <w:lang w:eastAsia="ru-RU"/>
              </w:rPr>
            </w:pPr>
          </w:p>
        </w:tc>
        <w:tc>
          <w:tcPr>
            <w:tcW w:w="426"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1383"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992"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r>
      <w:tr w:rsidR="00126B60" w:rsidRPr="007E775E" w:rsidTr="0007353E">
        <w:trPr>
          <w:trHeight w:val="33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1383"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3544" w:type="dxa"/>
            <w:gridSpan w:val="4"/>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Приложение 3</w:t>
            </w:r>
          </w:p>
        </w:tc>
      </w:tr>
      <w:tr w:rsidR="00126B60" w:rsidRPr="007E775E" w:rsidTr="0007353E">
        <w:trPr>
          <w:trHeight w:val="114"/>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426"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p>
        </w:tc>
        <w:tc>
          <w:tcPr>
            <w:tcW w:w="4927" w:type="dxa"/>
            <w:gridSpan w:val="5"/>
            <w:tcBorders>
              <w:top w:val="nil"/>
              <w:left w:val="nil"/>
              <w:bottom w:val="nil"/>
              <w:right w:val="nil"/>
            </w:tcBorders>
            <w:shd w:val="clear" w:color="auto" w:fill="auto"/>
            <w:noWrap/>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к решению Совета городского поселения "Путеец"</w:t>
            </w:r>
          </w:p>
        </w:tc>
      </w:tr>
      <w:tr w:rsidR="00126B60" w:rsidRPr="007E775E" w:rsidTr="0007353E">
        <w:trPr>
          <w:trHeight w:val="8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6628" w:type="dxa"/>
            <w:gridSpan w:val="8"/>
            <w:tcBorders>
              <w:top w:val="nil"/>
              <w:left w:val="nil"/>
              <w:bottom w:val="nil"/>
              <w:right w:val="nil"/>
            </w:tcBorders>
            <w:shd w:val="clear" w:color="auto" w:fill="auto"/>
            <w:vAlign w:val="bottom"/>
            <w:hideMark/>
          </w:tcPr>
          <w:p w:rsidR="00126B60" w:rsidRPr="00320DB6" w:rsidRDefault="00126B60" w:rsidP="00A461F2">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 xml:space="preserve"> от 22 декабря 2023 года № 3-20/111</w:t>
            </w:r>
          </w:p>
        </w:tc>
      </w:tr>
      <w:tr w:rsidR="00126B60" w:rsidRPr="007E775E" w:rsidTr="0007353E">
        <w:trPr>
          <w:trHeight w:val="30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426"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2043" w:type="dxa"/>
            <w:gridSpan w:val="2"/>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         </w:t>
            </w:r>
          </w:p>
        </w:tc>
        <w:tc>
          <w:tcPr>
            <w:tcW w:w="900"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r>
      <w:tr w:rsidR="00126B60" w:rsidRPr="007E775E" w:rsidTr="0007353E">
        <w:trPr>
          <w:trHeight w:val="394"/>
        </w:trPr>
        <w:tc>
          <w:tcPr>
            <w:tcW w:w="10031" w:type="dxa"/>
            <w:gridSpan w:val="9"/>
            <w:tcBorders>
              <w:top w:val="nil"/>
              <w:left w:val="nil"/>
              <w:bottom w:val="nil"/>
              <w:right w:val="nil"/>
            </w:tcBorders>
            <w:shd w:val="clear" w:color="auto" w:fill="auto"/>
            <w:vAlign w:val="center"/>
            <w:hideMark/>
          </w:tcPr>
          <w:p w:rsidR="00126B60" w:rsidRPr="00320DB6" w:rsidRDefault="00126B60" w:rsidP="00320DB6">
            <w:pPr>
              <w:spacing w:after="0" w:line="240" w:lineRule="auto"/>
              <w:jc w:val="center"/>
              <w:rPr>
                <w:rFonts w:ascii="Times New Roman" w:eastAsia="Times New Roman" w:hAnsi="Times New Roman" w:cs="Times New Roman"/>
                <w:b/>
                <w:bCs/>
                <w:sz w:val="22"/>
                <w:lang w:eastAsia="ru-RU"/>
              </w:rPr>
            </w:pPr>
            <w:r w:rsidRPr="00320DB6">
              <w:rPr>
                <w:rFonts w:ascii="Times New Roman" w:eastAsia="Times New Roman" w:hAnsi="Times New Roman" w:cs="Times New Roman"/>
                <w:b/>
                <w:bCs/>
                <w:sz w:val="22"/>
                <w:lang w:eastAsia="ru-RU"/>
              </w:rPr>
              <w:t>Ведомственная структура расходов бюджета муниципального образования городского поселения "Путеец" на 2024 год и плановый период 2025 и 2026 годов</w:t>
            </w:r>
          </w:p>
        </w:tc>
      </w:tr>
      <w:tr w:rsidR="00126B60" w:rsidRPr="007E775E" w:rsidTr="0007353E">
        <w:trPr>
          <w:trHeight w:val="360"/>
        </w:trPr>
        <w:tc>
          <w:tcPr>
            <w:tcW w:w="340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426"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1383"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660"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900"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p>
        </w:tc>
      </w:tr>
      <w:tr w:rsidR="00126B60" w:rsidRPr="007E775E" w:rsidTr="0007353E">
        <w:trPr>
          <w:trHeight w:val="375"/>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Наименование</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xml:space="preserve">КВСР </w:t>
            </w:r>
          </w:p>
        </w:tc>
        <w:tc>
          <w:tcPr>
            <w:tcW w:w="993" w:type="dxa"/>
            <w:gridSpan w:val="2"/>
            <w:tcBorders>
              <w:top w:val="single" w:sz="4" w:space="0" w:color="auto"/>
              <w:left w:val="nil"/>
              <w:bottom w:val="single" w:sz="4" w:space="0" w:color="auto"/>
              <w:right w:val="single" w:sz="4" w:space="0" w:color="auto"/>
            </w:tcBorders>
            <w:shd w:val="clear" w:color="auto" w:fill="auto"/>
            <w:vAlign w:val="bottom"/>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КФСР</w:t>
            </w:r>
          </w:p>
        </w:tc>
        <w:tc>
          <w:tcPr>
            <w:tcW w:w="13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КЦСР</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КВР</w:t>
            </w:r>
          </w:p>
        </w:tc>
        <w:tc>
          <w:tcPr>
            <w:tcW w:w="2884" w:type="dxa"/>
            <w:gridSpan w:val="3"/>
            <w:tcBorders>
              <w:top w:val="single" w:sz="4" w:space="0" w:color="auto"/>
              <w:left w:val="nil"/>
              <w:bottom w:val="single" w:sz="4" w:space="0" w:color="auto"/>
              <w:right w:val="nil"/>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СУММА (</w:t>
            </w:r>
            <w:proofErr w:type="spellStart"/>
            <w:r w:rsidRPr="007E775E">
              <w:rPr>
                <w:rFonts w:ascii="Times New Roman" w:eastAsia="Times New Roman" w:hAnsi="Times New Roman" w:cs="Times New Roman"/>
                <w:b/>
                <w:bCs/>
                <w:sz w:val="18"/>
                <w:szCs w:val="18"/>
                <w:lang w:eastAsia="ru-RU"/>
              </w:rPr>
              <w:t>тыс.рублей</w:t>
            </w:r>
            <w:proofErr w:type="spellEnd"/>
            <w:r w:rsidRPr="007E775E">
              <w:rPr>
                <w:rFonts w:ascii="Times New Roman" w:eastAsia="Times New Roman" w:hAnsi="Times New Roman" w:cs="Times New Roman"/>
                <w:b/>
                <w:bCs/>
                <w:sz w:val="18"/>
                <w:szCs w:val="18"/>
                <w:lang w:eastAsia="ru-RU"/>
              </w:rPr>
              <w:t>)</w:t>
            </w:r>
          </w:p>
        </w:tc>
      </w:tr>
      <w:tr w:rsidR="00126B60" w:rsidRPr="007E775E" w:rsidTr="0007353E">
        <w:trPr>
          <w:trHeight w:val="630"/>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РЗ</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ПЗ</w:t>
            </w:r>
          </w:p>
        </w:tc>
        <w:tc>
          <w:tcPr>
            <w:tcW w:w="1383" w:type="dxa"/>
            <w:vMerge/>
            <w:tcBorders>
              <w:top w:val="single" w:sz="4" w:space="0" w:color="auto"/>
              <w:left w:val="single" w:sz="4" w:space="0" w:color="auto"/>
              <w:bottom w:val="single" w:sz="4" w:space="0" w:color="auto"/>
              <w:right w:val="single" w:sz="4" w:space="0" w:color="auto"/>
            </w:tcBorders>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p>
        </w:tc>
        <w:tc>
          <w:tcPr>
            <w:tcW w:w="90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2025 год</w:t>
            </w:r>
          </w:p>
        </w:tc>
        <w:tc>
          <w:tcPr>
            <w:tcW w:w="992"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2026 год</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proofErr w:type="gramStart"/>
            <w:r w:rsidRPr="007E775E">
              <w:rPr>
                <w:rFonts w:ascii="Times New Roman" w:eastAsia="Times New Roman" w:hAnsi="Times New Roman" w:cs="Times New Roman"/>
                <w:b/>
                <w:bCs/>
                <w:sz w:val="18"/>
                <w:szCs w:val="18"/>
                <w:lang w:eastAsia="ru-RU"/>
              </w:rPr>
              <w:t>В С</w:t>
            </w:r>
            <w:proofErr w:type="gramEnd"/>
            <w:r w:rsidRPr="007E775E">
              <w:rPr>
                <w:rFonts w:ascii="Times New Roman" w:eastAsia="Times New Roman" w:hAnsi="Times New Roman" w:cs="Times New Roman"/>
                <w:b/>
                <w:bCs/>
                <w:sz w:val="18"/>
                <w:szCs w:val="18"/>
                <w:lang w:eastAsia="ru-RU"/>
              </w:rPr>
              <w:t xml:space="preserve"> Е ГО</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32 854,0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21 691,9</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22 395,5</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00"/>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Администрация городского поселения "Путеец"</w:t>
            </w:r>
          </w:p>
        </w:tc>
        <w:tc>
          <w:tcPr>
            <w:tcW w:w="708"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1383"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32 854,0</w:t>
            </w:r>
          </w:p>
        </w:tc>
        <w:tc>
          <w:tcPr>
            <w:tcW w:w="992"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21 691,9</w:t>
            </w:r>
          </w:p>
        </w:tc>
        <w:tc>
          <w:tcPr>
            <w:tcW w:w="992" w:type="dxa"/>
            <w:tcBorders>
              <w:top w:val="nil"/>
              <w:left w:val="nil"/>
              <w:bottom w:val="single" w:sz="4" w:space="0" w:color="auto"/>
              <w:right w:val="single" w:sz="4" w:space="0" w:color="auto"/>
            </w:tcBorders>
            <w:shd w:val="clear" w:color="000000" w:fill="FFFF00"/>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22 395,5</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ОБЩЕГОСУДАРСТВЕННЫЕ ВОПРОСЫ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21 491,7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15 103,0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15 292,1</w:t>
            </w:r>
          </w:p>
        </w:tc>
      </w:tr>
      <w:tr w:rsidR="00126B60" w:rsidRPr="007E775E" w:rsidTr="0007353E">
        <w:trPr>
          <w:trHeight w:val="9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Руководство и управление в сфере установленных функций представительных органов муниципального образования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99 0 00 02030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40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99 0 00 02030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108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15 433,6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14 897,5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14 958,1</w:t>
            </w:r>
          </w:p>
        </w:tc>
      </w:tr>
      <w:tr w:rsidR="00126B60" w:rsidRPr="007E775E" w:rsidTr="0007353E">
        <w:trPr>
          <w:trHeight w:val="40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15 433,6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14 897,5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14 958,1</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13 310,1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12 749,1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12 772,1</w:t>
            </w:r>
          </w:p>
        </w:tc>
      </w:tr>
      <w:tr w:rsidR="00126B60" w:rsidRPr="007E775E" w:rsidTr="0007353E">
        <w:trPr>
          <w:trHeight w:val="9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9 849,5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9 576,2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9 579,2</w:t>
            </w:r>
          </w:p>
        </w:tc>
      </w:tr>
      <w:tr w:rsidR="00126B60" w:rsidRPr="007E775E" w:rsidTr="0007353E">
        <w:trPr>
          <w:trHeight w:val="58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9 849,5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9 576,2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9 579,2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 xml:space="preserve">Фонд оплаты труда государственных (муниципальных) органов </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7 434,9</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7 247,5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7 247,5</w:t>
            </w:r>
          </w:p>
        </w:tc>
      </w:tr>
      <w:tr w:rsidR="00126B60" w:rsidRPr="007E775E" w:rsidTr="0007353E">
        <w:trPr>
          <w:trHeight w:val="69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 xml:space="preserve">Иные выплаты персоналу государственных (муниципальных) органов, за исключением фонда оплаты </w:t>
            </w:r>
            <w:r w:rsidRPr="007E775E">
              <w:rPr>
                <w:rFonts w:ascii="Times New Roman" w:eastAsia="Times New Roman" w:hAnsi="Times New Roman" w:cs="Times New Roman"/>
                <w:color w:val="000000"/>
                <w:sz w:val="18"/>
                <w:szCs w:val="18"/>
                <w:lang w:eastAsia="ru-RU"/>
              </w:rPr>
              <w:lastRenderedPageBreak/>
              <w:t>труда</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lastRenderedPageBreak/>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183,7</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154,5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157,5</w:t>
            </w:r>
          </w:p>
        </w:tc>
      </w:tr>
      <w:tr w:rsidR="00126B60" w:rsidRPr="007E775E" w:rsidTr="0007353E">
        <w:trPr>
          <w:trHeight w:val="100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129</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2 230,9</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2 174,2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2 174,2</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3 393,8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3 107,1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3 127,1</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3 393,8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3 107,1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3 127,1</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1 490,8</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1 127,1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1 147,1</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247</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1 903,0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1 980,0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1 980,0</w:t>
            </w:r>
          </w:p>
        </w:tc>
      </w:tr>
      <w:tr w:rsidR="00126B60" w:rsidRPr="007E775E" w:rsidTr="0007353E">
        <w:trPr>
          <w:trHeight w:val="302"/>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бюджетные ассигнования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66,8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65,8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65,8</w:t>
            </w:r>
          </w:p>
        </w:tc>
      </w:tr>
      <w:tr w:rsidR="00126B60" w:rsidRPr="007E775E" w:rsidTr="0007353E">
        <w:trPr>
          <w:trHeight w:val="25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66,8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65,8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65,8</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налога на имущество организаций и земельного налога</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61,0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прочих налогов, сборов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w:t>
            </w:r>
          </w:p>
        </w:tc>
      </w:tr>
      <w:tr w:rsidR="00126B60" w:rsidRPr="007E775E" w:rsidTr="0007353E">
        <w:trPr>
          <w:trHeight w:val="72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Глава местной администрации (исполнительно-распорядительного органа муниципального образования)</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1 712,2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r>
      <w:tr w:rsidR="00126B60" w:rsidRPr="007E775E" w:rsidTr="0007353E">
        <w:trPr>
          <w:trHeight w:val="97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1 712,2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r>
      <w:tr w:rsidR="00126B60" w:rsidRPr="007E775E" w:rsidTr="0007353E">
        <w:trPr>
          <w:trHeight w:val="60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1 712,2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1 736,2</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1 307,1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1 307,1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1 307,1</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выплаты персоналу государственных (муниципальных) органов, за исключением фонда оплаты труда</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11,6</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35,6</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35,6</w:t>
            </w:r>
          </w:p>
        </w:tc>
      </w:tr>
      <w:tr w:rsidR="00126B60" w:rsidRPr="007E775E" w:rsidTr="0007353E">
        <w:trPr>
          <w:trHeight w:val="100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129</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393,5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393,5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393,5</w:t>
            </w:r>
          </w:p>
        </w:tc>
      </w:tr>
      <w:tr w:rsidR="00126B60" w:rsidRPr="007E775E" w:rsidTr="0007353E">
        <w:trPr>
          <w:trHeight w:val="165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Осуществление переданных органами местного самоуправления полномочий по решению вопросов местного значения по организации в границах электро-, тепло-, газо- и водоснабжения населения, водоотведения, снабжения населения топливом в пределах полномочий, устан</w:t>
            </w:r>
            <w:r>
              <w:rPr>
                <w:rFonts w:ascii="Times New Roman" w:eastAsia="Times New Roman" w:hAnsi="Times New Roman" w:cs="Times New Roman"/>
                <w:sz w:val="18"/>
                <w:szCs w:val="18"/>
                <w:lang w:eastAsia="ru-RU"/>
              </w:rPr>
              <w:t>овленных за</w:t>
            </w:r>
            <w:r w:rsidRPr="007E775E">
              <w:rPr>
                <w:rFonts w:ascii="Times New Roman" w:eastAsia="Times New Roman" w:hAnsi="Times New Roman" w:cs="Times New Roman"/>
                <w:sz w:val="18"/>
                <w:szCs w:val="18"/>
                <w:lang w:eastAsia="ru-RU"/>
              </w:rPr>
              <w:t>конодательством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99 0 00 03080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Межбюджетные трансферты</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99 0 00 03080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540</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35,8</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343,2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379,9</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417,5</w:t>
            </w:r>
          </w:p>
        </w:tc>
      </w:tr>
      <w:tr w:rsidR="00126B60" w:rsidRPr="007E775E" w:rsidTr="0007353E">
        <w:trPr>
          <w:trHeight w:val="41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282,8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349,6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387,2</w:t>
            </w:r>
          </w:p>
        </w:tc>
      </w:tr>
      <w:tr w:rsidR="00126B60" w:rsidRPr="007E775E" w:rsidTr="0007353E">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282,8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349,6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387,2</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218,1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268,5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297,4</w:t>
            </w:r>
          </w:p>
        </w:tc>
      </w:tr>
      <w:tr w:rsidR="00126B60" w:rsidRPr="007E775E" w:rsidTr="0007353E">
        <w:trPr>
          <w:trHeight w:val="99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129</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64,7</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81,1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89,8</w:t>
            </w:r>
          </w:p>
        </w:tc>
      </w:tr>
      <w:tr w:rsidR="00126B60" w:rsidRPr="007E775E" w:rsidTr="0007353E">
        <w:trPr>
          <w:trHeight w:val="6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60,4</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30,3</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30,3</w:t>
            </w:r>
          </w:p>
        </w:tc>
      </w:tr>
      <w:tr w:rsidR="00126B60" w:rsidRPr="007E775E" w:rsidTr="0007353E">
        <w:trPr>
          <w:trHeight w:val="64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60,4</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30,3</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30,3</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5,4</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2,3</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2,3</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99 0 00 51180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247</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28,0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28,0</w:t>
            </w:r>
          </w:p>
        </w:tc>
      </w:tr>
      <w:tr w:rsidR="00126B60" w:rsidRPr="007E775E" w:rsidTr="0007353E">
        <w:trPr>
          <w:trHeight w:val="169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w:t>
            </w:r>
          </w:p>
        </w:tc>
      </w:tr>
      <w:tr w:rsidR="00126B60" w:rsidRPr="007E775E" w:rsidTr="0007353E">
        <w:trPr>
          <w:trHeight w:val="9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r>
      <w:tr w:rsidR="00126B60" w:rsidRPr="007E775E" w:rsidTr="0007353E">
        <w:trPr>
          <w:trHeight w:val="61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26,3</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20,2</w:t>
            </w:r>
          </w:p>
        </w:tc>
      </w:tr>
      <w:tr w:rsidR="00126B60" w:rsidRPr="007E775E" w:rsidTr="0007353E">
        <w:trPr>
          <w:trHeight w:val="99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129</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6,1</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99 0 00 73150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61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06</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06</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171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lastRenderedPageBreak/>
              <w:t>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 осуществлению контроля за его исполнением, составлению отчета об исполнении бюджета поселения</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06</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99 0 00 03010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254"/>
        </w:trPr>
        <w:tc>
          <w:tcPr>
            <w:tcW w:w="3403" w:type="dxa"/>
            <w:tcBorders>
              <w:top w:val="nil"/>
              <w:left w:val="single" w:sz="4" w:space="0" w:color="auto"/>
              <w:bottom w:val="single" w:sz="4" w:space="0" w:color="auto"/>
              <w:right w:val="single" w:sz="4" w:space="0" w:color="auto"/>
            </w:tcBorders>
            <w:shd w:val="clear" w:color="000000" w:fill="FFFFFF"/>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Межбюджетные трансферты</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06</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99 0 00 03010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144"/>
        </w:trPr>
        <w:tc>
          <w:tcPr>
            <w:tcW w:w="3403" w:type="dxa"/>
            <w:tcBorders>
              <w:top w:val="nil"/>
              <w:left w:val="single" w:sz="4" w:space="0" w:color="auto"/>
              <w:bottom w:val="single" w:sz="4" w:space="0" w:color="auto"/>
              <w:right w:val="single" w:sz="4" w:space="0" w:color="auto"/>
            </w:tcBorders>
            <w:shd w:val="clear" w:color="000000" w:fill="DAEEF3"/>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06</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540</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21,6</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Другие общегосударственные вопросы</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6 024,5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205,5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334,0</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6 024,5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205,5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334,0</w:t>
            </w:r>
          </w:p>
        </w:tc>
      </w:tr>
      <w:tr w:rsidR="00126B60" w:rsidRPr="007E775E" w:rsidTr="0007353E">
        <w:trPr>
          <w:trHeight w:val="7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Реализация государственных функций, связанных с общегосударственным управлением</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6 024,5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205,5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334,0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5 484,7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183,5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312,0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5 484,7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183,5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312,0</w:t>
            </w:r>
          </w:p>
        </w:tc>
      </w:tr>
      <w:tr w:rsidR="00126B60" w:rsidRPr="007E775E" w:rsidTr="0007353E">
        <w:trPr>
          <w:trHeight w:val="21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2 683,5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r>
      <w:tr w:rsidR="00126B60" w:rsidRPr="007E775E" w:rsidTr="0007353E">
        <w:trPr>
          <w:trHeight w:val="276"/>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247</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2 801,2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182,5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311,0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бюджетные ассигнования</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539,8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r>
      <w:tr w:rsidR="00126B60" w:rsidRPr="007E775E" w:rsidTr="0007353E">
        <w:trPr>
          <w:trHeight w:val="25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Исполнение судебных актов</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830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467,8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Исполнение судебных актов Российской Федерации и мировых соглашений по возмещению причиненного вреда</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831</w:t>
            </w:r>
          </w:p>
        </w:tc>
        <w:tc>
          <w:tcPr>
            <w:tcW w:w="90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467,8</w:t>
            </w:r>
          </w:p>
        </w:tc>
        <w:tc>
          <w:tcPr>
            <w:tcW w:w="992"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28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Уплата налогов, сборов и иных платежей</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Уплата прочих налогов, сборов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r>
      <w:tr w:rsidR="00126B60" w:rsidRPr="007E775E" w:rsidTr="0007353E">
        <w:trPr>
          <w:trHeight w:val="152"/>
        </w:trPr>
        <w:tc>
          <w:tcPr>
            <w:tcW w:w="3403" w:type="dxa"/>
            <w:tcBorders>
              <w:top w:val="nil"/>
              <w:left w:val="single" w:sz="4" w:space="0" w:color="auto"/>
              <w:bottom w:val="single" w:sz="4" w:space="0" w:color="auto"/>
              <w:right w:val="single" w:sz="4" w:space="0" w:color="auto"/>
            </w:tcBorders>
            <w:shd w:val="clear" w:color="000000" w:fill="DAEEF3"/>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иных платежей</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853</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72,0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22,0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661,1</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580,0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580,0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661,1</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661,1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580,0</w:t>
            </w:r>
          </w:p>
        </w:tc>
      </w:tr>
      <w:tr w:rsidR="00126B60" w:rsidRPr="007E775E" w:rsidTr="0007353E">
        <w:trPr>
          <w:trHeight w:val="132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Осуществление переданных органами местного самоуправления полномочий по решению вопросов местного значения в участии в предупреждении и ликвидации последствий чрезвычайных ситуаций в границах поселения</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99 0 00 03030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nil"/>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27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Межбюджетные трансферты</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99 0 00 03030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nil"/>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2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межбюджетные трансферты</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99 0 00 03030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540</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21,5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nil"/>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Мероприятия по обеспечению надлежащего состояния источников противопожарного водоснабжения на территории поселений</w:t>
            </w:r>
          </w:p>
        </w:tc>
        <w:tc>
          <w:tcPr>
            <w:tcW w:w="708"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99 0 00 15320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489,6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99 0 00 15320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489,6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99 0 00 15320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489,6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r>
      <w:tr w:rsidR="00126B60" w:rsidRPr="007E775E" w:rsidTr="0007353E">
        <w:trPr>
          <w:trHeight w:val="311"/>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99 0 00 15320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489,6</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380,0</w:t>
            </w:r>
          </w:p>
        </w:tc>
      </w:tr>
      <w:tr w:rsidR="00126B60" w:rsidRPr="007E775E" w:rsidTr="0007353E">
        <w:trPr>
          <w:trHeight w:val="94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lastRenderedPageBreak/>
              <w:t>Предупреждение и ликвидация последствий чрезвычайных ситуаций и стихийных бедствий природного и техногенного характера</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99 0 00 17110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243"/>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бюджетные ассигнования</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99 0 00 17110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276"/>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Резервные средства</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99 0 00 17110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870</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НАЦИОНАЛЬНАЯ ЭКОНОМИКА</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1 211,8</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591,5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591,5</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Дорожное хозяйство (дорожные фонды)</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735,2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591,5</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Муниципальная программа "Жилье, жилищно-коммунальное хозяйство и территориальное развитие МО МР "Печора"</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Подпрограмма "Дорожное хозяйство и транспорт"</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r>
      <w:tr w:rsidR="00126B60" w:rsidRPr="007E775E" w:rsidTr="0007353E">
        <w:trPr>
          <w:trHeight w:val="58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Содержание автомобильных дорог общего пользования местного значения </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158,5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391,5</w:t>
            </w:r>
          </w:p>
        </w:tc>
      </w:tr>
      <w:tr w:rsidR="00126B60" w:rsidRPr="007E775E" w:rsidTr="0007353E">
        <w:trPr>
          <w:trHeight w:val="54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Содержание автомобильных дорог общего пользования местного значения </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158,5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158,5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7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158,5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237"/>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03 3 12 10000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158,5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54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Содержание автомобильных дорог общего пользования местного значения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S2220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r>
      <w:tr w:rsidR="00126B60" w:rsidRPr="007E775E" w:rsidTr="0007353E">
        <w:trPr>
          <w:trHeight w:val="64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S2220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S2220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r>
      <w:tr w:rsidR="00126B60" w:rsidRPr="007E775E" w:rsidTr="0007353E">
        <w:trPr>
          <w:trHeight w:val="199"/>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 3 12 S2220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191,5</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108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Обеспечение содержания, ремонта и капитального ремонта автомобильных дорог в границах поселений и их обустройство в целях повышения безопасности дорожного движения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99 0 00 24700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99 0 00 24700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99 0 00 24700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09</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99 0 00 24700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385,2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Другие вопросы в области национальной экономики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932</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000000" w:fill="FFFFFF"/>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405"/>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Содействие развитию объектов туристской индустрии </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99 0 00 11430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99 0 00 11430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99 0 00 11430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72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lastRenderedPageBreak/>
              <w:t>Прочая 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12</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99 0 00 11430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476,6</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ЖИЛИЩНО-КОММУНАЛЬНОЕ ХОЗЯЙСТВО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8 425,2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3 941,2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3 901,3</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Коммунальное хозяйство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Мероприятия в области коммунального хозяйства</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99 0 00 25400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73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99 0 00 25400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72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99 0 00 25400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02</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99 0 00 25400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17,1</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Благоустройство</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8 408,1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3 924,1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3 884,2</w:t>
            </w:r>
          </w:p>
        </w:tc>
      </w:tr>
      <w:tr w:rsidR="00126B60" w:rsidRPr="007E775E" w:rsidTr="0007353E">
        <w:trPr>
          <w:trHeight w:val="105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Муниципальная программа «Формирование комфортной городской среды муниципального образования городского поселения «Путеец» на 2018-2026 годы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3 944,7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69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Подпрограмма «Благоустройство дворовых и общественных территорий городского поселения «Путеец»</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3 944,7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423"/>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Приоритетный проект «Формирование комфортной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1 028,2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41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Приоритетный проект «Формирование комфортной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1 028,2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563"/>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государственных (муниципальных) нуж</w:t>
            </w:r>
            <w:r>
              <w:rPr>
                <w:rFonts w:ascii="Times New Roman" w:eastAsia="Times New Roman" w:hAnsi="Times New Roman" w:cs="Times New Roman"/>
                <w:sz w:val="18"/>
                <w:szCs w:val="18"/>
                <w:lang w:eastAsia="ru-RU"/>
              </w:rPr>
              <w:t>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1 028,2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01 1 12 10000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1 028,2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4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01 1 12 10000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1 028,2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0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S2260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73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Поддержка муниципальных программ формирования современной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S2260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45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S2260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67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S2260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12 S2260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276,8</w:t>
            </w:r>
          </w:p>
        </w:tc>
      </w:tr>
      <w:tr w:rsidR="00126B60" w:rsidRPr="007E775E" w:rsidTr="0007353E">
        <w:trPr>
          <w:trHeight w:val="457"/>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Региональный проект "Формирование комфортной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F2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2 916,5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562"/>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Поддержка муниципальных программ формирования современной городской среды</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F2 55550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2 916,5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50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F2 55550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2 916,5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F2 55550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2 916,5</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 1 F2 55550</w:t>
            </w:r>
          </w:p>
        </w:tc>
        <w:tc>
          <w:tcPr>
            <w:tcW w:w="66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2 916,5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4 463,4</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3 647,3</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3 607,4</w:t>
            </w:r>
          </w:p>
        </w:tc>
      </w:tr>
      <w:tr w:rsidR="00126B60" w:rsidRPr="007E775E" w:rsidTr="0007353E">
        <w:trPr>
          <w:trHeight w:val="185"/>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lastRenderedPageBreak/>
              <w:t>Мероприятия по энергосбережению</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99 0 00 23310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99 0 00 23310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99 0 00 23310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99 0 00 23310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r>
      <w:tr w:rsidR="00126B60" w:rsidRPr="007E775E" w:rsidTr="0007353E">
        <w:trPr>
          <w:trHeight w:val="409"/>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Обеспечение мероприятий по отлову и содержанию безнадзорных животных</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99 0 00 25300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543"/>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Закупка товаров, работ и услуг для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99 0 00 25300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99 0 00 25300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99 0 00 25300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Обеспечение содержания, ремонта и капитального ремонта улично-дорожной сети в границах поселений </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99 0 00 25500</w:t>
            </w:r>
          </w:p>
        </w:tc>
        <w:tc>
          <w:tcPr>
            <w:tcW w:w="660" w:type="dxa"/>
            <w:tcBorders>
              <w:top w:val="nil"/>
              <w:left w:val="nil"/>
              <w:bottom w:val="single" w:sz="4" w:space="0" w:color="auto"/>
              <w:right w:val="single" w:sz="4" w:space="0" w:color="auto"/>
            </w:tcBorders>
            <w:shd w:val="clear" w:color="CCFFFF"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815,1</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815,1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815,1</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99 0 00 25500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815,1</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1 000,0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Уличное освещение</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738,7</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599,9</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499,9</w:t>
            </w:r>
          </w:p>
        </w:tc>
      </w:tr>
      <w:tr w:rsidR="00126B60" w:rsidRPr="007E775E" w:rsidTr="0007353E">
        <w:trPr>
          <w:trHeight w:val="73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738,7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599,9</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499,9</w:t>
            </w:r>
          </w:p>
        </w:tc>
      </w:tr>
      <w:tr w:rsidR="00126B60" w:rsidRPr="007E775E" w:rsidTr="0007353E">
        <w:trPr>
          <w:trHeight w:val="69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738,7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599,9</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499,9</w:t>
            </w:r>
          </w:p>
        </w:tc>
      </w:tr>
      <w:tr w:rsidR="00126B60" w:rsidRPr="007E775E" w:rsidTr="0007353E">
        <w:trPr>
          <w:trHeight w:val="313"/>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374,0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100,0</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Закупка энергетических ресурсов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247</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364,7</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399,9</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399,9</w:t>
            </w:r>
          </w:p>
        </w:tc>
      </w:tr>
      <w:tr w:rsidR="00126B60" w:rsidRPr="007E775E" w:rsidTr="0007353E">
        <w:trPr>
          <w:trHeight w:val="3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Организация и содержание мест захоронения</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99 0 00 25530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r>
      <w:tr w:rsidR="00126B60" w:rsidRPr="007E775E" w:rsidTr="0007353E">
        <w:trPr>
          <w:trHeight w:val="7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r>
      <w:tr w:rsidR="00126B60" w:rsidRPr="007E775E" w:rsidTr="0007353E">
        <w:trPr>
          <w:trHeight w:val="681"/>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99 0 00 25530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r>
      <w:tr w:rsidR="00126B60" w:rsidRPr="007E775E" w:rsidTr="0007353E">
        <w:trPr>
          <w:trHeight w:val="42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99 0 00 25530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15,0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r>
      <w:tr w:rsidR="00126B60" w:rsidRPr="007E775E" w:rsidTr="0007353E">
        <w:trPr>
          <w:trHeight w:val="46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Прочие мероприятия по благоустройству поселений</w:t>
            </w:r>
          </w:p>
        </w:tc>
        <w:tc>
          <w:tcPr>
            <w:tcW w:w="708"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2 594,6</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1 727,4</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1 827,5</w:t>
            </w:r>
          </w:p>
        </w:tc>
      </w:tr>
      <w:tr w:rsidR="00126B60" w:rsidRPr="007E775E" w:rsidTr="0007353E">
        <w:trPr>
          <w:trHeight w:val="10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1 563,2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1 414,5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1 414,5</w:t>
            </w:r>
          </w:p>
        </w:tc>
      </w:tr>
      <w:tr w:rsidR="00126B60" w:rsidRPr="007E775E" w:rsidTr="0007353E">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Расходы на выплаты персоналу казенных учреждений</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110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1 563,2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1 414,5</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1 414,5</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Фонд оплаты труда учреждений</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111</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1 205,2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1 091,0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1 091,0</w:t>
            </w:r>
          </w:p>
        </w:tc>
      </w:tr>
      <w:tr w:rsidR="00126B60" w:rsidRPr="007E775E" w:rsidTr="0007353E">
        <w:trPr>
          <w:trHeight w:val="84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119</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358,0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323,5</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323,5</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lastRenderedPageBreak/>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307,7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407,8</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1 026,2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307,7</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407,8</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Прочая закупка товаров, работ и услуг</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1 026,2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307,7</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407,8</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бюджетные ассигнования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Уплата прочих налогов, сборов</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99 0 00 25540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852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color w:val="000000"/>
                <w:sz w:val="18"/>
                <w:szCs w:val="18"/>
                <w:lang w:eastAsia="ru-RU"/>
              </w:rPr>
            </w:pPr>
            <w:r w:rsidRPr="007E775E">
              <w:rPr>
                <w:rFonts w:ascii="Times New Roman" w:eastAsia="Times New Roman" w:hAnsi="Times New Roman" w:cs="Times New Roman"/>
                <w:b/>
                <w:bCs/>
                <w:color w:val="000000"/>
                <w:sz w:val="18"/>
                <w:szCs w:val="18"/>
                <w:lang w:eastAsia="ru-RU"/>
              </w:rPr>
              <w:t>ОБРАЗОВАНИЕ</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b/>
                <w:bCs/>
                <w:color w:val="000000"/>
                <w:sz w:val="18"/>
                <w:szCs w:val="18"/>
                <w:lang w:eastAsia="ru-RU"/>
              </w:rPr>
            </w:pPr>
            <w:r w:rsidRPr="007E775E">
              <w:rPr>
                <w:rFonts w:ascii="Times New Roman" w:eastAsia="Times New Roman" w:hAnsi="Times New Roman" w:cs="Times New Roman"/>
                <w:b/>
                <w:bCs/>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r>
      <w:tr w:rsidR="00126B60" w:rsidRPr="007E775E" w:rsidTr="0007353E">
        <w:trPr>
          <w:trHeight w:val="66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Профессиональная подготовка, переподготовка и повышение квалификации</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75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6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72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48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05</w:t>
            </w:r>
          </w:p>
        </w:tc>
        <w:tc>
          <w:tcPr>
            <w:tcW w:w="1383"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99 0 00 02040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244</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СОЦИАЛЬНАЯ ПОЛИТИКА</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1 004,2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955,2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955,2</w:t>
            </w:r>
          </w:p>
        </w:tc>
      </w:tr>
      <w:tr w:rsidR="00126B60" w:rsidRPr="007E775E" w:rsidTr="0007353E">
        <w:trPr>
          <w:trHeight w:val="34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Пенсионное обеспечение</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Доплаты к пенсиям, дополнительное пенсионное обеспечение</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75"/>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Социальное обеспечение и иные выплаты населению</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Публичные нормативные социальные выплаты гражданам</w:t>
            </w:r>
          </w:p>
        </w:tc>
        <w:tc>
          <w:tcPr>
            <w:tcW w:w="708"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99 0 00 63110</w:t>
            </w:r>
          </w:p>
        </w:tc>
        <w:tc>
          <w:tcPr>
            <w:tcW w:w="66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310</w:t>
            </w:r>
          </w:p>
        </w:tc>
        <w:tc>
          <w:tcPr>
            <w:tcW w:w="900"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FFFFFF"/>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Иные пенсии, социальные доплаты к пенсиям</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01</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99 0 00 63110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312</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949,2</w:t>
            </w:r>
          </w:p>
        </w:tc>
      </w:tr>
      <w:tr w:rsidR="00126B60" w:rsidRPr="007E775E" w:rsidTr="0007353E">
        <w:trPr>
          <w:trHeight w:val="3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Социальное обеспечение населения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99 0 00 00000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Социальная поддержка населения</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99 0 00 63130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390"/>
        </w:trPr>
        <w:tc>
          <w:tcPr>
            <w:tcW w:w="3403" w:type="dxa"/>
            <w:tcBorders>
              <w:top w:val="nil"/>
              <w:left w:val="single" w:sz="4" w:space="0" w:color="auto"/>
              <w:bottom w:val="single" w:sz="4" w:space="0" w:color="auto"/>
              <w:right w:val="single" w:sz="4" w:space="0" w:color="auto"/>
            </w:tcBorders>
            <w:shd w:val="clear" w:color="000000" w:fill="FFFFFF"/>
            <w:vAlign w:val="center"/>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Социальное обеспечение и иные выплаты населению</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99 0 00 63130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300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75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Социальные выплаты гражданам, кроме публичных нормативных социальных выплат</w:t>
            </w:r>
          </w:p>
        </w:tc>
        <w:tc>
          <w:tcPr>
            <w:tcW w:w="708"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99 0 00 63130</w:t>
            </w:r>
          </w:p>
        </w:tc>
        <w:tc>
          <w:tcPr>
            <w:tcW w:w="660" w:type="dxa"/>
            <w:tcBorders>
              <w:top w:val="nil"/>
              <w:left w:val="nil"/>
              <w:bottom w:val="single" w:sz="4" w:space="0" w:color="auto"/>
              <w:right w:val="single" w:sz="4" w:space="0" w:color="auto"/>
            </w:tcBorders>
            <w:shd w:val="clear" w:color="auto" w:fill="auto"/>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320</w:t>
            </w:r>
          </w:p>
        </w:tc>
        <w:tc>
          <w:tcPr>
            <w:tcW w:w="90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795"/>
        </w:trPr>
        <w:tc>
          <w:tcPr>
            <w:tcW w:w="3403" w:type="dxa"/>
            <w:tcBorders>
              <w:top w:val="nil"/>
              <w:left w:val="single" w:sz="4" w:space="0" w:color="auto"/>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rPr>
                <w:rFonts w:ascii="Times New Roman" w:eastAsia="Times New Roman" w:hAnsi="Times New Roman" w:cs="Times New Roman"/>
                <w:color w:val="000000"/>
                <w:sz w:val="18"/>
                <w:szCs w:val="18"/>
                <w:lang w:eastAsia="ru-RU"/>
              </w:rPr>
            </w:pPr>
            <w:r w:rsidRPr="007E775E">
              <w:rPr>
                <w:rFonts w:ascii="Times New Roman" w:eastAsia="Times New Roman" w:hAnsi="Times New Roman" w:cs="Times New Roman"/>
                <w:color w:val="000000"/>
                <w:sz w:val="18"/>
                <w:szCs w:val="18"/>
                <w:lang w:eastAsia="ru-RU"/>
              </w:rPr>
              <w:t>Приобретение товаров, работ, услуг в пользу граждан в целях их социального обеспечения</w:t>
            </w:r>
          </w:p>
        </w:tc>
        <w:tc>
          <w:tcPr>
            <w:tcW w:w="708"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03</w:t>
            </w:r>
          </w:p>
        </w:tc>
        <w:tc>
          <w:tcPr>
            <w:tcW w:w="1383"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99 0 00 63130</w:t>
            </w:r>
          </w:p>
        </w:tc>
        <w:tc>
          <w:tcPr>
            <w:tcW w:w="660" w:type="dxa"/>
            <w:tcBorders>
              <w:top w:val="nil"/>
              <w:left w:val="nil"/>
              <w:bottom w:val="single" w:sz="4" w:space="0" w:color="auto"/>
              <w:right w:val="single" w:sz="4" w:space="0" w:color="auto"/>
            </w:tcBorders>
            <w:shd w:val="clear" w:color="000000" w:fill="DAEEF3"/>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323</w:t>
            </w:r>
          </w:p>
        </w:tc>
        <w:tc>
          <w:tcPr>
            <w:tcW w:w="900"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55,0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000000" w:fill="DAEEF3"/>
            <w:noWrap/>
            <w:vAlign w:val="center"/>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6,0</w:t>
            </w:r>
          </w:p>
        </w:tc>
      </w:tr>
      <w:tr w:rsidR="00126B60" w:rsidRPr="007E775E" w:rsidTr="0007353E">
        <w:trPr>
          <w:trHeight w:val="33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Непрограммные направления деятельности</w:t>
            </w:r>
          </w:p>
        </w:tc>
        <w:tc>
          <w:tcPr>
            <w:tcW w:w="708"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99 0 00 00000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521,0</w:t>
            </w:r>
          </w:p>
        </w:tc>
        <w:tc>
          <w:tcPr>
            <w:tcW w:w="992"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b/>
                <w:bCs/>
                <w:sz w:val="18"/>
                <w:szCs w:val="18"/>
                <w:lang w:eastAsia="ru-RU"/>
              </w:rPr>
            </w:pPr>
            <w:r w:rsidRPr="007E775E">
              <w:rPr>
                <w:rFonts w:ascii="Times New Roman" w:eastAsia="Times New Roman" w:hAnsi="Times New Roman" w:cs="Times New Roman"/>
                <w:b/>
                <w:bCs/>
                <w:sz w:val="18"/>
                <w:szCs w:val="18"/>
                <w:lang w:eastAsia="ru-RU"/>
              </w:rPr>
              <w:t>1 075,4</w:t>
            </w:r>
          </w:p>
        </w:tc>
      </w:tr>
      <w:tr w:rsidR="00126B60" w:rsidRPr="007E775E" w:rsidTr="0007353E">
        <w:trPr>
          <w:trHeight w:val="450"/>
        </w:trPr>
        <w:tc>
          <w:tcPr>
            <w:tcW w:w="3403" w:type="dxa"/>
            <w:tcBorders>
              <w:top w:val="nil"/>
              <w:left w:val="single" w:sz="4" w:space="0" w:color="auto"/>
              <w:bottom w:val="single" w:sz="4" w:space="0" w:color="auto"/>
              <w:right w:val="single" w:sz="4" w:space="0" w:color="auto"/>
            </w:tcBorders>
            <w:shd w:val="clear" w:color="auto" w:fill="auto"/>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Условно утвержденные расходы</w:t>
            </w:r>
          </w:p>
        </w:tc>
        <w:tc>
          <w:tcPr>
            <w:tcW w:w="708"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929</w:t>
            </w:r>
          </w:p>
        </w:tc>
        <w:tc>
          <w:tcPr>
            <w:tcW w:w="426"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567"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00</w:t>
            </w:r>
          </w:p>
        </w:tc>
        <w:tc>
          <w:tcPr>
            <w:tcW w:w="1383"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99 0 00 99990</w:t>
            </w:r>
          </w:p>
        </w:tc>
        <w:tc>
          <w:tcPr>
            <w:tcW w:w="660" w:type="dxa"/>
            <w:tcBorders>
              <w:top w:val="nil"/>
              <w:left w:val="nil"/>
              <w:bottom w:val="single" w:sz="4" w:space="0" w:color="auto"/>
              <w:right w:val="single" w:sz="4" w:space="0" w:color="auto"/>
            </w:tcBorders>
            <w:shd w:val="clear" w:color="auto" w:fill="auto"/>
            <w:noWrap/>
            <w:vAlign w:val="center"/>
            <w:hideMark/>
          </w:tcPr>
          <w:p w:rsidR="00126B60" w:rsidRPr="007E775E" w:rsidRDefault="00126B60" w:rsidP="00A461F2">
            <w:pPr>
              <w:spacing w:after="0" w:line="240" w:lineRule="auto"/>
              <w:jc w:val="center"/>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521,0</w:t>
            </w:r>
          </w:p>
        </w:tc>
        <w:tc>
          <w:tcPr>
            <w:tcW w:w="992" w:type="dxa"/>
            <w:tcBorders>
              <w:top w:val="nil"/>
              <w:left w:val="nil"/>
              <w:bottom w:val="single" w:sz="4" w:space="0" w:color="auto"/>
              <w:right w:val="single" w:sz="4" w:space="0" w:color="auto"/>
            </w:tcBorders>
            <w:shd w:val="clear" w:color="auto" w:fill="auto"/>
            <w:noWrap/>
            <w:vAlign w:val="bottom"/>
            <w:hideMark/>
          </w:tcPr>
          <w:p w:rsidR="00126B60" w:rsidRPr="007E775E" w:rsidRDefault="00126B60" w:rsidP="00A461F2">
            <w:pPr>
              <w:spacing w:after="0" w:line="240" w:lineRule="auto"/>
              <w:jc w:val="right"/>
              <w:rPr>
                <w:rFonts w:ascii="Times New Roman" w:eastAsia="Times New Roman" w:hAnsi="Times New Roman" w:cs="Times New Roman"/>
                <w:sz w:val="18"/>
                <w:szCs w:val="18"/>
                <w:lang w:eastAsia="ru-RU"/>
              </w:rPr>
            </w:pPr>
            <w:r w:rsidRPr="007E775E">
              <w:rPr>
                <w:rFonts w:ascii="Times New Roman" w:eastAsia="Times New Roman" w:hAnsi="Times New Roman" w:cs="Times New Roman"/>
                <w:sz w:val="18"/>
                <w:szCs w:val="18"/>
                <w:lang w:eastAsia="ru-RU"/>
              </w:rPr>
              <w:t>1 075,4</w:t>
            </w:r>
          </w:p>
        </w:tc>
      </w:tr>
    </w:tbl>
    <w:p w:rsidR="00A461F2" w:rsidRDefault="00A461F2" w:rsidP="0007452C">
      <w:pPr>
        <w:spacing w:after="0" w:line="240" w:lineRule="auto"/>
        <w:rPr>
          <w:rFonts w:ascii="Times New Roman" w:eastAsia="Times New Roman" w:hAnsi="Times New Roman" w:cs="Times New Roman"/>
          <w:sz w:val="28"/>
          <w:szCs w:val="28"/>
          <w:lang w:eastAsia="ru-RU"/>
        </w:rPr>
      </w:pPr>
    </w:p>
    <w:p w:rsidR="00A461F2" w:rsidRDefault="00A461F2" w:rsidP="0007452C">
      <w:pPr>
        <w:spacing w:after="0" w:line="240" w:lineRule="auto"/>
        <w:rPr>
          <w:rFonts w:ascii="Times New Roman" w:eastAsia="Times New Roman" w:hAnsi="Times New Roman" w:cs="Times New Roman"/>
          <w:sz w:val="28"/>
          <w:szCs w:val="28"/>
          <w:lang w:eastAsia="ru-RU"/>
        </w:rPr>
        <w:sectPr w:rsidR="00A461F2" w:rsidSect="0007452C">
          <w:headerReference w:type="default" r:id="rId8"/>
          <w:footerReference w:type="default" r:id="rId9"/>
          <w:pgSz w:w="11906" w:h="16838"/>
          <w:pgMar w:top="1134" w:right="1134" w:bottom="1276" w:left="1134" w:header="709" w:footer="709" w:gutter="0"/>
          <w:pgNumType w:start="2"/>
          <w:cols w:space="708"/>
          <w:docGrid w:linePitch="360"/>
        </w:sectPr>
      </w:pPr>
    </w:p>
    <w:tbl>
      <w:tblPr>
        <w:tblW w:w="14916" w:type="dxa"/>
        <w:tblInd w:w="108" w:type="dxa"/>
        <w:tblLook w:val="04A0" w:firstRow="1" w:lastRow="0" w:firstColumn="1" w:lastColumn="0" w:noHBand="0" w:noVBand="1"/>
      </w:tblPr>
      <w:tblGrid>
        <w:gridCol w:w="420"/>
        <w:gridCol w:w="420"/>
        <w:gridCol w:w="420"/>
        <w:gridCol w:w="420"/>
        <w:gridCol w:w="420"/>
        <w:gridCol w:w="616"/>
        <w:gridCol w:w="552"/>
        <w:gridCol w:w="6088"/>
        <w:gridCol w:w="1840"/>
        <w:gridCol w:w="1840"/>
        <w:gridCol w:w="1880"/>
      </w:tblGrid>
      <w:tr w:rsidR="00A461F2" w:rsidRPr="00A461F2" w:rsidTr="00A461F2">
        <w:trPr>
          <w:trHeight w:val="141"/>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088" w:type="dxa"/>
            <w:tcBorders>
              <w:top w:val="nil"/>
              <w:left w:val="nil"/>
              <w:bottom w:val="nil"/>
              <w:right w:val="nil"/>
            </w:tcBorders>
            <w:shd w:val="clear" w:color="auto" w:fill="auto"/>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3720" w:type="dxa"/>
            <w:gridSpan w:val="2"/>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Приложение 3 </w:t>
            </w:r>
          </w:p>
        </w:tc>
      </w:tr>
      <w:tr w:rsidR="00A461F2" w:rsidRPr="00A461F2" w:rsidTr="00A461F2">
        <w:trPr>
          <w:trHeight w:val="201"/>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1648" w:type="dxa"/>
            <w:gridSpan w:val="4"/>
            <w:tcBorders>
              <w:top w:val="nil"/>
              <w:left w:val="nil"/>
              <w:bottom w:val="nil"/>
              <w:right w:val="nil"/>
            </w:tcBorders>
            <w:shd w:val="clear" w:color="auto" w:fill="auto"/>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A461F2" w:rsidRPr="00A461F2" w:rsidTr="00A461F2">
        <w:trPr>
          <w:trHeight w:val="375"/>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1648" w:type="dxa"/>
            <w:gridSpan w:val="4"/>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от 19 декабря 2024 года № 3-27/141 </w:t>
            </w:r>
          </w:p>
        </w:tc>
      </w:tr>
      <w:tr w:rsidR="00A461F2" w:rsidRPr="00A461F2" w:rsidTr="00A461F2">
        <w:trPr>
          <w:trHeight w:val="80"/>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088" w:type="dxa"/>
            <w:tcBorders>
              <w:top w:val="nil"/>
              <w:left w:val="nil"/>
              <w:bottom w:val="nil"/>
              <w:right w:val="nil"/>
            </w:tcBorders>
            <w:shd w:val="clear" w:color="auto" w:fill="auto"/>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r>
      <w:tr w:rsidR="00A461F2" w:rsidRPr="00A461F2" w:rsidTr="00A461F2">
        <w:trPr>
          <w:trHeight w:val="80"/>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1648" w:type="dxa"/>
            <w:gridSpan w:val="4"/>
            <w:tcBorders>
              <w:top w:val="nil"/>
              <w:left w:val="nil"/>
              <w:bottom w:val="nil"/>
              <w:right w:val="nil"/>
            </w:tcBorders>
            <w:shd w:val="clear" w:color="auto" w:fill="auto"/>
            <w:vAlign w:val="center"/>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Приложение 4</w:t>
            </w:r>
          </w:p>
        </w:tc>
      </w:tr>
      <w:tr w:rsidR="00A461F2" w:rsidRPr="00A461F2" w:rsidTr="00A461F2">
        <w:trPr>
          <w:trHeight w:val="80"/>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1648" w:type="dxa"/>
            <w:gridSpan w:val="4"/>
            <w:tcBorders>
              <w:top w:val="nil"/>
              <w:left w:val="nil"/>
              <w:bottom w:val="nil"/>
              <w:right w:val="nil"/>
            </w:tcBorders>
            <w:shd w:val="clear" w:color="auto" w:fill="auto"/>
            <w:vAlign w:val="center"/>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A461F2" w:rsidRPr="00A461F2" w:rsidTr="00A461F2">
        <w:trPr>
          <w:trHeight w:val="315"/>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1648" w:type="dxa"/>
            <w:gridSpan w:val="4"/>
            <w:tcBorders>
              <w:top w:val="nil"/>
              <w:left w:val="nil"/>
              <w:bottom w:val="nil"/>
              <w:right w:val="nil"/>
            </w:tcBorders>
            <w:shd w:val="clear" w:color="auto" w:fill="auto"/>
            <w:vAlign w:val="center"/>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от 22 декабря 2023 года № 3-20/111</w:t>
            </w:r>
          </w:p>
        </w:tc>
      </w:tr>
      <w:tr w:rsidR="00A461F2" w:rsidRPr="00A461F2" w:rsidTr="00A461F2">
        <w:trPr>
          <w:trHeight w:val="152"/>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right"/>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088" w:type="dxa"/>
            <w:tcBorders>
              <w:top w:val="nil"/>
              <w:left w:val="nil"/>
              <w:bottom w:val="nil"/>
              <w:right w:val="nil"/>
            </w:tcBorders>
            <w:shd w:val="clear" w:color="auto" w:fill="auto"/>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r>
      <w:tr w:rsidR="00A461F2" w:rsidRPr="00A461F2" w:rsidTr="00A461F2">
        <w:trPr>
          <w:trHeight w:val="80"/>
        </w:trPr>
        <w:tc>
          <w:tcPr>
            <w:tcW w:w="14916" w:type="dxa"/>
            <w:gridSpan w:val="11"/>
            <w:tcBorders>
              <w:top w:val="nil"/>
              <w:left w:val="nil"/>
              <w:bottom w:val="nil"/>
              <w:right w:val="nil"/>
            </w:tcBorders>
            <w:shd w:val="clear" w:color="auto" w:fill="auto"/>
            <w:noWrap/>
            <w:vAlign w:val="center"/>
            <w:hideMark/>
          </w:tcPr>
          <w:p w:rsidR="00A461F2" w:rsidRPr="0007353E" w:rsidRDefault="00A461F2" w:rsidP="00A461F2">
            <w:pPr>
              <w:spacing w:after="0" w:line="240" w:lineRule="auto"/>
              <w:jc w:val="center"/>
              <w:rPr>
                <w:rFonts w:ascii="Times New Roman" w:eastAsia="Times New Roman" w:hAnsi="Times New Roman" w:cs="Times New Roman"/>
                <w:b/>
                <w:bCs/>
                <w:sz w:val="22"/>
                <w:lang w:eastAsia="ru-RU"/>
              </w:rPr>
            </w:pPr>
            <w:r w:rsidRPr="0007353E">
              <w:rPr>
                <w:rFonts w:ascii="Times New Roman" w:eastAsia="Times New Roman" w:hAnsi="Times New Roman" w:cs="Times New Roman"/>
                <w:b/>
                <w:bCs/>
                <w:sz w:val="22"/>
                <w:lang w:eastAsia="ru-RU"/>
              </w:rPr>
              <w:t>ИСТОЧНИКИ ФИНАНСИРОВАНИЯ ДЕФИЦИТА БЮДЖЕТА</w:t>
            </w:r>
          </w:p>
        </w:tc>
      </w:tr>
      <w:tr w:rsidR="00A461F2" w:rsidRPr="00A461F2" w:rsidTr="00A461F2">
        <w:trPr>
          <w:trHeight w:val="375"/>
        </w:trPr>
        <w:tc>
          <w:tcPr>
            <w:tcW w:w="14916" w:type="dxa"/>
            <w:gridSpan w:val="11"/>
            <w:tcBorders>
              <w:top w:val="nil"/>
              <w:left w:val="nil"/>
              <w:bottom w:val="nil"/>
              <w:right w:val="nil"/>
            </w:tcBorders>
            <w:shd w:val="clear" w:color="auto" w:fill="auto"/>
            <w:noWrap/>
            <w:vAlign w:val="center"/>
            <w:hideMark/>
          </w:tcPr>
          <w:p w:rsidR="00A461F2" w:rsidRPr="0007353E" w:rsidRDefault="00A461F2" w:rsidP="00A461F2">
            <w:pPr>
              <w:spacing w:after="0" w:line="240" w:lineRule="auto"/>
              <w:jc w:val="center"/>
              <w:rPr>
                <w:rFonts w:ascii="Times New Roman" w:eastAsia="Times New Roman" w:hAnsi="Times New Roman" w:cs="Times New Roman"/>
                <w:b/>
                <w:bCs/>
                <w:sz w:val="22"/>
                <w:lang w:eastAsia="ru-RU"/>
              </w:rPr>
            </w:pPr>
            <w:r w:rsidRPr="0007353E">
              <w:rPr>
                <w:rFonts w:ascii="Times New Roman" w:eastAsia="Times New Roman" w:hAnsi="Times New Roman" w:cs="Times New Roman"/>
                <w:b/>
                <w:bCs/>
                <w:sz w:val="22"/>
                <w:lang w:eastAsia="ru-RU"/>
              </w:rPr>
              <w:t>МУНИЦИПАЛЬНОГО ОБРАЗОВАНИЯ ГОРОДСКОГО ПОСЕЛЕНИЯ "ПУТЕЕЦ" НА 2024 ГОД</w:t>
            </w:r>
          </w:p>
        </w:tc>
      </w:tr>
      <w:tr w:rsidR="00A461F2" w:rsidRPr="00A461F2" w:rsidTr="00A461F2">
        <w:trPr>
          <w:trHeight w:val="151"/>
        </w:trPr>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16"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6088"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c>
          <w:tcPr>
            <w:tcW w:w="1880" w:type="dxa"/>
            <w:tcBorders>
              <w:top w:val="nil"/>
              <w:left w:val="nil"/>
              <w:bottom w:val="nil"/>
              <w:right w:val="nil"/>
            </w:tcBorders>
            <w:shd w:val="clear" w:color="auto" w:fill="auto"/>
            <w:noWrap/>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p>
        </w:tc>
      </w:tr>
      <w:tr w:rsidR="00A461F2" w:rsidRPr="00A461F2" w:rsidTr="00A461F2">
        <w:trPr>
          <w:trHeight w:val="960"/>
        </w:trPr>
        <w:tc>
          <w:tcPr>
            <w:tcW w:w="326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Код</w:t>
            </w:r>
          </w:p>
        </w:tc>
        <w:tc>
          <w:tcPr>
            <w:tcW w:w="6088" w:type="dxa"/>
            <w:tcBorders>
              <w:top w:val="single" w:sz="4" w:space="0" w:color="auto"/>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Наименование</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Сумма </w:t>
            </w:r>
          </w:p>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(тыс. рублей)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Изменение </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Сумма</w:t>
            </w:r>
          </w:p>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 (тыс. рублей) </w:t>
            </w:r>
          </w:p>
        </w:tc>
      </w:tr>
      <w:tr w:rsidR="00A461F2" w:rsidRPr="00A461F2" w:rsidTr="00A461F2">
        <w:trPr>
          <w:trHeight w:val="750"/>
        </w:trPr>
        <w:tc>
          <w:tcPr>
            <w:tcW w:w="420" w:type="dxa"/>
            <w:tcBorders>
              <w:top w:val="nil"/>
              <w:left w:val="single" w:sz="4" w:space="0" w:color="auto"/>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01</w:t>
            </w:r>
          </w:p>
        </w:tc>
        <w:tc>
          <w:tcPr>
            <w:tcW w:w="420" w:type="dxa"/>
            <w:tcBorders>
              <w:top w:val="nil"/>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w:t>
            </w:r>
          </w:p>
        </w:tc>
        <w:tc>
          <w:tcPr>
            <w:tcW w:w="420" w:type="dxa"/>
            <w:tcBorders>
              <w:top w:val="nil"/>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w:t>
            </w:r>
          </w:p>
        </w:tc>
        <w:tc>
          <w:tcPr>
            <w:tcW w:w="420" w:type="dxa"/>
            <w:tcBorders>
              <w:top w:val="nil"/>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w:t>
            </w:r>
          </w:p>
        </w:tc>
        <w:tc>
          <w:tcPr>
            <w:tcW w:w="420" w:type="dxa"/>
            <w:tcBorders>
              <w:top w:val="nil"/>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w:t>
            </w:r>
          </w:p>
        </w:tc>
        <w:tc>
          <w:tcPr>
            <w:tcW w:w="616" w:type="dxa"/>
            <w:tcBorders>
              <w:top w:val="nil"/>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0000</w:t>
            </w:r>
          </w:p>
        </w:tc>
        <w:tc>
          <w:tcPr>
            <w:tcW w:w="552" w:type="dxa"/>
            <w:tcBorders>
              <w:top w:val="nil"/>
              <w:left w:val="nil"/>
              <w:bottom w:val="nil"/>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000</w:t>
            </w:r>
          </w:p>
        </w:tc>
        <w:tc>
          <w:tcPr>
            <w:tcW w:w="6088" w:type="dxa"/>
            <w:tcBorders>
              <w:top w:val="nil"/>
              <w:left w:val="nil"/>
              <w:bottom w:val="single" w:sz="4" w:space="0" w:color="auto"/>
              <w:right w:val="nil"/>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ИСТОЧНИКИ ВНУТРЕННЕГО ФИНАНСИРОВАНИЯ ДЕФИЦИТОВ БЮДЖЕТОВ</w:t>
            </w:r>
          </w:p>
        </w:tc>
        <w:tc>
          <w:tcPr>
            <w:tcW w:w="1840" w:type="dxa"/>
            <w:tcBorders>
              <w:top w:val="nil"/>
              <w:left w:val="single" w:sz="4" w:space="0" w:color="auto"/>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 xml:space="preserve">8 511,2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 xml:space="preserve">0,0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b/>
                <w:bCs/>
                <w:sz w:val="20"/>
                <w:szCs w:val="20"/>
                <w:lang w:eastAsia="ru-RU"/>
              </w:rPr>
            </w:pPr>
            <w:r w:rsidRPr="00A461F2">
              <w:rPr>
                <w:rFonts w:ascii="Times New Roman" w:eastAsia="Times New Roman" w:hAnsi="Times New Roman" w:cs="Times New Roman"/>
                <w:b/>
                <w:bCs/>
                <w:sz w:val="20"/>
                <w:szCs w:val="20"/>
                <w:lang w:eastAsia="ru-RU"/>
              </w:rPr>
              <w:t xml:space="preserve">8 511,2 </w:t>
            </w:r>
          </w:p>
        </w:tc>
      </w:tr>
      <w:tr w:rsidR="00A461F2" w:rsidRPr="00A461F2" w:rsidTr="00A461F2">
        <w:trPr>
          <w:trHeight w:val="375"/>
        </w:trPr>
        <w:tc>
          <w:tcPr>
            <w:tcW w:w="420" w:type="dxa"/>
            <w:tcBorders>
              <w:top w:val="single" w:sz="4" w:space="0" w:color="auto"/>
              <w:left w:val="single" w:sz="4" w:space="0" w:color="auto"/>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single" w:sz="4" w:space="0" w:color="auto"/>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single" w:sz="4" w:space="0" w:color="auto"/>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single" w:sz="4" w:space="0" w:color="auto"/>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single" w:sz="4" w:space="0" w:color="auto"/>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single" w:sz="4" w:space="0" w:color="auto"/>
              <w:left w:val="nil"/>
              <w:bottom w:val="nil"/>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single" w:sz="4" w:space="0" w:color="auto"/>
              <w:left w:val="nil"/>
              <w:bottom w:val="nil"/>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Изменение остатков средств на счетах по учету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8 511,2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0,0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8 511,2 </w:t>
            </w:r>
          </w:p>
        </w:tc>
      </w:tr>
      <w:tr w:rsidR="00A461F2" w:rsidRPr="00A461F2" w:rsidTr="00A461F2">
        <w:trPr>
          <w:trHeight w:val="375"/>
        </w:trPr>
        <w:tc>
          <w:tcPr>
            <w:tcW w:w="420" w:type="dxa"/>
            <w:tcBorders>
              <w:top w:val="single" w:sz="4" w:space="0" w:color="auto"/>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single" w:sz="4" w:space="0" w:color="auto"/>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single" w:sz="4" w:space="0" w:color="auto"/>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single" w:sz="4" w:space="0" w:color="auto"/>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single" w:sz="4" w:space="0" w:color="auto"/>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single" w:sz="4" w:space="0" w:color="auto"/>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single" w:sz="4" w:space="0" w:color="auto"/>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500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Увеличение остатков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-23 201,3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-24 342,8 </w:t>
            </w:r>
          </w:p>
        </w:tc>
      </w:tr>
      <w:tr w:rsidR="00A461F2" w:rsidRPr="00A461F2" w:rsidTr="00A461F2">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500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Увеличение прочих остатков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-23 201,3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-24 342,8 </w:t>
            </w:r>
          </w:p>
        </w:tc>
      </w:tr>
      <w:tr w:rsidR="00A461F2" w:rsidRPr="00A461F2" w:rsidTr="00A461F2">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510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-23 201,3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-24 342,8 </w:t>
            </w:r>
          </w:p>
        </w:tc>
      </w:tr>
      <w:tr w:rsidR="00A461F2" w:rsidRPr="00A461F2" w:rsidTr="00A461F2">
        <w:trPr>
          <w:trHeight w:val="510"/>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13</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510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Увеличение прочих остатков денежных средств бюджетов городских поселений</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-23 201,3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-24 342,8 </w:t>
            </w:r>
          </w:p>
        </w:tc>
      </w:tr>
      <w:tr w:rsidR="00A461F2" w:rsidRPr="00A461F2" w:rsidTr="00A461F2">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600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Уменьшение остатков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31 712,5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32 854,0 </w:t>
            </w:r>
          </w:p>
        </w:tc>
      </w:tr>
      <w:tr w:rsidR="00A461F2" w:rsidRPr="00A461F2" w:rsidTr="00A461F2">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600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Уменьшение прочих остатков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31 712,5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32 854,0 </w:t>
            </w:r>
          </w:p>
        </w:tc>
      </w:tr>
      <w:tr w:rsidR="00A461F2" w:rsidRPr="00A461F2" w:rsidTr="00A461F2">
        <w:trPr>
          <w:trHeight w:val="37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610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Уменьшение прочих остатков денежных средств бюджетов</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31 712,5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32 854,0 </w:t>
            </w:r>
          </w:p>
        </w:tc>
      </w:tr>
      <w:tr w:rsidR="00A461F2" w:rsidRPr="00A461F2" w:rsidTr="00A461F2">
        <w:trPr>
          <w:trHeight w:val="585"/>
        </w:trPr>
        <w:tc>
          <w:tcPr>
            <w:tcW w:w="420" w:type="dxa"/>
            <w:tcBorders>
              <w:top w:val="nil"/>
              <w:left w:val="single" w:sz="4" w:space="0" w:color="auto"/>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05</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02</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01</w:t>
            </w:r>
          </w:p>
        </w:tc>
        <w:tc>
          <w:tcPr>
            <w:tcW w:w="420"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13</w:t>
            </w:r>
          </w:p>
        </w:tc>
        <w:tc>
          <w:tcPr>
            <w:tcW w:w="616" w:type="dxa"/>
            <w:tcBorders>
              <w:top w:val="nil"/>
              <w:left w:val="nil"/>
              <w:bottom w:val="single" w:sz="4" w:space="0" w:color="auto"/>
              <w:right w:val="nil"/>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610</w:t>
            </w:r>
          </w:p>
        </w:tc>
        <w:tc>
          <w:tcPr>
            <w:tcW w:w="6088" w:type="dxa"/>
            <w:tcBorders>
              <w:top w:val="nil"/>
              <w:left w:val="nil"/>
              <w:bottom w:val="single" w:sz="4" w:space="0" w:color="auto"/>
              <w:right w:val="single" w:sz="4" w:space="0" w:color="auto"/>
            </w:tcBorders>
            <w:shd w:val="clear" w:color="auto" w:fill="auto"/>
            <w:vAlign w:val="center"/>
            <w:hideMark/>
          </w:tcPr>
          <w:p w:rsidR="00A461F2" w:rsidRPr="00A461F2" w:rsidRDefault="00A461F2" w:rsidP="00A461F2">
            <w:pPr>
              <w:spacing w:after="0" w:line="240" w:lineRule="auto"/>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Уменьшение прочих остатков денежных средств бюджетов городских поселений</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31 712,5 </w:t>
            </w:r>
          </w:p>
        </w:tc>
        <w:tc>
          <w:tcPr>
            <w:tcW w:w="184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1 141,5 </w:t>
            </w:r>
          </w:p>
        </w:tc>
        <w:tc>
          <w:tcPr>
            <w:tcW w:w="1880" w:type="dxa"/>
            <w:tcBorders>
              <w:top w:val="nil"/>
              <w:left w:val="nil"/>
              <w:bottom w:val="single" w:sz="4" w:space="0" w:color="auto"/>
              <w:right w:val="single" w:sz="4" w:space="0" w:color="auto"/>
            </w:tcBorders>
            <w:shd w:val="clear" w:color="auto" w:fill="auto"/>
            <w:noWrap/>
            <w:vAlign w:val="center"/>
            <w:hideMark/>
          </w:tcPr>
          <w:p w:rsidR="00A461F2" w:rsidRPr="00A461F2" w:rsidRDefault="00A461F2" w:rsidP="00A461F2">
            <w:pPr>
              <w:spacing w:after="0" w:line="240" w:lineRule="auto"/>
              <w:jc w:val="center"/>
              <w:rPr>
                <w:rFonts w:ascii="Times New Roman" w:eastAsia="Times New Roman" w:hAnsi="Times New Roman" w:cs="Times New Roman"/>
                <w:sz w:val="20"/>
                <w:szCs w:val="20"/>
                <w:lang w:eastAsia="ru-RU"/>
              </w:rPr>
            </w:pPr>
            <w:r w:rsidRPr="00A461F2">
              <w:rPr>
                <w:rFonts w:ascii="Times New Roman" w:eastAsia="Times New Roman" w:hAnsi="Times New Roman" w:cs="Times New Roman"/>
                <w:sz w:val="20"/>
                <w:szCs w:val="20"/>
                <w:lang w:eastAsia="ru-RU"/>
              </w:rPr>
              <w:t xml:space="preserve">32 854,0 </w:t>
            </w:r>
          </w:p>
        </w:tc>
      </w:tr>
    </w:tbl>
    <w:p w:rsidR="000834FC" w:rsidRDefault="000834FC" w:rsidP="0007452C">
      <w:pPr>
        <w:spacing w:after="0" w:line="240" w:lineRule="auto"/>
        <w:rPr>
          <w:rFonts w:ascii="Times New Roman" w:eastAsia="Times New Roman" w:hAnsi="Times New Roman" w:cs="Times New Roman"/>
          <w:sz w:val="28"/>
          <w:szCs w:val="28"/>
          <w:lang w:eastAsia="ru-RU"/>
        </w:rPr>
      </w:pPr>
    </w:p>
    <w:p w:rsidR="00A461F2" w:rsidRDefault="00A461F2" w:rsidP="0007452C">
      <w:pPr>
        <w:spacing w:after="0" w:line="240" w:lineRule="auto"/>
        <w:rPr>
          <w:rFonts w:ascii="Times New Roman" w:eastAsia="Times New Roman" w:hAnsi="Times New Roman" w:cs="Times New Roman"/>
          <w:sz w:val="28"/>
          <w:szCs w:val="28"/>
          <w:lang w:eastAsia="ru-RU"/>
        </w:rPr>
        <w:sectPr w:rsidR="00A461F2" w:rsidSect="00A461F2">
          <w:pgSz w:w="16838" w:h="11906" w:orient="landscape"/>
          <w:pgMar w:top="1134" w:right="1134" w:bottom="1134" w:left="1276" w:header="709" w:footer="709" w:gutter="0"/>
          <w:cols w:space="708"/>
          <w:docGrid w:linePitch="360"/>
        </w:sectPr>
      </w:pPr>
    </w:p>
    <w:p w:rsidR="00424E2F" w:rsidRDefault="00424E2F" w:rsidP="00424E2F">
      <w:pPr>
        <w:spacing w:after="200" w:line="276" w:lineRule="auto"/>
        <w:jc w:val="center"/>
        <w:rPr>
          <w:rFonts w:ascii="Times New Roman" w:hAnsi="Times New Roman" w:cs="Times New Roman"/>
          <w:b/>
          <w:sz w:val="28"/>
          <w:szCs w:val="28"/>
        </w:rPr>
      </w:pPr>
      <w:bookmarkStart w:id="1" w:name="RANGE!A1:E119"/>
      <w:bookmarkEnd w:id="1"/>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424E2F" w:rsidRPr="00AB4361" w:rsidTr="00AC6C18">
        <w:tc>
          <w:tcPr>
            <w:tcW w:w="9639" w:type="dxa"/>
            <w:gridSpan w:val="3"/>
          </w:tcPr>
          <w:p w:rsidR="00424E2F" w:rsidRPr="00AB4361" w:rsidRDefault="00424E2F"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424E2F" w:rsidRPr="00AB4361" w:rsidRDefault="00424E2F"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424E2F" w:rsidRPr="00AB4361" w:rsidRDefault="00424E2F" w:rsidP="00AC6C18">
            <w:pPr>
              <w:spacing w:after="0" w:line="240" w:lineRule="auto"/>
              <w:ind w:right="-108"/>
              <w:rPr>
                <w:rFonts w:ascii="Times New Roman" w:eastAsia="Times New Roman" w:hAnsi="Times New Roman" w:cs="Times New Roman"/>
                <w:b/>
                <w:sz w:val="24"/>
                <w:szCs w:val="24"/>
                <w:lang w:eastAsia="ru-RU"/>
              </w:rPr>
            </w:pPr>
          </w:p>
        </w:tc>
      </w:tr>
      <w:tr w:rsidR="00424E2F" w:rsidRPr="00AB4361" w:rsidTr="00AC6C18">
        <w:trPr>
          <w:trHeight w:val="1156"/>
        </w:trPr>
        <w:tc>
          <w:tcPr>
            <w:tcW w:w="3828" w:type="dxa"/>
          </w:tcPr>
          <w:p w:rsidR="00424E2F" w:rsidRPr="00AB4361" w:rsidRDefault="00424E2F" w:rsidP="00AC6C18">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0D07A4">
              <w:rPr>
                <w:rFonts w:ascii="Times New Roman" w:eastAsia="Times New Roman" w:hAnsi="Times New Roman" w:cs="Times New Roman"/>
                <w:b/>
                <w:sz w:val="24"/>
                <w:szCs w:val="24"/>
                <w:u w:val="single"/>
                <w:lang w:eastAsia="ru-RU"/>
              </w:rPr>
              <w:t>«</w:t>
            </w:r>
            <w:r w:rsidR="00A461F2">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sidR="00A461F2">
              <w:rPr>
                <w:rFonts w:ascii="Times New Roman" w:eastAsia="Times New Roman" w:hAnsi="Times New Roman" w:cs="Times New Roman"/>
                <w:b/>
                <w:sz w:val="24"/>
                <w:szCs w:val="24"/>
                <w:u w:val="single"/>
                <w:lang w:eastAsia="ru-RU"/>
              </w:rPr>
              <w:t>декабря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424E2F" w:rsidRPr="00AB4361" w:rsidRDefault="00424E2F"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424E2F" w:rsidRPr="00AB4361" w:rsidRDefault="00424E2F"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424E2F" w:rsidRPr="00AB4361" w:rsidRDefault="00424E2F" w:rsidP="00AC6C18">
            <w:pPr>
              <w:spacing w:after="0" w:line="240" w:lineRule="auto"/>
              <w:rPr>
                <w:rFonts w:ascii="Times New Roman" w:eastAsia="Times New Roman" w:hAnsi="Times New Roman" w:cs="Times New Roman"/>
                <w:sz w:val="24"/>
                <w:szCs w:val="24"/>
                <w:lang w:eastAsia="ru-RU"/>
              </w:rPr>
            </w:pPr>
          </w:p>
        </w:tc>
        <w:tc>
          <w:tcPr>
            <w:tcW w:w="1275" w:type="dxa"/>
          </w:tcPr>
          <w:p w:rsidR="00424E2F" w:rsidRPr="00AB4361" w:rsidRDefault="00424E2F" w:rsidP="00AC6C18">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424E2F" w:rsidRPr="00AB4361" w:rsidRDefault="00424E2F" w:rsidP="00A461F2">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A461F2">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/1</w:t>
            </w:r>
            <w:r w:rsidR="00A461F2">
              <w:rPr>
                <w:rFonts w:ascii="Times New Roman" w:eastAsia="Times New Roman" w:hAnsi="Times New Roman" w:cs="Times New Roman"/>
                <w:b/>
                <w:sz w:val="24"/>
                <w:szCs w:val="24"/>
                <w:lang w:eastAsia="ru-RU"/>
              </w:rPr>
              <w:t>42</w:t>
            </w:r>
          </w:p>
        </w:tc>
      </w:tr>
    </w:tbl>
    <w:p w:rsidR="00A92C99" w:rsidRDefault="00A461F2" w:rsidP="00B638A9">
      <w:pPr>
        <w:spacing w:after="0" w:line="240" w:lineRule="auto"/>
        <w:jc w:val="center"/>
        <w:rPr>
          <w:rFonts w:ascii="Times New Roman" w:eastAsia="Times New Roman" w:hAnsi="Times New Roman" w:cs="Times New Roman"/>
          <w:b/>
          <w:sz w:val="24"/>
          <w:szCs w:val="24"/>
          <w:lang w:eastAsia="ru-RU"/>
        </w:rPr>
      </w:pPr>
      <w:r w:rsidRPr="00A461F2">
        <w:rPr>
          <w:rFonts w:ascii="Times New Roman" w:eastAsia="Times New Roman" w:hAnsi="Times New Roman" w:cs="Times New Roman"/>
          <w:b/>
          <w:sz w:val="24"/>
          <w:szCs w:val="24"/>
          <w:lang w:eastAsia="ru-RU"/>
        </w:rPr>
        <w:t xml:space="preserve">О бюджете муниципального образования городского поселения «Путеец» </w:t>
      </w:r>
    </w:p>
    <w:p w:rsidR="00424E2F" w:rsidRPr="00424E2F" w:rsidRDefault="00A461F2" w:rsidP="00B638A9">
      <w:pPr>
        <w:spacing w:after="0" w:line="240" w:lineRule="auto"/>
        <w:jc w:val="center"/>
        <w:rPr>
          <w:rFonts w:ascii="Times New Roman" w:eastAsia="Times New Roman" w:hAnsi="Times New Roman" w:cs="Times New Roman"/>
          <w:b/>
          <w:sz w:val="24"/>
          <w:szCs w:val="24"/>
          <w:lang w:eastAsia="ru-RU"/>
        </w:rPr>
      </w:pPr>
      <w:r w:rsidRPr="00A461F2">
        <w:rPr>
          <w:rFonts w:ascii="Times New Roman" w:eastAsia="Times New Roman" w:hAnsi="Times New Roman" w:cs="Times New Roman"/>
          <w:b/>
          <w:sz w:val="24"/>
          <w:szCs w:val="24"/>
          <w:lang w:eastAsia="ru-RU"/>
        </w:rPr>
        <w:t>на 2025 год и плановый период 2026 и 2027 годов</w:t>
      </w:r>
    </w:p>
    <w:p w:rsidR="00424E2F" w:rsidRPr="00424E2F" w:rsidRDefault="00424E2F" w:rsidP="00B638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461F2" w:rsidRPr="006766FE" w:rsidRDefault="00A461F2" w:rsidP="00B638A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 xml:space="preserve">В соответствии со статьей 38 Устава муниципального образования городского поселения «Путеец» Совет городского поселения «Путеец» </w:t>
      </w:r>
      <w:r w:rsidRPr="006766FE">
        <w:rPr>
          <w:rFonts w:ascii="Times New Roman" w:eastAsia="Times New Roman" w:hAnsi="Times New Roman" w:cs="Times New Roman"/>
          <w:b/>
          <w:sz w:val="24"/>
          <w:szCs w:val="24"/>
          <w:lang w:eastAsia="ru-RU"/>
        </w:rPr>
        <w:t>решил:</w:t>
      </w:r>
    </w:p>
    <w:p w:rsidR="00424E2F" w:rsidRPr="006766FE" w:rsidRDefault="00424E2F" w:rsidP="00B638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6766FE" w:rsidRPr="006766FE" w:rsidRDefault="006766FE" w:rsidP="00B638A9">
      <w:pPr>
        <w:numPr>
          <w:ilvl w:val="0"/>
          <w:numId w:val="39"/>
        </w:numPr>
        <w:tabs>
          <w:tab w:val="left"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Утвердить основные характеристики бюджета муниципального образования городского поселения «Путеец» на 2025 год:</w:t>
      </w:r>
    </w:p>
    <w:p w:rsidR="006766FE" w:rsidRPr="006766FE" w:rsidRDefault="006766FE" w:rsidP="00B638A9">
      <w:pPr>
        <w:tabs>
          <w:tab w:val="left" w:pos="0"/>
          <w:tab w:val="left" w:pos="851"/>
        </w:tabs>
        <w:spacing w:after="0" w:line="240" w:lineRule="auto"/>
        <w:ind w:left="567" w:firstLine="709"/>
        <w:jc w:val="both"/>
        <w:rPr>
          <w:rFonts w:ascii="Times New Roman" w:eastAsia="Times New Roman" w:hAnsi="Times New Roman" w:cs="Times New Roman"/>
          <w:sz w:val="24"/>
          <w:szCs w:val="24"/>
          <w:lang w:val="x-none" w:eastAsia="x-none"/>
        </w:rPr>
      </w:pPr>
      <w:r w:rsidRPr="006766FE">
        <w:rPr>
          <w:rFonts w:ascii="Times New Roman" w:eastAsia="Times New Roman" w:hAnsi="Times New Roman" w:cs="Times New Roman"/>
          <w:sz w:val="24"/>
          <w:szCs w:val="24"/>
          <w:lang w:val="x-none" w:eastAsia="x-none"/>
        </w:rPr>
        <w:t xml:space="preserve">общий объем доходов в сумме </w:t>
      </w:r>
      <w:r w:rsidRPr="006766FE">
        <w:rPr>
          <w:rFonts w:ascii="Times New Roman" w:eastAsia="Times New Roman" w:hAnsi="Times New Roman" w:cs="Times New Roman"/>
          <w:sz w:val="24"/>
          <w:szCs w:val="24"/>
          <w:lang w:eastAsia="x-none"/>
        </w:rPr>
        <w:t xml:space="preserve">23 987,3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 w:val="left" w:pos="851"/>
        </w:tabs>
        <w:spacing w:after="0" w:line="240" w:lineRule="auto"/>
        <w:ind w:left="567" w:firstLine="709"/>
        <w:jc w:val="both"/>
        <w:rPr>
          <w:rFonts w:ascii="Times New Roman" w:eastAsia="Times New Roman" w:hAnsi="Times New Roman" w:cs="Times New Roman"/>
          <w:sz w:val="24"/>
          <w:szCs w:val="24"/>
          <w:lang w:val="x-none" w:eastAsia="x-none"/>
        </w:rPr>
      </w:pPr>
      <w:r w:rsidRPr="006766FE">
        <w:rPr>
          <w:rFonts w:ascii="Times New Roman" w:eastAsia="Times New Roman" w:hAnsi="Times New Roman" w:cs="Times New Roman"/>
          <w:sz w:val="24"/>
          <w:szCs w:val="24"/>
          <w:lang w:val="x-none" w:eastAsia="x-none"/>
        </w:rPr>
        <w:t xml:space="preserve">общий объем расходов в сумме </w:t>
      </w:r>
      <w:r w:rsidRPr="006766FE">
        <w:rPr>
          <w:rFonts w:ascii="Times New Roman" w:eastAsia="Times New Roman" w:hAnsi="Times New Roman" w:cs="Times New Roman"/>
          <w:sz w:val="24"/>
          <w:szCs w:val="24"/>
          <w:lang w:eastAsia="x-none"/>
        </w:rPr>
        <w:t xml:space="preserve">28 387,3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 w:val="left" w:pos="851"/>
        </w:tabs>
        <w:spacing w:after="0" w:line="240" w:lineRule="auto"/>
        <w:ind w:left="567"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 xml:space="preserve">дефицит в сумме </w:t>
      </w:r>
      <w:r w:rsidRPr="006766FE">
        <w:rPr>
          <w:rFonts w:ascii="Times New Roman" w:eastAsia="Times New Roman" w:hAnsi="Times New Roman" w:cs="Times New Roman"/>
          <w:sz w:val="24"/>
          <w:szCs w:val="24"/>
          <w:lang w:eastAsia="x-none"/>
        </w:rPr>
        <w:t xml:space="preserve">4 400,0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p>
    <w:p w:rsidR="006766FE" w:rsidRPr="006766FE" w:rsidRDefault="006766FE" w:rsidP="00B638A9">
      <w:pPr>
        <w:numPr>
          <w:ilvl w:val="0"/>
          <w:numId w:val="39"/>
        </w:numPr>
        <w:tabs>
          <w:tab w:val="left" w:pos="0"/>
          <w:tab w:val="left" w:pos="567"/>
          <w:tab w:val="left" w:pos="851"/>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Утвердить основные характеристики бюджета муниципального образования городского поселения «Путеец» на 20</w:t>
      </w:r>
      <w:r w:rsidRPr="006766FE">
        <w:rPr>
          <w:rFonts w:ascii="Times New Roman" w:eastAsia="Times New Roman" w:hAnsi="Times New Roman" w:cs="Times New Roman"/>
          <w:sz w:val="24"/>
          <w:szCs w:val="24"/>
          <w:lang w:eastAsia="x-none"/>
        </w:rPr>
        <w:t xml:space="preserve">26 </w:t>
      </w:r>
      <w:r w:rsidRPr="006766FE">
        <w:rPr>
          <w:rFonts w:ascii="Times New Roman" w:eastAsia="Times New Roman" w:hAnsi="Times New Roman" w:cs="Times New Roman"/>
          <w:sz w:val="24"/>
          <w:szCs w:val="24"/>
          <w:lang w:val="x-none" w:eastAsia="x-none"/>
        </w:rPr>
        <w:t>год и 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w:t>
      </w: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общий объем доходов на 20</w:t>
      </w:r>
      <w:r w:rsidRPr="006766FE">
        <w:rPr>
          <w:rFonts w:ascii="Times New Roman" w:eastAsia="Times New Roman" w:hAnsi="Times New Roman" w:cs="Times New Roman"/>
          <w:sz w:val="24"/>
          <w:szCs w:val="24"/>
          <w:lang w:eastAsia="x-none"/>
        </w:rPr>
        <w:t>26</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 xml:space="preserve">25 323,5 </w:t>
      </w:r>
      <w:r w:rsidRPr="006766FE">
        <w:rPr>
          <w:rFonts w:ascii="Times New Roman" w:eastAsia="Times New Roman" w:hAnsi="Times New Roman" w:cs="Times New Roman"/>
          <w:sz w:val="24"/>
          <w:szCs w:val="24"/>
          <w:lang w:val="x-none" w:eastAsia="x-none"/>
        </w:rPr>
        <w:t>тыс. рублей</w:t>
      </w:r>
      <w:r w:rsidRPr="006766FE">
        <w:rPr>
          <w:rFonts w:ascii="Times New Roman" w:eastAsia="Times New Roman" w:hAnsi="Times New Roman" w:cs="Times New Roman"/>
          <w:sz w:val="24"/>
          <w:szCs w:val="24"/>
          <w:lang w:eastAsia="x-none"/>
        </w:rPr>
        <w:t xml:space="preserve"> </w:t>
      </w:r>
      <w:r w:rsidRPr="006766FE">
        <w:rPr>
          <w:rFonts w:ascii="Times New Roman" w:eastAsia="Times New Roman" w:hAnsi="Times New Roman" w:cs="Times New Roman"/>
          <w:sz w:val="24"/>
          <w:szCs w:val="24"/>
          <w:lang w:val="x-none" w:eastAsia="x-none"/>
        </w:rPr>
        <w:t>и на 20</w:t>
      </w:r>
      <w:r w:rsidRPr="006766FE">
        <w:rPr>
          <w:rFonts w:ascii="Times New Roman" w:eastAsia="Times New Roman" w:hAnsi="Times New Roman" w:cs="Times New Roman"/>
          <w:sz w:val="24"/>
          <w:szCs w:val="24"/>
          <w:lang w:eastAsia="x-none"/>
        </w:rPr>
        <w:t xml:space="preserve">27 </w:t>
      </w:r>
      <w:r w:rsidRPr="006766FE">
        <w:rPr>
          <w:rFonts w:ascii="Times New Roman" w:eastAsia="Times New Roman" w:hAnsi="Times New Roman" w:cs="Times New Roman"/>
          <w:sz w:val="24"/>
          <w:szCs w:val="24"/>
          <w:lang w:val="x-none" w:eastAsia="x-none"/>
        </w:rPr>
        <w:t xml:space="preserve">год в сумме </w:t>
      </w:r>
      <w:r w:rsidRPr="006766FE">
        <w:rPr>
          <w:rFonts w:ascii="Times New Roman" w:eastAsia="Times New Roman" w:hAnsi="Times New Roman" w:cs="Times New Roman"/>
          <w:sz w:val="24"/>
          <w:szCs w:val="24"/>
          <w:lang w:eastAsia="x-none"/>
        </w:rPr>
        <w:t xml:space="preserve">26 665,0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s>
        <w:spacing w:after="0" w:line="240" w:lineRule="auto"/>
        <w:ind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общий объем расходов на 20</w:t>
      </w:r>
      <w:r w:rsidRPr="006766FE">
        <w:rPr>
          <w:rFonts w:ascii="Times New Roman" w:eastAsia="Times New Roman" w:hAnsi="Times New Roman" w:cs="Times New Roman"/>
          <w:sz w:val="24"/>
          <w:szCs w:val="24"/>
          <w:lang w:eastAsia="x-none"/>
        </w:rPr>
        <w:t>26</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 xml:space="preserve">25 323,5 </w:t>
      </w:r>
      <w:r w:rsidRPr="006766FE">
        <w:rPr>
          <w:rFonts w:ascii="Times New Roman" w:eastAsia="Times New Roman" w:hAnsi="Times New Roman" w:cs="Times New Roman"/>
          <w:sz w:val="24"/>
          <w:szCs w:val="24"/>
          <w:lang w:val="x-none" w:eastAsia="x-none"/>
        </w:rPr>
        <w:t>тыс. рублей</w:t>
      </w:r>
      <w:r w:rsidRPr="006766FE">
        <w:rPr>
          <w:rFonts w:ascii="Times New Roman" w:eastAsia="Times New Roman" w:hAnsi="Times New Roman" w:cs="Times New Roman"/>
          <w:sz w:val="24"/>
          <w:szCs w:val="24"/>
          <w:lang w:eastAsia="x-none"/>
        </w:rPr>
        <w:t xml:space="preserve">, в том числе </w:t>
      </w:r>
      <w:r w:rsidRPr="006766FE">
        <w:rPr>
          <w:rFonts w:ascii="Times New Roman" w:eastAsia="Times New Roman" w:hAnsi="Times New Roman" w:cs="Times New Roman"/>
          <w:sz w:val="24"/>
          <w:szCs w:val="24"/>
          <w:lang w:val="x-none" w:eastAsia="x-none"/>
        </w:rPr>
        <w:t xml:space="preserve">объем условно утверждаемых расходов в сумме </w:t>
      </w:r>
      <w:r w:rsidRPr="006766FE">
        <w:rPr>
          <w:rFonts w:ascii="Times New Roman" w:eastAsia="Times New Roman" w:hAnsi="Times New Roman" w:cs="Times New Roman"/>
          <w:sz w:val="24"/>
          <w:szCs w:val="24"/>
          <w:lang w:eastAsia="x-none"/>
        </w:rPr>
        <w:t xml:space="preserve">616,3 </w:t>
      </w:r>
      <w:r w:rsidRPr="006766FE">
        <w:rPr>
          <w:rFonts w:ascii="Times New Roman" w:eastAsia="Times New Roman" w:hAnsi="Times New Roman" w:cs="Times New Roman"/>
          <w:sz w:val="24"/>
          <w:szCs w:val="24"/>
          <w:lang w:val="x-none" w:eastAsia="x-none"/>
        </w:rPr>
        <w:t>тыс. рублей</w:t>
      </w:r>
      <w:r w:rsidRPr="006766FE">
        <w:rPr>
          <w:rFonts w:ascii="Times New Roman" w:eastAsia="Times New Roman" w:hAnsi="Times New Roman" w:cs="Times New Roman"/>
          <w:sz w:val="24"/>
          <w:szCs w:val="24"/>
          <w:lang w:eastAsia="x-none"/>
        </w:rPr>
        <w:t xml:space="preserve">, </w:t>
      </w:r>
      <w:r w:rsidRPr="006766FE">
        <w:rPr>
          <w:rFonts w:ascii="Times New Roman" w:eastAsia="Times New Roman" w:hAnsi="Times New Roman" w:cs="Times New Roman"/>
          <w:sz w:val="24"/>
          <w:szCs w:val="24"/>
          <w:lang w:val="x-none" w:eastAsia="x-none"/>
        </w:rPr>
        <w:t>и на 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 xml:space="preserve">26 665,0 </w:t>
      </w:r>
      <w:r w:rsidRPr="006766FE">
        <w:rPr>
          <w:rFonts w:ascii="Times New Roman" w:eastAsia="Times New Roman" w:hAnsi="Times New Roman" w:cs="Times New Roman"/>
          <w:sz w:val="24"/>
          <w:szCs w:val="24"/>
          <w:lang w:val="x-none" w:eastAsia="x-none"/>
        </w:rPr>
        <w:t>тыс. рубле</w:t>
      </w:r>
      <w:r w:rsidRPr="006766FE">
        <w:rPr>
          <w:rFonts w:ascii="Times New Roman" w:eastAsia="Times New Roman" w:hAnsi="Times New Roman" w:cs="Times New Roman"/>
          <w:sz w:val="24"/>
          <w:szCs w:val="24"/>
          <w:lang w:eastAsia="x-none"/>
        </w:rPr>
        <w:t>й, в том числе</w:t>
      </w:r>
      <w:r w:rsidRPr="006766FE">
        <w:rPr>
          <w:rFonts w:ascii="Times New Roman" w:eastAsia="Times New Roman" w:hAnsi="Times New Roman" w:cs="Times New Roman"/>
          <w:sz w:val="24"/>
          <w:szCs w:val="24"/>
          <w:lang w:val="x-none" w:eastAsia="x-none"/>
        </w:rPr>
        <w:t xml:space="preserve"> объем условно утверждаемых расходов в сумме </w:t>
      </w:r>
      <w:r w:rsidRPr="006766FE">
        <w:rPr>
          <w:rFonts w:ascii="Times New Roman" w:eastAsia="Times New Roman" w:hAnsi="Times New Roman" w:cs="Times New Roman"/>
          <w:sz w:val="24"/>
          <w:szCs w:val="24"/>
          <w:lang w:eastAsia="x-none"/>
        </w:rPr>
        <w:t xml:space="preserve"> 1 298,9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дефицит на 20</w:t>
      </w:r>
      <w:r w:rsidRPr="006766FE">
        <w:rPr>
          <w:rFonts w:ascii="Times New Roman" w:eastAsia="Times New Roman" w:hAnsi="Times New Roman" w:cs="Times New Roman"/>
          <w:sz w:val="24"/>
          <w:szCs w:val="24"/>
          <w:lang w:eastAsia="x-none"/>
        </w:rPr>
        <w:t xml:space="preserve">26 </w:t>
      </w:r>
      <w:r w:rsidRPr="006766FE">
        <w:rPr>
          <w:rFonts w:ascii="Times New Roman" w:eastAsia="Times New Roman" w:hAnsi="Times New Roman" w:cs="Times New Roman"/>
          <w:sz w:val="24"/>
          <w:szCs w:val="24"/>
          <w:lang w:val="x-none" w:eastAsia="x-none"/>
        </w:rPr>
        <w:t>год в сумме</w:t>
      </w:r>
      <w:r w:rsidRPr="006766FE">
        <w:rPr>
          <w:rFonts w:ascii="Times New Roman" w:eastAsia="Times New Roman" w:hAnsi="Times New Roman" w:cs="Times New Roman"/>
          <w:sz w:val="24"/>
          <w:szCs w:val="24"/>
          <w:lang w:eastAsia="x-none"/>
        </w:rPr>
        <w:t xml:space="preserve"> 0</w:t>
      </w:r>
      <w:r w:rsidRPr="006766FE">
        <w:rPr>
          <w:rFonts w:ascii="Times New Roman" w:eastAsia="Times New Roman" w:hAnsi="Times New Roman" w:cs="Times New Roman"/>
          <w:sz w:val="24"/>
          <w:szCs w:val="24"/>
          <w:lang w:val="x-none" w:eastAsia="x-none"/>
        </w:rPr>
        <w:t xml:space="preserve"> рублей и на 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0</w:t>
      </w:r>
      <w:r w:rsidRPr="006766FE">
        <w:rPr>
          <w:rFonts w:ascii="Times New Roman" w:eastAsia="Times New Roman" w:hAnsi="Times New Roman" w:cs="Times New Roman"/>
          <w:sz w:val="24"/>
          <w:szCs w:val="24"/>
          <w:lang w:val="x-none" w:eastAsia="x-none"/>
        </w:rPr>
        <w:t xml:space="preserve"> рублей.</w:t>
      </w: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p>
    <w:p w:rsidR="006766FE" w:rsidRPr="006766FE" w:rsidRDefault="006766FE" w:rsidP="00B638A9">
      <w:pPr>
        <w:numPr>
          <w:ilvl w:val="0"/>
          <w:numId w:val="39"/>
        </w:numPr>
        <w:tabs>
          <w:tab w:val="left" w:pos="0"/>
          <w:tab w:val="left" w:pos="567"/>
          <w:tab w:val="left" w:pos="851"/>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w:t>
      </w:r>
      <w:r w:rsidRPr="006766FE">
        <w:rPr>
          <w:rFonts w:ascii="Times New Roman" w:eastAsia="Times New Roman" w:hAnsi="Times New Roman" w:cs="Times New Roman"/>
          <w:sz w:val="24"/>
          <w:szCs w:val="24"/>
          <w:lang w:eastAsia="x-none"/>
        </w:rPr>
        <w:t>твердить</w:t>
      </w:r>
      <w:r w:rsidRPr="006766FE">
        <w:rPr>
          <w:rFonts w:ascii="Times New Roman" w:eastAsia="Times New Roman" w:hAnsi="Times New Roman" w:cs="Times New Roman"/>
          <w:sz w:val="24"/>
          <w:szCs w:val="24"/>
          <w:lang w:val="x-none" w:eastAsia="x-none"/>
        </w:rPr>
        <w:t xml:space="preserve"> общий объем бюджетных ассигнований, направляемых на исполнение публичных нормативных обязательств бюджета муниципального образования городского поселения «Путеец» на 20</w:t>
      </w:r>
      <w:r w:rsidRPr="006766FE">
        <w:rPr>
          <w:rFonts w:ascii="Times New Roman" w:eastAsia="Times New Roman" w:hAnsi="Times New Roman" w:cs="Times New Roman"/>
          <w:sz w:val="24"/>
          <w:szCs w:val="24"/>
          <w:lang w:eastAsia="x-none"/>
        </w:rPr>
        <w:t>25</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949,2</w:t>
      </w:r>
      <w:r w:rsidRPr="006766FE">
        <w:rPr>
          <w:rFonts w:ascii="Times New Roman" w:eastAsia="Times New Roman" w:hAnsi="Times New Roman" w:cs="Times New Roman"/>
          <w:sz w:val="24"/>
          <w:szCs w:val="24"/>
          <w:lang w:val="x-none" w:eastAsia="x-none"/>
        </w:rPr>
        <w:t xml:space="preserve"> тыс. рублей, на 20</w:t>
      </w:r>
      <w:r w:rsidRPr="006766FE">
        <w:rPr>
          <w:rFonts w:ascii="Times New Roman" w:eastAsia="Times New Roman" w:hAnsi="Times New Roman" w:cs="Times New Roman"/>
          <w:sz w:val="24"/>
          <w:szCs w:val="24"/>
          <w:lang w:eastAsia="x-none"/>
        </w:rPr>
        <w:t>26</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949,2</w:t>
      </w:r>
      <w:r w:rsidRPr="006766FE">
        <w:rPr>
          <w:rFonts w:ascii="Times New Roman" w:eastAsia="Times New Roman" w:hAnsi="Times New Roman" w:cs="Times New Roman"/>
          <w:sz w:val="24"/>
          <w:szCs w:val="24"/>
          <w:lang w:val="x-none" w:eastAsia="x-none"/>
        </w:rPr>
        <w:t xml:space="preserve"> тыс. рублей и на 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 в сумме </w:t>
      </w:r>
      <w:r w:rsidRPr="006766FE">
        <w:rPr>
          <w:rFonts w:ascii="Times New Roman" w:eastAsia="Times New Roman" w:hAnsi="Times New Roman" w:cs="Times New Roman"/>
          <w:sz w:val="24"/>
          <w:szCs w:val="24"/>
          <w:lang w:eastAsia="x-none"/>
        </w:rPr>
        <w:t>949,2</w:t>
      </w:r>
      <w:r w:rsidRPr="006766FE">
        <w:rPr>
          <w:rFonts w:ascii="Times New Roman" w:eastAsia="Times New Roman" w:hAnsi="Times New Roman" w:cs="Times New Roman"/>
          <w:sz w:val="24"/>
          <w:szCs w:val="24"/>
          <w:lang w:val="x-none" w:eastAsia="x-none"/>
        </w:rPr>
        <w:t xml:space="preserve"> тыс. рублей.</w:t>
      </w:r>
    </w:p>
    <w:p w:rsidR="006766FE" w:rsidRPr="006766FE" w:rsidRDefault="006766FE" w:rsidP="00B638A9">
      <w:pPr>
        <w:spacing w:after="0" w:line="240" w:lineRule="auto"/>
        <w:ind w:left="708" w:firstLine="709"/>
        <w:rPr>
          <w:rFonts w:ascii="Times New Roman" w:eastAsia="Times New Roman" w:hAnsi="Times New Roman" w:cs="Times New Roman"/>
          <w:sz w:val="24"/>
          <w:szCs w:val="24"/>
          <w:lang w:eastAsia="ru-RU"/>
        </w:rPr>
      </w:pPr>
    </w:p>
    <w:p w:rsidR="006766FE" w:rsidRPr="006766FE" w:rsidRDefault="006766FE" w:rsidP="00B638A9">
      <w:pPr>
        <w:numPr>
          <w:ilvl w:val="0"/>
          <w:numId w:val="39"/>
        </w:numPr>
        <w:tabs>
          <w:tab w:val="left" w:pos="0"/>
          <w:tab w:val="left" w:pos="567"/>
          <w:tab w:val="left" w:pos="851"/>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Утвердить объем поступлений доходов в бюджет муниципального образования городского поселения «Путеец» в 20</w:t>
      </w:r>
      <w:r w:rsidRPr="006766FE">
        <w:rPr>
          <w:rFonts w:ascii="Times New Roman" w:eastAsia="Times New Roman" w:hAnsi="Times New Roman" w:cs="Times New Roman"/>
          <w:sz w:val="24"/>
          <w:szCs w:val="24"/>
          <w:lang w:eastAsia="x-none"/>
        </w:rPr>
        <w:t>25</w:t>
      </w:r>
      <w:r w:rsidRPr="006766FE">
        <w:rPr>
          <w:rFonts w:ascii="Times New Roman" w:eastAsia="Times New Roman" w:hAnsi="Times New Roman" w:cs="Times New Roman"/>
          <w:sz w:val="24"/>
          <w:szCs w:val="24"/>
          <w:lang w:val="x-none" w:eastAsia="x-none"/>
        </w:rPr>
        <w:t xml:space="preserve"> году в суммах согласно приложению 1 к настоящему решению, в том числе объем межбюджетных трансфертов, получаемых из других бюджетов бюджетной системы Российской Федерации</w:t>
      </w:r>
      <w:r w:rsidRPr="006766FE">
        <w:rPr>
          <w:rFonts w:ascii="Times New Roman" w:eastAsia="Times New Roman" w:hAnsi="Times New Roman" w:cs="Times New Roman"/>
          <w:sz w:val="24"/>
          <w:szCs w:val="24"/>
          <w:lang w:eastAsia="x-none"/>
        </w:rPr>
        <w:t>,</w:t>
      </w:r>
      <w:r w:rsidRPr="006766FE">
        <w:rPr>
          <w:rFonts w:ascii="Times New Roman" w:eastAsia="Times New Roman" w:hAnsi="Times New Roman" w:cs="Times New Roman"/>
          <w:sz w:val="24"/>
          <w:szCs w:val="24"/>
          <w:lang w:val="x-none" w:eastAsia="x-none"/>
        </w:rPr>
        <w:t xml:space="preserve"> в сумме </w:t>
      </w:r>
      <w:r w:rsidRPr="006766FE">
        <w:rPr>
          <w:rFonts w:ascii="Times New Roman" w:eastAsia="Times New Roman" w:hAnsi="Times New Roman" w:cs="Times New Roman"/>
          <w:sz w:val="24"/>
          <w:szCs w:val="24"/>
          <w:lang w:eastAsia="x-none"/>
        </w:rPr>
        <w:t xml:space="preserve">630,3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spacing w:after="0" w:line="240" w:lineRule="auto"/>
        <w:ind w:left="708" w:firstLine="709"/>
        <w:rPr>
          <w:rFonts w:ascii="Times New Roman" w:eastAsia="Times New Roman" w:hAnsi="Times New Roman" w:cs="Times New Roman"/>
          <w:sz w:val="24"/>
          <w:szCs w:val="24"/>
          <w:lang w:eastAsia="ru-RU"/>
        </w:rPr>
      </w:pPr>
    </w:p>
    <w:p w:rsidR="006766FE" w:rsidRPr="006766FE" w:rsidRDefault="006766FE" w:rsidP="00B638A9">
      <w:pPr>
        <w:numPr>
          <w:ilvl w:val="0"/>
          <w:numId w:val="39"/>
        </w:numPr>
        <w:tabs>
          <w:tab w:val="left" w:pos="0"/>
          <w:tab w:val="left" w:pos="567"/>
          <w:tab w:val="left" w:pos="851"/>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Утвердить объем поступлений доходов в бюджет муниципального образования городского поселения «Путеец»</w:t>
      </w:r>
      <w:r w:rsidRPr="006766FE">
        <w:rPr>
          <w:rFonts w:ascii="Times New Roman" w:eastAsia="Times New Roman" w:hAnsi="Times New Roman" w:cs="Times New Roman"/>
          <w:sz w:val="24"/>
          <w:szCs w:val="24"/>
          <w:lang w:eastAsia="x-none"/>
        </w:rPr>
        <w:t xml:space="preserve"> на плановый период </w:t>
      </w:r>
      <w:r w:rsidRPr="006766FE">
        <w:rPr>
          <w:rFonts w:ascii="Times New Roman" w:eastAsia="Times New Roman" w:hAnsi="Times New Roman" w:cs="Times New Roman"/>
          <w:sz w:val="24"/>
          <w:szCs w:val="24"/>
          <w:lang w:val="x-none" w:eastAsia="x-none"/>
        </w:rPr>
        <w:t>20</w:t>
      </w:r>
      <w:r w:rsidRPr="006766FE">
        <w:rPr>
          <w:rFonts w:ascii="Times New Roman" w:eastAsia="Times New Roman" w:hAnsi="Times New Roman" w:cs="Times New Roman"/>
          <w:sz w:val="24"/>
          <w:szCs w:val="24"/>
          <w:lang w:eastAsia="x-none"/>
        </w:rPr>
        <w:t xml:space="preserve">26 и 2027 </w:t>
      </w:r>
      <w:r w:rsidRPr="006766FE">
        <w:rPr>
          <w:rFonts w:ascii="Times New Roman" w:eastAsia="Times New Roman" w:hAnsi="Times New Roman" w:cs="Times New Roman"/>
          <w:sz w:val="24"/>
          <w:szCs w:val="24"/>
          <w:lang w:val="x-none" w:eastAsia="x-none"/>
        </w:rPr>
        <w:t>год</w:t>
      </w:r>
      <w:r w:rsidRPr="006766FE">
        <w:rPr>
          <w:rFonts w:ascii="Times New Roman" w:eastAsia="Times New Roman" w:hAnsi="Times New Roman" w:cs="Times New Roman"/>
          <w:sz w:val="24"/>
          <w:szCs w:val="24"/>
          <w:lang w:eastAsia="x-none"/>
        </w:rPr>
        <w:t>ов</w:t>
      </w:r>
      <w:r w:rsidRPr="006766FE">
        <w:rPr>
          <w:rFonts w:ascii="Times New Roman" w:eastAsia="Times New Roman" w:hAnsi="Times New Roman" w:cs="Times New Roman"/>
          <w:sz w:val="24"/>
          <w:szCs w:val="24"/>
          <w:lang w:val="x-none" w:eastAsia="x-none"/>
        </w:rPr>
        <w:t xml:space="preserve"> в суммах согласно приложению 2 к настоящему решению, в том числе объем межбюджетных трансфертов, получаемых из других бюджетов бюджетной системы Российской Федерации</w:t>
      </w:r>
      <w:r w:rsidRPr="006766FE">
        <w:rPr>
          <w:rFonts w:ascii="Times New Roman" w:eastAsia="Times New Roman" w:hAnsi="Times New Roman" w:cs="Times New Roman"/>
          <w:sz w:val="24"/>
          <w:szCs w:val="24"/>
          <w:lang w:eastAsia="x-none"/>
        </w:rPr>
        <w:t>,</w:t>
      </w:r>
      <w:r w:rsidRPr="006766FE">
        <w:rPr>
          <w:rFonts w:ascii="Times New Roman" w:eastAsia="Times New Roman" w:hAnsi="Times New Roman" w:cs="Times New Roman"/>
          <w:sz w:val="24"/>
          <w:szCs w:val="24"/>
          <w:lang w:val="x-none" w:eastAsia="x-none"/>
        </w:rPr>
        <w:t xml:space="preserve"> </w:t>
      </w:r>
      <w:r w:rsidRPr="006766FE">
        <w:rPr>
          <w:rFonts w:ascii="Times New Roman" w:eastAsia="Times New Roman" w:hAnsi="Times New Roman" w:cs="Times New Roman"/>
          <w:sz w:val="24"/>
          <w:szCs w:val="24"/>
          <w:lang w:eastAsia="x-none"/>
        </w:rPr>
        <w:t xml:space="preserve">в 2026 году </w:t>
      </w:r>
      <w:r w:rsidRPr="006766FE">
        <w:rPr>
          <w:rFonts w:ascii="Times New Roman" w:eastAsia="Times New Roman" w:hAnsi="Times New Roman" w:cs="Times New Roman"/>
          <w:sz w:val="24"/>
          <w:szCs w:val="24"/>
          <w:lang w:val="x-none" w:eastAsia="x-none"/>
        </w:rPr>
        <w:t xml:space="preserve">в сумме </w:t>
      </w:r>
      <w:r w:rsidRPr="006766FE">
        <w:rPr>
          <w:rFonts w:ascii="Times New Roman" w:eastAsia="Times New Roman" w:hAnsi="Times New Roman" w:cs="Times New Roman"/>
          <w:sz w:val="24"/>
          <w:szCs w:val="24"/>
          <w:lang w:eastAsia="x-none"/>
        </w:rPr>
        <w:t>670,5</w:t>
      </w:r>
      <w:r w:rsidRPr="006766FE">
        <w:rPr>
          <w:rFonts w:ascii="Times New Roman" w:eastAsia="Times New Roman" w:hAnsi="Times New Roman" w:cs="Times New Roman"/>
          <w:color w:val="FF0000"/>
          <w:sz w:val="24"/>
          <w:szCs w:val="24"/>
          <w:lang w:eastAsia="x-none"/>
        </w:rPr>
        <w:t xml:space="preserve"> </w:t>
      </w:r>
      <w:r w:rsidRPr="006766FE">
        <w:rPr>
          <w:rFonts w:ascii="Times New Roman" w:eastAsia="Times New Roman" w:hAnsi="Times New Roman" w:cs="Times New Roman"/>
          <w:sz w:val="24"/>
          <w:szCs w:val="24"/>
          <w:lang w:val="x-none" w:eastAsia="x-none"/>
        </w:rPr>
        <w:t>тыс. рублей</w:t>
      </w:r>
      <w:r w:rsidRPr="006766FE">
        <w:rPr>
          <w:rFonts w:ascii="Times New Roman" w:eastAsia="Times New Roman" w:hAnsi="Times New Roman" w:cs="Times New Roman"/>
          <w:sz w:val="24"/>
          <w:szCs w:val="24"/>
          <w:lang w:eastAsia="x-none"/>
        </w:rPr>
        <w:t xml:space="preserve">, в 2027 году </w:t>
      </w:r>
      <w:r w:rsidRPr="006766FE">
        <w:rPr>
          <w:rFonts w:ascii="Times New Roman" w:eastAsia="Times New Roman" w:hAnsi="Times New Roman" w:cs="Times New Roman"/>
          <w:sz w:val="24"/>
          <w:szCs w:val="24"/>
          <w:lang w:val="x-none" w:eastAsia="x-none"/>
        </w:rPr>
        <w:t xml:space="preserve">в сумме </w:t>
      </w:r>
      <w:r w:rsidRPr="006766FE">
        <w:rPr>
          <w:rFonts w:ascii="Times New Roman" w:eastAsia="Times New Roman" w:hAnsi="Times New Roman" w:cs="Times New Roman"/>
          <w:sz w:val="24"/>
          <w:szCs w:val="24"/>
          <w:lang w:eastAsia="x-none"/>
        </w:rPr>
        <w:t xml:space="preserve">688,0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s>
        <w:spacing w:after="0" w:line="240" w:lineRule="auto"/>
        <w:ind w:firstLine="567"/>
        <w:jc w:val="both"/>
        <w:rPr>
          <w:rFonts w:ascii="Times New Roman" w:eastAsia="Times New Roman" w:hAnsi="Times New Roman" w:cs="Times New Roman"/>
          <w:sz w:val="24"/>
          <w:szCs w:val="24"/>
          <w:lang w:eastAsia="x-none"/>
        </w:rPr>
      </w:pPr>
    </w:p>
    <w:p w:rsidR="006766FE" w:rsidRPr="006766FE" w:rsidRDefault="006766FE" w:rsidP="00B638A9">
      <w:pPr>
        <w:numPr>
          <w:ilvl w:val="0"/>
          <w:numId w:val="39"/>
        </w:numPr>
        <w:tabs>
          <w:tab w:val="left" w:pos="0"/>
          <w:tab w:val="left" w:pos="567"/>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Утвердить объем межбюджетных трансфертов, предоставляемых из бюджета муниципального образования городского поселения «Путеец» другим бюджетам бюджетной системы Российской Федерации в 20</w:t>
      </w:r>
      <w:r w:rsidRPr="006766FE">
        <w:rPr>
          <w:rFonts w:ascii="Times New Roman" w:eastAsia="Times New Roman" w:hAnsi="Times New Roman" w:cs="Times New Roman"/>
          <w:sz w:val="24"/>
          <w:szCs w:val="24"/>
          <w:lang w:eastAsia="x-none"/>
        </w:rPr>
        <w:t>25</w:t>
      </w:r>
      <w:r w:rsidRPr="006766FE">
        <w:rPr>
          <w:rFonts w:ascii="Times New Roman" w:eastAsia="Times New Roman" w:hAnsi="Times New Roman" w:cs="Times New Roman"/>
          <w:sz w:val="24"/>
          <w:szCs w:val="24"/>
          <w:lang w:val="x-none" w:eastAsia="x-none"/>
        </w:rPr>
        <w:t xml:space="preserve"> году, в сумме</w:t>
      </w:r>
      <w:r w:rsidRPr="006766FE">
        <w:rPr>
          <w:rFonts w:ascii="Times New Roman" w:eastAsia="Times New Roman" w:hAnsi="Times New Roman" w:cs="Times New Roman"/>
          <w:sz w:val="24"/>
          <w:szCs w:val="24"/>
          <w:lang w:eastAsia="x-none"/>
        </w:rPr>
        <w:t xml:space="preserve"> 78,9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s>
        <w:spacing w:after="0" w:line="240" w:lineRule="auto"/>
        <w:ind w:firstLine="709"/>
        <w:rPr>
          <w:rFonts w:ascii="Times New Roman" w:eastAsia="Times New Roman" w:hAnsi="Times New Roman" w:cs="Times New Roman"/>
          <w:sz w:val="24"/>
          <w:szCs w:val="24"/>
          <w:lang w:eastAsia="ru-RU"/>
        </w:rPr>
      </w:pPr>
    </w:p>
    <w:p w:rsidR="006766FE" w:rsidRPr="006766FE" w:rsidRDefault="006766FE" w:rsidP="00B638A9">
      <w:pPr>
        <w:numPr>
          <w:ilvl w:val="0"/>
          <w:numId w:val="39"/>
        </w:numPr>
        <w:tabs>
          <w:tab w:val="left" w:pos="0"/>
          <w:tab w:val="left" w:pos="567"/>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lastRenderedPageBreak/>
        <w:t xml:space="preserve"> Утвердить объем межбюджетных трансфертов, предоставляемых из бюджета муниципального образования городского поселения «Путеец» другим бюджетам бюджетной системы Российской Федерации в 20</w:t>
      </w:r>
      <w:r w:rsidRPr="006766FE">
        <w:rPr>
          <w:rFonts w:ascii="Times New Roman" w:eastAsia="Times New Roman" w:hAnsi="Times New Roman" w:cs="Times New Roman"/>
          <w:sz w:val="24"/>
          <w:szCs w:val="24"/>
          <w:lang w:eastAsia="x-none"/>
        </w:rPr>
        <w:t>26</w:t>
      </w:r>
      <w:r w:rsidRPr="006766FE">
        <w:rPr>
          <w:rFonts w:ascii="Times New Roman" w:eastAsia="Times New Roman" w:hAnsi="Times New Roman" w:cs="Times New Roman"/>
          <w:sz w:val="24"/>
          <w:szCs w:val="24"/>
          <w:lang w:val="x-none" w:eastAsia="x-none"/>
        </w:rPr>
        <w:t xml:space="preserve"> году в сумме </w:t>
      </w:r>
      <w:r w:rsidRPr="006766FE">
        <w:rPr>
          <w:rFonts w:ascii="Times New Roman" w:eastAsia="Times New Roman" w:hAnsi="Times New Roman" w:cs="Times New Roman"/>
          <w:sz w:val="24"/>
          <w:szCs w:val="24"/>
          <w:lang w:eastAsia="x-none"/>
        </w:rPr>
        <w:t xml:space="preserve">0 </w:t>
      </w:r>
      <w:r w:rsidRPr="006766FE">
        <w:rPr>
          <w:rFonts w:ascii="Times New Roman" w:eastAsia="Times New Roman" w:hAnsi="Times New Roman" w:cs="Times New Roman"/>
          <w:sz w:val="24"/>
          <w:szCs w:val="24"/>
          <w:lang w:val="x-none" w:eastAsia="x-none"/>
        </w:rPr>
        <w:t>рублей</w:t>
      </w:r>
      <w:r w:rsidRPr="006766FE">
        <w:rPr>
          <w:rFonts w:ascii="Times New Roman" w:eastAsia="Times New Roman" w:hAnsi="Times New Roman" w:cs="Times New Roman"/>
          <w:sz w:val="24"/>
          <w:szCs w:val="24"/>
          <w:lang w:eastAsia="x-none"/>
        </w:rPr>
        <w:t xml:space="preserve">, </w:t>
      </w:r>
      <w:r w:rsidRPr="006766FE">
        <w:rPr>
          <w:rFonts w:ascii="Times New Roman" w:eastAsia="Times New Roman" w:hAnsi="Times New Roman" w:cs="Times New Roman"/>
          <w:sz w:val="24"/>
          <w:szCs w:val="24"/>
          <w:lang w:val="x-none" w:eastAsia="x-none"/>
        </w:rPr>
        <w:t>в 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году в сумме</w:t>
      </w:r>
      <w:r w:rsidRPr="006766FE">
        <w:rPr>
          <w:rFonts w:ascii="Times New Roman" w:eastAsia="Times New Roman" w:hAnsi="Times New Roman" w:cs="Times New Roman"/>
          <w:sz w:val="24"/>
          <w:szCs w:val="24"/>
          <w:lang w:eastAsia="x-none"/>
        </w:rPr>
        <w:t xml:space="preserve"> 0</w:t>
      </w:r>
      <w:r w:rsidRPr="006766FE">
        <w:rPr>
          <w:rFonts w:ascii="Times New Roman" w:eastAsia="Times New Roman" w:hAnsi="Times New Roman" w:cs="Times New Roman"/>
          <w:sz w:val="24"/>
          <w:szCs w:val="24"/>
          <w:lang w:val="x-none" w:eastAsia="x-none"/>
        </w:rPr>
        <w:t xml:space="preserve"> рублей.</w:t>
      </w:r>
    </w:p>
    <w:p w:rsidR="006766FE" w:rsidRPr="006766FE" w:rsidRDefault="006766FE" w:rsidP="00B638A9">
      <w:pPr>
        <w:tabs>
          <w:tab w:val="left" w:pos="0"/>
        </w:tabs>
        <w:spacing w:after="0" w:line="240" w:lineRule="auto"/>
        <w:ind w:left="708" w:firstLine="709"/>
        <w:rPr>
          <w:rFonts w:ascii="Times New Roman" w:eastAsia="Times New Roman" w:hAnsi="Times New Roman" w:cs="Times New Roman"/>
          <w:sz w:val="24"/>
          <w:szCs w:val="24"/>
          <w:lang w:eastAsia="ru-RU"/>
        </w:rPr>
      </w:pPr>
    </w:p>
    <w:p w:rsidR="006766FE" w:rsidRPr="006766FE" w:rsidRDefault="006766FE" w:rsidP="00B638A9">
      <w:pPr>
        <w:numPr>
          <w:ilvl w:val="0"/>
          <w:numId w:val="39"/>
        </w:numPr>
        <w:tabs>
          <w:tab w:val="left" w:pos="0"/>
          <w:tab w:val="left" w:pos="567"/>
          <w:tab w:val="left" w:pos="993"/>
        </w:tabs>
        <w:spacing w:after="0" w:line="240" w:lineRule="auto"/>
        <w:ind w:left="0"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val="x-none" w:eastAsia="x-none"/>
        </w:rPr>
        <w:t>Утвердить объем бюджетных ассигнований Дорожного фонда муниципального образования городского поселения «Путеец» на 20</w:t>
      </w:r>
      <w:r w:rsidRPr="006766FE">
        <w:rPr>
          <w:rFonts w:ascii="Times New Roman" w:eastAsia="Times New Roman" w:hAnsi="Times New Roman" w:cs="Times New Roman"/>
          <w:sz w:val="24"/>
          <w:szCs w:val="24"/>
          <w:lang w:eastAsia="x-none"/>
        </w:rPr>
        <w:t>25</w:t>
      </w:r>
      <w:r w:rsidRPr="006766FE">
        <w:rPr>
          <w:rFonts w:ascii="Times New Roman" w:eastAsia="Times New Roman" w:hAnsi="Times New Roman" w:cs="Times New Roman"/>
          <w:sz w:val="24"/>
          <w:szCs w:val="24"/>
          <w:lang w:val="x-none" w:eastAsia="x-none"/>
        </w:rPr>
        <w:t xml:space="preserve"> год в размере </w:t>
      </w:r>
      <w:r w:rsidRPr="006766FE">
        <w:rPr>
          <w:rFonts w:ascii="Times New Roman" w:eastAsia="Times New Roman" w:hAnsi="Times New Roman" w:cs="Times New Roman"/>
          <w:sz w:val="24"/>
          <w:szCs w:val="24"/>
          <w:lang w:eastAsia="x-none"/>
        </w:rPr>
        <w:t xml:space="preserve">601,5 </w:t>
      </w:r>
      <w:r w:rsidRPr="006766FE">
        <w:rPr>
          <w:rFonts w:ascii="Times New Roman" w:eastAsia="Times New Roman" w:hAnsi="Times New Roman" w:cs="Times New Roman"/>
          <w:sz w:val="24"/>
          <w:szCs w:val="24"/>
          <w:lang w:val="x-none" w:eastAsia="x-none"/>
        </w:rPr>
        <w:t>тыс. рублей, на 20</w:t>
      </w:r>
      <w:r w:rsidRPr="006766FE">
        <w:rPr>
          <w:rFonts w:ascii="Times New Roman" w:eastAsia="Times New Roman" w:hAnsi="Times New Roman" w:cs="Times New Roman"/>
          <w:sz w:val="24"/>
          <w:szCs w:val="24"/>
          <w:lang w:eastAsia="x-none"/>
        </w:rPr>
        <w:t>26</w:t>
      </w:r>
      <w:r w:rsidRPr="006766FE">
        <w:rPr>
          <w:rFonts w:ascii="Times New Roman" w:eastAsia="Times New Roman" w:hAnsi="Times New Roman" w:cs="Times New Roman"/>
          <w:sz w:val="24"/>
          <w:szCs w:val="24"/>
          <w:lang w:val="x-none" w:eastAsia="x-none"/>
        </w:rPr>
        <w:t xml:space="preserve"> </w:t>
      </w:r>
      <w:r w:rsidRPr="006766FE">
        <w:rPr>
          <w:rFonts w:ascii="Times New Roman" w:eastAsia="Times New Roman" w:hAnsi="Times New Roman" w:cs="Times New Roman"/>
          <w:sz w:val="24"/>
          <w:szCs w:val="24"/>
          <w:lang w:eastAsia="x-none"/>
        </w:rPr>
        <w:t xml:space="preserve">год в размере 591,5 тыс. рублей, на </w:t>
      </w:r>
      <w:r w:rsidRPr="006766FE">
        <w:rPr>
          <w:rFonts w:ascii="Times New Roman" w:eastAsia="Times New Roman" w:hAnsi="Times New Roman" w:cs="Times New Roman"/>
          <w:sz w:val="24"/>
          <w:szCs w:val="24"/>
          <w:lang w:val="x-none" w:eastAsia="x-none"/>
        </w:rPr>
        <w:t>20</w:t>
      </w:r>
      <w:r w:rsidRPr="006766FE">
        <w:rPr>
          <w:rFonts w:ascii="Times New Roman" w:eastAsia="Times New Roman" w:hAnsi="Times New Roman" w:cs="Times New Roman"/>
          <w:sz w:val="24"/>
          <w:szCs w:val="24"/>
          <w:lang w:eastAsia="x-none"/>
        </w:rPr>
        <w:t>27</w:t>
      </w:r>
      <w:r w:rsidRPr="006766FE">
        <w:rPr>
          <w:rFonts w:ascii="Times New Roman" w:eastAsia="Times New Roman" w:hAnsi="Times New Roman" w:cs="Times New Roman"/>
          <w:sz w:val="24"/>
          <w:szCs w:val="24"/>
          <w:lang w:val="x-none" w:eastAsia="x-none"/>
        </w:rPr>
        <w:t xml:space="preserve"> год </w:t>
      </w:r>
      <w:r w:rsidRPr="006766FE">
        <w:rPr>
          <w:rFonts w:ascii="Times New Roman" w:eastAsia="Times New Roman" w:hAnsi="Times New Roman" w:cs="Times New Roman"/>
          <w:sz w:val="24"/>
          <w:szCs w:val="24"/>
          <w:lang w:eastAsia="x-none"/>
        </w:rPr>
        <w:t xml:space="preserve">в размере 591,5 </w:t>
      </w:r>
      <w:r w:rsidRPr="006766FE">
        <w:rPr>
          <w:rFonts w:ascii="Times New Roman" w:eastAsia="Times New Roman" w:hAnsi="Times New Roman" w:cs="Times New Roman"/>
          <w:sz w:val="24"/>
          <w:szCs w:val="24"/>
          <w:lang w:val="x-none" w:eastAsia="x-none"/>
        </w:rPr>
        <w:t>тыс. рублей.</w:t>
      </w: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p>
    <w:p w:rsidR="006766FE" w:rsidRPr="006766FE" w:rsidRDefault="006766FE" w:rsidP="00B638A9">
      <w:pPr>
        <w:tabs>
          <w:tab w:val="left" w:pos="0"/>
          <w:tab w:val="left" w:pos="567"/>
        </w:tabs>
        <w:spacing w:after="0" w:line="240" w:lineRule="auto"/>
        <w:ind w:firstLine="709"/>
        <w:jc w:val="both"/>
        <w:rPr>
          <w:rFonts w:ascii="Times New Roman" w:eastAsia="Times New Roman" w:hAnsi="Times New Roman" w:cs="Times New Roman"/>
          <w:sz w:val="24"/>
          <w:szCs w:val="24"/>
          <w:lang w:eastAsia="x-none"/>
        </w:rPr>
      </w:pPr>
      <w:r w:rsidRPr="006766FE">
        <w:rPr>
          <w:rFonts w:ascii="Times New Roman" w:eastAsia="Times New Roman" w:hAnsi="Times New Roman" w:cs="Times New Roman"/>
          <w:sz w:val="24"/>
          <w:szCs w:val="24"/>
          <w:lang w:eastAsia="x-none"/>
        </w:rPr>
        <w:t xml:space="preserve">9. </w:t>
      </w:r>
      <w:r w:rsidRPr="006766FE">
        <w:rPr>
          <w:rFonts w:ascii="Times New Roman" w:eastAsia="Times New Roman" w:hAnsi="Times New Roman" w:cs="Times New Roman"/>
          <w:sz w:val="24"/>
          <w:szCs w:val="24"/>
          <w:lang w:val="x-none" w:eastAsia="x-none"/>
        </w:rPr>
        <w:t>Утвердить распределение бюджетных ассигнований по разделам, подразделам, целевым статьям и видам расходов классификации расходов бюджетов Российской Федерации в ведомственной структуре расходов бюджета муниципального образования городского поселения «Путеец»</w:t>
      </w:r>
      <w:r w:rsidRPr="006766FE">
        <w:rPr>
          <w:rFonts w:ascii="Times New Roman" w:eastAsia="Times New Roman" w:hAnsi="Times New Roman" w:cs="Times New Roman"/>
          <w:sz w:val="24"/>
          <w:szCs w:val="24"/>
          <w:lang w:eastAsia="x-none"/>
        </w:rPr>
        <w:t xml:space="preserve"> </w:t>
      </w:r>
      <w:r w:rsidRPr="006766FE">
        <w:rPr>
          <w:rFonts w:ascii="Times New Roman" w:eastAsia="Times New Roman" w:hAnsi="Times New Roman" w:cs="Times New Roman"/>
          <w:sz w:val="24"/>
          <w:szCs w:val="24"/>
          <w:lang w:val="x-none" w:eastAsia="x-none"/>
        </w:rPr>
        <w:t>на 20</w:t>
      </w:r>
      <w:r w:rsidRPr="006766FE">
        <w:rPr>
          <w:rFonts w:ascii="Times New Roman" w:eastAsia="Times New Roman" w:hAnsi="Times New Roman" w:cs="Times New Roman"/>
          <w:sz w:val="24"/>
          <w:szCs w:val="24"/>
          <w:lang w:eastAsia="x-none"/>
        </w:rPr>
        <w:t>25</w:t>
      </w:r>
      <w:r w:rsidRPr="006766FE">
        <w:rPr>
          <w:rFonts w:ascii="Times New Roman" w:eastAsia="Times New Roman" w:hAnsi="Times New Roman" w:cs="Times New Roman"/>
          <w:sz w:val="24"/>
          <w:szCs w:val="24"/>
          <w:lang w:val="x-none" w:eastAsia="x-none"/>
        </w:rPr>
        <w:t xml:space="preserve"> год и плановый период 202</w:t>
      </w:r>
      <w:r w:rsidRPr="006766FE">
        <w:rPr>
          <w:rFonts w:ascii="Times New Roman" w:eastAsia="Times New Roman" w:hAnsi="Times New Roman" w:cs="Times New Roman"/>
          <w:sz w:val="24"/>
          <w:szCs w:val="24"/>
          <w:lang w:eastAsia="x-none"/>
        </w:rPr>
        <w:t>6</w:t>
      </w:r>
      <w:r w:rsidRPr="006766FE">
        <w:rPr>
          <w:rFonts w:ascii="Times New Roman" w:eastAsia="Times New Roman" w:hAnsi="Times New Roman" w:cs="Times New Roman"/>
          <w:sz w:val="24"/>
          <w:szCs w:val="24"/>
          <w:lang w:val="x-none" w:eastAsia="x-none"/>
        </w:rPr>
        <w:t xml:space="preserve"> и 202</w:t>
      </w:r>
      <w:r w:rsidRPr="006766FE">
        <w:rPr>
          <w:rFonts w:ascii="Times New Roman" w:eastAsia="Times New Roman" w:hAnsi="Times New Roman" w:cs="Times New Roman"/>
          <w:sz w:val="24"/>
          <w:szCs w:val="24"/>
          <w:lang w:eastAsia="x-none"/>
        </w:rPr>
        <w:t>7</w:t>
      </w:r>
      <w:r w:rsidRPr="006766FE">
        <w:rPr>
          <w:rFonts w:ascii="Times New Roman" w:eastAsia="Times New Roman" w:hAnsi="Times New Roman" w:cs="Times New Roman"/>
          <w:sz w:val="24"/>
          <w:szCs w:val="24"/>
          <w:lang w:val="x-none" w:eastAsia="x-none"/>
        </w:rPr>
        <w:t xml:space="preserve"> годов согласно приложению 3 к настоящему решению.</w:t>
      </w:r>
    </w:p>
    <w:p w:rsidR="006766FE" w:rsidRPr="006766FE" w:rsidRDefault="006766FE" w:rsidP="00B638A9">
      <w:pPr>
        <w:tabs>
          <w:tab w:val="left" w:pos="0"/>
          <w:tab w:val="left" w:pos="426"/>
          <w:tab w:val="left" w:pos="709"/>
          <w:tab w:val="left" w:pos="1134"/>
        </w:tabs>
        <w:spacing w:after="0" w:line="240" w:lineRule="auto"/>
        <w:ind w:left="709"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0"/>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6766FE">
        <w:rPr>
          <w:rFonts w:ascii="Times New Roman" w:eastAsia="Times New Roman" w:hAnsi="Times New Roman" w:cs="Times New Roman"/>
          <w:sz w:val="24"/>
          <w:szCs w:val="24"/>
          <w:lang w:eastAsia="ru-RU"/>
        </w:rPr>
        <w:t>Утвердить источники финансирования дефицита бюджета муниципального образования городского поселения «Путеец» на 2025 год согласно приложению 4 к настоящему решению, на плановый период 2026 и 2027 годов согласно приложению 5 к настоящему решению.</w:t>
      </w:r>
    </w:p>
    <w:p w:rsidR="006766FE" w:rsidRPr="006766FE" w:rsidRDefault="006766FE" w:rsidP="00B638A9">
      <w:pPr>
        <w:tabs>
          <w:tab w:val="left" w:pos="0"/>
          <w:tab w:val="left" w:pos="426"/>
          <w:tab w:val="left" w:pos="567"/>
          <w:tab w:val="left" w:pos="1134"/>
        </w:tabs>
        <w:spacing w:after="0" w:line="240" w:lineRule="auto"/>
        <w:ind w:left="709"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11. Установить верхний предел муниципального внутреннего долга муниципального образования городского поселения «Путеец» по состоянию на 1 января 2026 года в сумме 0 рублей, в том числе верхний предел долга по муниципальным гарантиям муниципального образования городского поселения «Путеец» в валюте Российской Федерации в сумме 0 рублей.</w:t>
      </w:r>
    </w:p>
    <w:p w:rsidR="006766FE" w:rsidRPr="006766FE" w:rsidRDefault="006766FE" w:rsidP="00B638A9">
      <w:pPr>
        <w:tabs>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Установить верхний предел муниципального внутреннего долга муниципального образования городского поселения «Путеец» по состоянию на 1 января 2027 года в сумме 0 рублей, в том числе верхний предел долга по муниципальным гарантиям муниципального образования городского поселения «Путеец» в валюте Российской Федерации в сумме 0 рублей, и на 1 января 2028 года в сумме 0 рублей, в том числе верхний предел долга по муниципальным гарантиям муниципального образования городского поселения «Путеец» в валюте Российской Федерации в сумме 0 рублей.</w:t>
      </w:r>
    </w:p>
    <w:p w:rsidR="006766FE" w:rsidRPr="006766FE" w:rsidRDefault="006766FE" w:rsidP="00B638A9">
      <w:pPr>
        <w:tabs>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12. Утвердить объем расходов на обслуживание муниципального долга муниципального образования городского поселения «Путеец» в 2025 году в сумме 0 рублей, в 2026 году в сумме 0 рублей и в 2027 году в сумме 0 рублей.</w:t>
      </w:r>
    </w:p>
    <w:p w:rsidR="006766FE" w:rsidRPr="006766FE" w:rsidRDefault="006766FE" w:rsidP="00B638A9">
      <w:pPr>
        <w:tabs>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13. Утвердить общий объем бюджетных ассигнований на исполнение муниципальных гарантий муниципального образования городского поселения «Путеец» по возможным гарантийным случаям в 2025 году в сумме 0 рублей, в 2026 году в сумме 0 рублей и в 2027 году в сумме 0 рублей.</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14. Утвердить программу муниципальных внутренних заимствований муниципального образования городского поселения «Путеец» на 2025 год согласно приложению 6 к настоящему решению, на плановый период 2026 и 2027 годов согласно приложению 7 к настоящему решению.</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15. Утвердить программу муниципальных гарантий муниципального образования городского поселения «Путеец» в валюте Российской Федерации на 2025 год согласно приложению 8 к настоящему решению, на плановый период 2026 и 2027 годов согласно приложению 9 к настоящему решению.</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lastRenderedPageBreak/>
        <w:t xml:space="preserve">16. Установить в соответствии с пунктом 8 статьи 217 Бюджетного кодекса Российской Федерации следующие дополнительные основания для внесения в 2025 году изменений в показатели сводной бюджетной росписи бюджета муниципального образования городского поселения «Путеец»:    </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 распределение главным распорядителям бюджетных средств остатков средств бюджета муниципального образования городского поселения «Путеец, образовавшихся на 1 января 2025 года за счет неиспользованных в 2024 году межбюджетных трансфертов, имеющих целевое назначение, полученных от других бюджетов бюджетной системы Российской Федерации;</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2)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 их структуру и принципы назначения в части отражения расходов по кодам разделов, подразделов, видов расходов, а также по кодам целевых статей в части отражения расходов, осуществляемых за счет межбюджетных трансфертов, полученных в форме субсидий, субвенций, иных межбюджетных трансфертов, имеющих целевое назначение;</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 xml:space="preserve">3) внесение Министерством финансов Республики Коми изменений в Приказ о порядке определения перечня и кодов целевых статей расходов бюджетов, </w:t>
      </w:r>
      <w:proofErr w:type="spellStart"/>
      <w:r w:rsidRPr="006766FE">
        <w:rPr>
          <w:rFonts w:ascii="Times New Roman" w:eastAsia="Times New Roman" w:hAnsi="Times New Roman" w:cs="Times New Roman"/>
          <w:sz w:val="24"/>
          <w:szCs w:val="24"/>
          <w:lang w:eastAsia="ru-RU"/>
        </w:rPr>
        <w:t>софинансирование</w:t>
      </w:r>
      <w:proofErr w:type="spellEnd"/>
      <w:r w:rsidRPr="006766FE">
        <w:rPr>
          <w:rFonts w:ascii="Times New Roman" w:eastAsia="Times New Roman" w:hAnsi="Times New Roman" w:cs="Times New Roman"/>
          <w:sz w:val="24"/>
          <w:szCs w:val="24"/>
          <w:lang w:eastAsia="ru-RU"/>
        </w:rPr>
        <w:t xml:space="preserve"> (финансовое обеспечение) которых осуществляется за счет межбюджетных субсидий, субвенций и иных межбюджетных трансфертов, имеющих целевое назначение, предоставляемых из республиканского бюджета Республики Коми;</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4) перераспределение бюджетных ассигнований, предусмотренных главному распорядителю бюджетных средств, между разделами, подразделами, целевыми статьями (основными мероприятиями, подпрограммами, программами, непрограммными направлениями), группами видов расходов – в пределах общего объема бюджетных ассигнований, предусмотренных главному распорядителю;</w:t>
      </w:r>
    </w:p>
    <w:p w:rsidR="006766FE" w:rsidRPr="006766FE" w:rsidRDefault="006766FE" w:rsidP="00B638A9">
      <w:pPr>
        <w:tabs>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 xml:space="preserve">5) увеличение (уменьшение) в текущем финансовом году объема бюджетных ассигнований Дорожного фонда муниципального образования городского поселения «Путеец» на положительную (отрицательную) разницу между фактически поступившим и </w:t>
      </w:r>
      <w:proofErr w:type="spellStart"/>
      <w:r w:rsidRPr="006766FE">
        <w:rPr>
          <w:rFonts w:ascii="Times New Roman" w:eastAsia="Times New Roman" w:hAnsi="Times New Roman" w:cs="Times New Roman"/>
          <w:sz w:val="24"/>
          <w:szCs w:val="24"/>
          <w:lang w:eastAsia="ru-RU"/>
        </w:rPr>
        <w:t>прогнозировавшимся</w:t>
      </w:r>
      <w:proofErr w:type="spellEnd"/>
      <w:r w:rsidRPr="006766FE">
        <w:rPr>
          <w:rFonts w:ascii="Times New Roman" w:eastAsia="Times New Roman" w:hAnsi="Times New Roman" w:cs="Times New Roman"/>
          <w:sz w:val="24"/>
          <w:szCs w:val="24"/>
          <w:lang w:eastAsia="ru-RU"/>
        </w:rPr>
        <w:t xml:space="preserve"> объемом доходов бюджета муниципального образования городского поселения «Путеец», учитываемых при формировании Дорожного фонда муниципального образования городского поселения «Путеец».</w:t>
      </w:r>
    </w:p>
    <w:p w:rsidR="006766FE" w:rsidRPr="006766FE" w:rsidRDefault="006766FE" w:rsidP="00B638A9">
      <w:pPr>
        <w:widowControl w:val="0"/>
        <w:tabs>
          <w:tab w:val="left" w:pos="0"/>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6766FE" w:rsidRPr="006766FE" w:rsidRDefault="006766FE" w:rsidP="00B638A9">
      <w:pPr>
        <w:tabs>
          <w:tab w:val="num" w:pos="0"/>
          <w:tab w:val="left" w:pos="709"/>
        </w:tabs>
        <w:spacing w:after="0" w:line="240" w:lineRule="auto"/>
        <w:ind w:right="-1"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17. Установить, что не использованные по состоянию на 1 января 2025 года остатки межбюджетных трансфертов, предоставленных из бюджета муниципального образования городского поселения «Путеец» в форме субсидий, иных межбюджетных трансфертов, имеющих целевое назначение, подлежат возврату в бюджет муниципального образования городского поселения «Путеец» в соответствии с бюджетным законодательством.</w:t>
      </w:r>
    </w:p>
    <w:p w:rsidR="006766FE" w:rsidRPr="006766FE" w:rsidRDefault="006766FE" w:rsidP="00B638A9">
      <w:pPr>
        <w:widowControl w:val="0"/>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widowControl w:val="0"/>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18. Поручить администрации муниципального образования городского поселения «Путеец» установить жесткий контроль за рациональным и целевым расходованием бюджетных средств.</w:t>
      </w:r>
    </w:p>
    <w:p w:rsidR="006766FE" w:rsidRPr="006766FE" w:rsidRDefault="006766FE" w:rsidP="00B638A9">
      <w:pPr>
        <w:widowControl w:val="0"/>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66FE" w:rsidRPr="006766FE" w:rsidRDefault="006766FE" w:rsidP="00B638A9">
      <w:pPr>
        <w:tabs>
          <w:tab w:val="left" w:pos="426"/>
        </w:tabs>
        <w:spacing w:after="0" w:line="240" w:lineRule="auto"/>
        <w:ind w:firstLine="709"/>
        <w:jc w:val="both"/>
        <w:rPr>
          <w:rFonts w:ascii="Times New Roman" w:eastAsia="Times New Roman" w:hAnsi="Times New Roman" w:cs="Times New Roman"/>
          <w:sz w:val="24"/>
          <w:szCs w:val="24"/>
          <w:lang w:eastAsia="ar-SA"/>
        </w:rPr>
      </w:pPr>
      <w:r w:rsidRPr="006766FE">
        <w:rPr>
          <w:rFonts w:ascii="Times New Roman" w:eastAsia="Times New Roman" w:hAnsi="Times New Roman" w:cs="Times New Roman"/>
          <w:sz w:val="24"/>
          <w:szCs w:val="24"/>
          <w:lang w:eastAsia="ar-SA"/>
        </w:rPr>
        <w:t>19. Настоящее решение вступает в силу с 1 января 2025 года и подлежит официальному опубликованию (обнародованию).</w:t>
      </w:r>
    </w:p>
    <w:p w:rsidR="006766FE" w:rsidRPr="006766FE" w:rsidRDefault="006766FE" w:rsidP="00B638A9">
      <w:pPr>
        <w:tabs>
          <w:tab w:val="left" w:pos="142"/>
        </w:tabs>
        <w:spacing w:after="0" w:line="240" w:lineRule="auto"/>
        <w:ind w:firstLine="709"/>
        <w:jc w:val="both"/>
        <w:rPr>
          <w:rFonts w:ascii="Times New Roman" w:eastAsia="Times New Roman" w:hAnsi="Times New Roman" w:cs="Times New Roman"/>
          <w:sz w:val="24"/>
          <w:szCs w:val="24"/>
          <w:lang w:eastAsia="x-none"/>
        </w:rPr>
      </w:pPr>
    </w:p>
    <w:tbl>
      <w:tblPr>
        <w:tblpPr w:leftFromText="180" w:rightFromText="180" w:vertAnchor="text" w:tblpX="61" w:tblpY="121"/>
        <w:tblW w:w="10459" w:type="dxa"/>
        <w:tblLook w:val="0000" w:firstRow="0" w:lastRow="0" w:firstColumn="0" w:lastColumn="0" w:noHBand="0" w:noVBand="0"/>
      </w:tblPr>
      <w:tblGrid>
        <w:gridCol w:w="5637"/>
        <w:gridCol w:w="4822"/>
      </w:tblGrid>
      <w:tr w:rsidR="006766FE" w:rsidRPr="006766FE" w:rsidTr="00883546">
        <w:trPr>
          <w:trHeight w:val="424"/>
        </w:trPr>
        <w:tc>
          <w:tcPr>
            <w:tcW w:w="5637" w:type="dxa"/>
          </w:tcPr>
          <w:p w:rsidR="006766FE" w:rsidRPr="006766FE" w:rsidRDefault="006766FE" w:rsidP="00B638A9">
            <w:pPr>
              <w:spacing w:after="0" w:line="240" w:lineRule="auto"/>
              <w:jc w:val="both"/>
              <w:rPr>
                <w:rFonts w:ascii="Times New Roman" w:eastAsia="Times New Roman" w:hAnsi="Times New Roman" w:cs="Times New Roman"/>
                <w:sz w:val="24"/>
                <w:szCs w:val="24"/>
                <w:lang w:eastAsia="ru-RU"/>
              </w:rPr>
            </w:pPr>
          </w:p>
          <w:p w:rsidR="006766FE" w:rsidRPr="006766FE" w:rsidRDefault="006766FE" w:rsidP="00B638A9">
            <w:pPr>
              <w:spacing w:after="0" w:line="240" w:lineRule="auto"/>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Глава городского поселения «</w:t>
            </w:r>
            <w:proofErr w:type="gramStart"/>
            <w:r w:rsidRPr="006766FE">
              <w:rPr>
                <w:rFonts w:ascii="Times New Roman" w:eastAsia="Times New Roman" w:hAnsi="Times New Roman" w:cs="Times New Roman"/>
                <w:sz w:val="24"/>
                <w:szCs w:val="24"/>
                <w:lang w:eastAsia="ru-RU"/>
              </w:rPr>
              <w:t>Путеец»-</w:t>
            </w:r>
            <w:proofErr w:type="gramEnd"/>
          </w:p>
          <w:p w:rsidR="006766FE" w:rsidRPr="006766FE" w:rsidRDefault="006766FE" w:rsidP="00B638A9">
            <w:pPr>
              <w:spacing w:after="0" w:line="240" w:lineRule="auto"/>
              <w:jc w:val="both"/>
              <w:rPr>
                <w:rFonts w:ascii="Times New Roman" w:eastAsia="Times New Roman" w:hAnsi="Times New Roman" w:cs="Times New Roman"/>
                <w:sz w:val="24"/>
                <w:szCs w:val="24"/>
                <w:lang w:eastAsia="ru-RU"/>
              </w:rPr>
            </w:pPr>
            <w:r w:rsidRPr="006766FE">
              <w:rPr>
                <w:rFonts w:ascii="Times New Roman" w:eastAsia="Times New Roman" w:hAnsi="Times New Roman" w:cs="Times New Roman"/>
                <w:sz w:val="24"/>
                <w:szCs w:val="24"/>
                <w:lang w:eastAsia="ru-RU"/>
              </w:rPr>
              <w:t>председатель Совета поселения</w:t>
            </w:r>
          </w:p>
        </w:tc>
        <w:tc>
          <w:tcPr>
            <w:tcW w:w="4822" w:type="dxa"/>
          </w:tcPr>
          <w:p w:rsidR="006766FE" w:rsidRPr="006766FE" w:rsidRDefault="006766FE" w:rsidP="00B638A9">
            <w:pPr>
              <w:spacing w:after="0" w:line="240" w:lineRule="auto"/>
              <w:jc w:val="both"/>
              <w:rPr>
                <w:rFonts w:ascii="Times New Roman" w:eastAsia="Times New Roman" w:hAnsi="Times New Roman" w:cs="Times New Roman"/>
                <w:sz w:val="24"/>
                <w:szCs w:val="24"/>
                <w:lang w:eastAsia="ru-RU"/>
              </w:rPr>
            </w:pPr>
          </w:p>
          <w:p w:rsidR="006766FE" w:rsidRPr="006766FE" w:rsidRDefault="006766FE" w:rsidP="00B638A9">
            <w:pPr>
              <w:tabs>
                <w:tab w:val="left" w:pos="171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766FE">
              <w:rPr>
                <w:rFonts w:ascii="Times New Roman" w:eastAsia="Times New Roman" w:hAnsi="Times New Roman" w:cs="Times New Roman"/>
                <w:sz w:val="24"/>
                <w:szCs w:val="24"/>
                <w:lang w:eastAsia="ru-RU"/>
              </w:rPr>
              <w:t xml:space="preserve">                   И.И. </w:t>
            </w:r>
            <w:proofErr w:type="spellStart"/>
            <w:r w:rsidRPr="006766FE">
              <w:rPr>
                <w:rFonts w:ascii="Times New Roman" w:eastAsia="Times New Roman" w:hAnsi="Times New Roman" w:cs="Times New Roman"/>
                <w:sz w:val="24"/>
                <w:szCs w:val="24"/>
                <w:lang w:eastAsia="ru-RU"/>
              </w:rPr>
              <w:t>Лобовикова</w:t>
            </w:r>
            <w:proofErr w:type="spellEnd"/>
          </w:p>
        </w:tc>
      </w:tr>
    </w:tbl>
    <w:p w:rsidR="006766FE" w:rsidRDefault="006766FE">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tbl>
      <w:tblPr>
        <w:tblW w:w="10206" w:type="dxa"/>
        <w:tblInd w:w="108" w:type="dxa"/>
        <w:tblLayout w:type="fixed"/>
        <w:tblLook w:val="04A0" w:firstRow="1" w:lastRow="0" w:firstColumn="1" w:lastColumn="0" w:noHBand="0" w:noVBand="1"/>
      </w:tblPr>
      <w:tblGrid>
        <w:gridCol w:w="1985"/>
        <w:gridCol w:w="7087"/>
        <w:gridCol w:w="1134"/>
      </w:tblGrid>
      <w:tr w:rsidR="00673682" w:rsidRPr="00673682" w:rsidTr="00A92C99">
        <w:trPr>
          <w:trHeight w:val="80"/>
        </w:trPr>
        <w:tc>
          <w:tcPr>
            <w:tcW w:w="1985" w:type="dxa"/>
            <w:tcBorders>
              <w:top w:val="nil"/>
              <w:left w:val="nil"/>
              <w:bottom w:val="nil"/>
              <w:right w:val="nil"/>
            </w:tcBorders>
            <w:shd w:val="clear" w:color="auto" w:fill="auto"/>
            <w:noWrap/>
            <w:vAlign w:val="bottom"/>
            <w:hideMark/>
          </w:tcPr>
          <w:p w:rsidR="00673682" w:rsidRPr="00673682" w:rsidRDefault="00673682" w:rsidP="00673682">
            <w:pPr>
              <w:spacing w:after="0" w:line="240" w:lineRule="auto"/>
              <w:rPr>
                <w:rFonts w:ascii="Times New Roman" w:eastAsia="Times New Roman" w:hAnsi="Times New Roman" w:cs="Times New Roman"/>
                <w:sz w:val="18"/>
                <w:szCs w:val="18"/>
                <w:lang w:eastAsia="ru-RU"/>
              </w:rPr>
            </w:pPr>
            <w:bookmarkStart w:id="2" w:name="RANGE!A1:C117"/>
            <w:bookmarkEnd w:id="2"/>
          </w:p>
        </w:tc>
        <w:tc>
          <w:tcPr>
            <w:tcW w:w="8221" w:type="dxa"/>
            <w:gridSpan w:val="2"/>
            <w:tcBorders>
              <w:top w:val="nil"/>
              <w:left w:val="nil"/>
              <w:bottom w:val="nil"/>
              <w:right w:val="nil"/>
            </w:tcBorders>
            <w:shd w:val="clear" w:color="auto" w:fill="auto"/>
            <w:vAlign w:val="center"/>
            <w:hideMark/>
          </w:tcPr>
          <w:p w:rsidR="00673682" w:rsidRPr="00673682" w:rsidRDefault="00673682" w:rsidP="00673682">
            <w:pPr>
              <w:spacing w:after="0" w:line="240" w:lineRule="auto"/>
              <w:jc w:val="right"/>
              <w:rPr>
                <w:rFonts w:ascii="Times New Roman" w:eastAsia="Times New Roman" w:hAnsi="Times New Roman" w:cs="Times New Roman"/>
                <w:sz w:val="20"/>
                <w:szCs w:val="20"/>
                <w:lang w:eastAsia="ru-RU"/>
              </w:rPr>
            </w:pPr>
            <w:r w:rsidRPr="00673682">
              <w:rPr>
                <w:rFonts w:ascii="Times New Roman" w:eastAsia="Times New Roman" w:hAnsi="Times New Roman" w:cs="Times New Roman"/>
                <w:sz w:val="20"/>
                <w:szCs w:val="20"/>
                <w:lang w:eastAsia="ru-RU"/>
              </w:rPr>
              <w:t>Приложение 1</w:t>
            </w:r>
          </w:p>
        </w:tc>
      </w:tr>
      <w:tr w:rsidR="00673682" w:rsidRPr="00673682" w:rsidTr="00A92C99">
        <w:trPr>
          <w:trHeight w:val="80"/>
        </w:trPr>
        <w:tc>
          <w:tcPr>
            <w:tcW w:w="1985" w:type="dxa"/>
            <w:tcBorders>
              <w:top w:val="nil"/>
              <w:left w:val="nil"/>
              <w:bottom w:val="nil"/>
              <w:right w:val="nil"/>
            </w:tcBorders>
            <w:shd w:val="clear" w:color="auto" w:fill="auto"/>
            <w:noWrap/>
            <w:vAlign w:val="bottom"/>
            <w:hideMark/>
          </w:tcPr>
          <w:p w:rsidR="00673682" w:rsidRPr="00673682" w:rsidRDefault="00673682" w:rsidP="00673682">
            <w:pPr>
              <w:spacing w:after="0" w:line="240" w:lineRule="auto"/>
              <w:jc w:val="right"/>
              <w:rPr>
                <w:rFonts w:ascii="Times New Roman" w:eastAsia="Times New Roman" w:hAnsi="Times New Roman" w:cs="Times New Roman"/>
                <w:sz w:val="18"/>
                <w:szCs w:val="18"/>
                <w:lang w:eastAsia="ru-RU"/>
              </w:rPr>
            </w:pPr>
          </w:p>
        </w:tc>
        <w:tc>
          <w:tcPr>
            <w:tcW w:w="8221" w:type="dxa"/>
            <w:gridSpan w:val="2"/>
            <w:tcBorders>
              <w:top w:val="nil"/>
              <w:left w:val="nil"/>
              <w:bottom w:val="nil"/>
              <w:right w:val="nil"/>
            </w:tcBorders>
            <w:shd w:val="clear" w:color="auto" w:fill="auto"/>
            <w:vAlign w:val="center"/>
            <w:hideMark/>
          </w:tcPr>
          <w:p w:rsidR="00673682" w:rsidRPr="00673682" w:rsidRDefault="00673682" w:rsidP="00673682">
            <w:pPr>
              <w:spacing w:after="0" w:line="240" w:lineRule="auto"/>
              <w:jc w:val="right"/>
              <w:rPr>
                <w:rFonts w:ascii="Times New Roman" w:eastAsia="Times New Roman" w:hAnsi="Times New Roman" w:cs="Times New Roman"/>
                <w:sz w:val="20"/>
                <w:szCs w:val="20"/>
                <w:lang w:eastAsia="ru-RU"/>
              </w:rPr>
            </w:pPr>
            <w:r w:rsidRPr="00673682">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673682" w:rsidRPr="00673682" w:rsidTr="00A92C99">
        <w:trPr>
          <w:trHeight w:val="144"/>
        </w:trPr>
        <w:tc>
          <w:tcPr>
            <w:tcW w:w="1985" w:type="dxa"/>
            <w:tcBorders>
              <w:top w:val="nil"/>
              <w:left w:val="nil"/>
              <w:bottom w:val="nil"/>
              <w:right w:val="nil"/>
            </w:tcBorders>
            <w:shd w:val="clear" w:color="auto" w:fill="auto"/>
            <w:noWrap/>
            <w:vAlign w:val="bottom"/>
            <w:hideMark/>
          </w:tcPr>
          <w:p w:rsidR="00673682" w:rsidRPr="00673682" w:rsidRDefault="00673682" w:rsidP="00673682">
            <w:pPr>
              <w:spacing w:after="0" w:line="240" w:lineRule="auto"/>
              <w:jc w:val="right"/>
              <w:rPr>
                <w:rFonts w:ascii="Times New Roman" w:eastAsia="Times New Roman" w:hAnsi="Times New Roman" w:cs="Times New Roman"/>
                <w:sz w:val="18"/>
                <w:szCs w:val="18"/>
                <w:lang w:eastAsia="ru-RU"/>
              </w:rPr>
            </w:pPr>
          </w:p>
        </w:tc>
        <w:tc>
          <w:tcPr>
            <w:tcW w:w="8221" w:type="dxa"/>
            <w:gridSpan w:val="2"/>
            <w:tcBorders>
              <w:top w:val="nil"/>
              <w:left w:val="nil"/>
              <w:bottom w:val="nil"/>
              <w:right w:val="nil"/>
            </w:tcBorders>
            <w:shd w:val="clear" w:color="auto" w:fill="auto"/>
            <w:vAlign w:val="center"/>
            <w:hideMark/>
          </w:tcPr>
          <w:p w:rsidR="00673682" w:rsidRPr="00673682" w:rsidRDefault="00673682" w:rsidP="00673682">
            <w:pPr>
              <w:spacing w:after="0" w:line="240" w:lineRule="auto"/>
              <w:jc w:val="right"/>
              <w:rPr>
                <w:rFonts w:ascii="Times New Roman" w:eastAsia="Times New Roman" w:hAnsi="Times New Roman" w:cs="Times New Roman"/>
                <w:sz w:val="20"/>
                <w:szCs w:val="20"/>
                <w:lang w:eastAsia="ru-RU"/>
              </w:rPr>
            </w:pPr>
            <w:r w:rsidRPr="00673682">
              <w:rPr>
                <w:rFonts w:ascii="Times New Roman" w:eastAsia="Times New Roman" w:hAnsi="Times New Roman" w:cs="Times New Roman"/>
                <w:sz w:val="20"/>
                <w:szCs w:val="20"/>
                <w:lang w:eastAsia="ru-RU"/>
              </w:rPr>
              <w:t>от 19 декабря 2024 года № 3-27/142</w:t>
            </w:r>
          </w:p>
        </w:tc>
      </w:tr>
      <w:tr w:rsidR="00673682" w:rsidRPr="00673682" w:rsidTr="00A92C99">
        <w:trPr>
          <w:trHeight w:val="300"/>
        </w:trPr>
        <w:tc>
          <w:tcPr>
            <w:tcW w:w="1985" w:type="dxa"/>
            <w:tcBorders>
              <w:top w:val="nil"/>
              <w:left w:val="nil"/>
              <w:bottom w:val="nil"/>
              <w:right w:val="nil"/>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p>
        </w:tc>
        <w:tc>
          <w:tcPr>
            <w:tcW w:w="7087" w:type="dxa"/>
            <w:tcBorders>
              <w:top w:val="nil"/>
              <w:left w:val="nil"/>
              <w:bottom w:val="nil"/>
              <w:right w:val="nil"/>
            </w:tcBorders>
            <w:shd w:val="clear" w:color="auto" w:fill="auto"/>
            <w:noWrap/>
            <w:vAlign w:val="bottom"/>
            <w:hideMark/>
          </w:tcPr>
          <w:p w:rsidR="00673682" w:rsidRPr="00673682" w:rsidRDefault="00673682" w:rsidP="00673682">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center"/>
            <w:hideMark/>
          </w:tcPr>
          <w:p w:rsidR="00673682" w:rsidRPr="00673682" w:rsidRDefault="00673682" w:rsidP="00673682">
            <w:pPr>
              <w:spacing w:after="0" w:line="240" w:lineRule="auto"/>
              <w:rPr>
                <w:rFonts w:ascii="Times New Roman" w:eastAsia="Times New Roman" w:hAnsi="Times New Roman" w:cs="Times New Roman"/>
                <w:sz w:val="18"/>
                <w:szCs w:val="18"/>
                <w:lang w:eastAsia="ru-RU"/>
              </w:rPr>
            </w:pPr>
          </w:p>
        </w:tc>
      </w:tr>
      <w:tr w:rsidR="00673682" w:rsidRPr="00673682" w:rsidTr="00A92C99">
        <w:trPr>
          <w:trHeight w:val="315"/>
        </w:trPr>
        <w:tc>
          <w:tcPr>
            <w:tcW w:w="10206" w:type="dxa"/>
            <w:gridSpan w:val="3"/>
            <w:tcBorders>
              <w:top w:val="nil"/>
              <w:left w:val="nil"/>
              <w:bottom w:val="nil"/>
              <w:right w:val="nil"/>
            </w:tcBorders>
            <w:shd w:val="clear" w:color="auto" w:fill="auto"/>
            <w:noWrap/>
            <w:vAlign w:val="center"/>
            <w:hideMark/>
          </w:tcPr>
          <w:p w:rsidR="00673682" w:rsidRPr="00A92C99" w:rsidRDefault="00673682" w:rsidP="00673682">
            <w:pPr>
              <w:spacing w:after="0" w:line="240" w:lineRule="auto"/>
              <w:jc w:val="center"/>
              <w:rPr>
                <w:rFonts w:ascii="Times New Roman" w:eastAsia="Times New Roman" w:hAnsi="Times New Roman" w:cs="Times New Roman"/>
                <w:b/>
                <w:bCs/>
                <w:color w:val="FF0000"/>
                <w:sz w:val="22"/>
                <w:lang w:eastAsia="ru-RU"/>
              </w:rPr>
            </w:pPr>
            <w:r w:rsidRPr="00673682">
              <w:rPr>
                <w:rFonts w:ascii="Times New Roman" w:eastAsia="Times New Roman" w:hAnsi="Times New Roman" w:cs="Times New Roman"/>
                <w:b/>
                <w:bCs/>
                <w:sz w:val="22"/>
                <w:lang w:eastAsia="ru-RU"/>
              </w:rPr>
              <w:t>ОБЪЕМ ПОСТУПЛЕНИЙ ДОХОДОВ БЮДЖЕТА МУНИЦИПАЛЬНОГО ОБРАЗОВАНИЯ</w:t>
            </w:r>
            <w:r w:rsidRPr="00673682">
              <w:rPr>
                <w:rFonts w:ascii="Times New Roman" w:eastAsia="Times New Roman" w:hAnsi="Times New Roman" w:cs="Times New Roman"/>
                <w:b/>
                <w:bCs/>
                <w:color w:val="FF0000"/>
                <w:sz w:val="22"/>
                <w:lang w:eastAsia="ru-RU"/>
              </w:rPr>
              <w:t xml:space="preserve"> </w:t>
            </w:r>
          </w:p>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22"/>
                <w:lang w:eastAsia="ru-RU"/>
              </w:rPr>
              <w:t>ГОРОДСКОГО ПОСЕЛЕНИЯ "ПУТЕЕЦ" НА 2025 ГОД</w:t>
            </w:r>
          </w:p>
        </w:tc>
      </w:tr>
      <w:tr w:rsidR="00673682" w:rsidRPr="00673682" w:rsidTr="00A92C99">
        <w:trPr>
          <w:trHeight w:val="315"/>
        </w:trPr>
        <w:tc>
          <w:tcPr>
            <w:tcW w:w="1985" w:type="dxa"/>
            <w:tcBorders>
              <w:top w:val="nil"/>
              <w:left w:val="nil"/>
              <w:bottom w:val="nil"/>
              <w:right w:val="nil"/>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p>
        </w:tc>
        <w:tc>
          <w:tcPr>
            <w:tcW w:w="7087" w:type="dxa"/>
            <w:tcBorders>
              <w:top w:val="nil"/>
              <w:left w:val="nil"/>
              <w:bottom w:val="nil"/>
              <w:right w:val="nil"/>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p>
        </w:tc>
      </w:tr>
      <w:tr w:rsidR="00673682" w:rsidRPr="00673682" w:rsidTr="00A92C99">
        <w:trPr>
          <w:trHeight w:val="690"/>
        </w:trPr>
        <w:tc>
          <w:tcPr>
            <w:tcW w:w="1985" w:type="dxa"/>
            <w:tcBorders>
              <w:top w:val="single" w:sz="4" w:space="0" w:color="auto"/>
              <w:left w:val="single" w:sz="4" w:space="0" w:color="auto"/>
              <w:bottom w:val="nil"/>
              <w:right w:val="single" w:sz="4" w:space="0" w:color="auto"/>
            </w:tcBorders>
            <w:shd w:val="clear" w:color="auto" w:fill="auto"/>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Код</w:t>
            </w:r>
          </w:p>
        </w:tc>
        <w:tc>
          <w:tcPr>
            <w:tcW w:w="7087" w:type="dxa"/>
            <w:tcBorders>
              <w:top w:val="single" w:sz="4" w:space="0" w:color="auto"/>
              <w:left w:val="nil"/>
              <w:bottom w:val="nil"/>
              <w:right w:val="single" w:sz="4" w:space="0" w:color="auto"/>
            </w:tcBorders>
            <w:shd w:val="clear" w:color="auto" w:fill="auto"/>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Наименование</w:t>
            </w:r>
          </w:p>
        </w:tc>
        <w:tc>
          <w:tcPr>
            <w:tcW w:w="1134" w:type="dxa"/>
            <w:tcBorders>
              <w:top w:val="single" w:sz="4" w:space="0" w:color="auto"/>
              <w:left w:val="nil"/>
              <w:bottom w:val="nil"/>
              <w:right w:val="single" w:sz="4" w:space="0" w:color="auto"/>
            </w:tcBorders>
            <w:shd w:val="clear" w:color="auto" w:fill="auto"/>
            <w:vAlign w:val="center"/>
            <w:hideMark/>
          </w:tcPr>
          <w:p w:rsid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 xml:space="preserve">Сумма </w:t>
            </w:r>
          </w:p>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(тыс. рублей)</w:t>
            </w:r>
          </w:p>
        </w:tc>
      </w:tr>
      <w:tr w:rsidR="00673682" w:rsidRPr="00673682" w:rsidTr="00A92C99">
        <w:trPr>
          <w:trHeight w:val="31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1 00 00000 00 0000 000</w:t>
            </w:r>
          </w:p>
        </w:tc>
        <w:tc>
          <w:tcPr>
            <w:tcW w:w="7087" w:type="dxa"/>
            <w:tcBorders>
              <w:top w:val="single" w:sz="4" w:space="0" w:color="auto"/>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НАЛОГОВЫЕ И НЕНАЛОГОВЫЕ ДОХОДЫ</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23 357,0</w:t>
            </w:r>
          </w:p>
        </w:tc>
      </w:tr>
      <w:tr w:rsidR="00673682" w:rsidRPr="00673682" w:rsidTr="00A92C99">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1 01 00000 00 0000 000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НАЛОГИ НА ПРИБЫЛЬ,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20 580,0</w:t>
            </w:r>
          </w:p>
        </w:tc>
      </w:tr>
      <w:tr w:rsidR="00673682" w:rsidRPr="00673682" w:rsidTr="00A92C99">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1 01 02000 01 0000 110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доходы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20 580,0</w:t>
            </w:r>
          </w:p>
        </w:tc>
      </w:tr>
      <w:tr w:rsidR="00673682" w:rsidRPr="00673682" w:rsidTr="00A92C99">
        <w:trPr>
          <w:trHeight w:val="99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1 01 02010 01 0000 110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20 500,0</w:t>
            </w:r>
          </w:p>
        </w:tc>
      </w:tr>
      <w:tr w:rsidR="00673682" w:rsidRPr="00673682" w:rsidTr="00A92C99">
        <w:trPr>
          <w:trHeight w:val="96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1 01 02030 01 0000 110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20,0</w:t>
            </w:r>
          </w:p>
        </w:tc>
      </w:tr>
      <w:tr w:rsidR="00673682" w:rsidRPr="00673682" w:rsidTr="00A92C99">
        <w:trPr>
          <w:trHeight w:val="132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1 01 02080 01 0000 110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60,0</w:t>
            </w:r>
          </w:p>
        </w:tc>
      </w:tr>
      <w:tr w:rsidR="00673682" w:rsidRPr="00673682" w:rsidTr="00A92C99">
        <w:trPr>
          <w:trHeight w:val="33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1 03 00000 00 0000 000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107,0</w:t>
            </w:r>
          </w:p>
        </w:tc>
      </w:tr>
      <w:tr w:rsidR="00673682" w:rsidRPr="00673682" w:rsidTr="00A92C99">
        <w:trPr>
          <w:trHeight w:val="43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1 03 02000 01 0000 110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107,0</w:t>
            </w:r>
          </w:p>
        </w:tc>
      </w:tr>
      <w:tr w:rsidR="00673682" w:rsidRPr="00673682" w:rsidTr="00A92C99">
        <w:trPr>
          <w:trHeight w:val="69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1 03 02230 01 0000 110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56,0</w:t>
            </w:r>
          </w:p>
        </w:tc>
      </w:tr>
      <w:tr w:rsidR="00673682" w:rsidRPr="00673682" w:rsidTr="00A92C99">
        <w:trPr>
          <w:trHeight w:val="100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1 03 02231 01 0000 110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56,0</w:t>
            </w:r>
          </w:p>
        </w:tc>
      </w:tr>
      <w:tr w:rsidR="00673682" w:rsidRPr="00673682" w:rsidTr="00A92C99">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1 03 02250 01 0000 110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57,0</w:t>
            </w:r>
          </w:p>
        </w:tc>
      </w:tr>
      <w:tr w:rsidR="00673682" w:rsidRPr="00673682" w:rsidTr="00A92C99">
        <w:trPr>
          <w:trHeight w:val="97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1 03 02251 01 0000 110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57,0</w:t>
            </w:r>
          </w:p>
        </w:tc>
      </w:tr>
      <w:tr w:rsidR="00673682" w:rsidRPr="00673682" w:rsidTr="00A92C99">
        <w:trPr>
          <w:trHeight w:val="72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1 03 02260 01 0000 110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w:t>
            </w:r>
          </w:p>
        </w:tc>
      </w:tr>
      <w:tr w:rsidR="00673682" w:rsidRPr="00673682" w:rsidTr="00A92C99">
        <w:trPr>
          <w:trHeight w:val="128"/>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1 03 02261 01 0000 110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w:t>
            </w:r>
          </w:p>
        </w:tc>
      </w:tr>
      <w:tr w:rsidR="00673682" w:rsidRPr="00673682" w:rsidTr="00A92C99">
        <w:trPr>
          <w:trHeight w:val="3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 xml:space="preserve">1 05 00000 00 0000 000 </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НАЛОГИ НА СОВОКУПНЫЙ ДОХОД</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200,0</w:t>
            </w:r>
          </w:p>
        </w:tc>
      </w:tr>
      <w:tr w:rsidR="00673682" w:rsidRPr="00673682" w:rsidTr="00A92C99">
        <w:trPr>
          <w:trHeight w:val="218"/>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1 05 03000 01 0000 110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200,0</w:t>
            </w:r>
          </w:p>
        </w:tc>
      </w:tr>
      <w:tr w:rsidR="00673682" w:rsidRPr="00673682" w:rsidTr="00A92C99">
        <w:trPr>
          <w:trHeight w:val="136"/>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1 05 03010 01 0000 110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200,0</w:t>
            </w:r>
          </w:p>
        </w:tc>
      </w:tr>
      <w:tr w:rsidR="00673682" w:rsidRPr="00673682" w:rsidTr="00A92C99">
        <w:trPr>
          <w:trHeight w:val="32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lastRenderedPageBreak/>
              <w:t>1 06 00000 00 0000 000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НАЛОГИ НА ИМУЩЕСТВО</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318,0</w:t>
            </w:r>
          </w:p>
        </w:tc>
      </w:tr>
      <w:tr w:rsidR="00673682" w:rsidRPr="00673682" w:rsidTr="00A92C99">
        <w:trPr>
          <w:trHeight w:val="244"/>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1 06 01000 00 0000 110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100,0</w:t>
            </w:r>
          </w:p>
        </w:tc>
      </w:tr>
      <w:tr w:rsidR="00673682" w:rsidRPr="00673682" w:rsidTr="00A92C99">
        <w:trPr>
          <w:trHeight w:val="403"/>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1 06 01030 13 0000 110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100,0</w:t>
            </w:r>
          </w:p>
        </w:tc>
      </w:tr>
      <w:tr w:rsidR="00673682" w:rsidRPr="00673682" w:rsidTr="00A92C99">
        <w:trPr>
          <w:trHeight w:val="254"/>
        </w:trPr>
        <w:tc>
          <w:tcPr>
            <w:tcW w:w="1985" w:type="dxa"/>
            <w:tcBorders>
              <w:top w:val="nil"/>
              <w:left w:val="single" w:sz="4" w:space="0" w:color="auto"/>
              <w:bottom w:val="single" w:sz="4" w:space="0" w:color="auto"/>
              <w:right w:val="single" w:sz="4" w:space="0" w:color="auto"/>
            </w:tcBorders>
            <w:shd w:val="clear" w:color="000000" w:fill="FFFFFF"/>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1 06 06000 00 0000 110</w:t>
            </w:r>
          </w:p>
        </w:tc>
        <w:tc>
          <w:tcPr>
            <w:tcW w:w="7087" w:type="dxa"/>
            <w:tcBorders>
              <w:top w:val="nil"/>
              <w:left w:val="nil"/>
              <w:bottom w:val="single" w:sz="4" w:space="0" w:color="auto"/>
              <w:right w:val="single" w:sz="4" w:space="0" w:color="auto"/>
            </w:tcBorders>
            <w:shd w:val="clear" w:color="000000" w:fill="FFFFFF"/>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Земельный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218,0</w:t>
            </w:r>
          </w:p>
        </w:tc>
      </w:tr>
      <w:tr w:rsidR="00673682" w:rsidRPr="00673682" w:rsidTr="00A92C99">
        <w:trPr>
          <w:trHeight w:val="143"/>
        </w:trPr>
        <w:tc>
          <w:tcPr>
            <w:tcW w:w="1985" w:type="dxa"/>
            <w:tcBorders>
              <w:top w:val="nil"/>
              <w:left w:val="single" w:sz="4" w:space="0" w:color="auto"/>
              <w:bottom w:val="single" w:sz="4" w:space="0" w:color="auto"/>
              <w:right w:val="single" w:sz="4" w:space="0" w:color="auto"/>
            </w:tcBorders>
            <w:shd w:val="clear" w:color="000000" w:fill="FFFFFF"/>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1 06 06030 00 0000 110</w:t>
            </w:r>
          </w:p>
        </w:tc>
        <w:tc>
          <w:tcPr>
            <w:tcW w:w="7087" w:type="dxa"/>
            <w:tcBorders>
              <w:top w:val="nil"/>
              <w:left w:val="nil"/>
              <w:bottom w:val="single" w:sz="4" w:space="0" w:color="auto"/>
              <w:right w:val="single" w:sz="4" w:space="0" w:color="auto"/>
            </w:tcBorders>
            <w:shd w:val="clear" w:color="000000" w:fill="FFFFFF"/>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Земельный налог с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200,0</w:t>
            </w:r>
          </w:p>
        </w:tc>
      </w:tr>
      <w:tr w:rsidR="00673682" w:rsidRPr="00673682" w:rsidTr="00A92C99">
        <w:trPr>
          <w:trHeight w:val="450"/>
        </w:trPr>
        <w:tc>
          <w:tcPr>
            <w:tcW w:w="1985" w:type="dxa"/>
            <w:tcBorders>
              <w:top w:val="nil"/>
              <w:left w:val="single" w:sz="4" w:space="0" w:color="auto"/>
              <w:bottom w:val="single" w:sz="4" w:space="0" w:color="auto"/>
              <w:right w:val="single" w:sz="4" w:space="0" w:color="auto"/>
            </w:tcBorders>
            <w:shd w:val="clear" w:color="000000" w:fill="FFFFFF"/>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1 06 06033 13 0000 110</w:t>
            </w:r>
          </w:p>
        </w:tc>
        <w:tc>
          <w:tcPr>
            <w:tcW w:w="7087" w:type="dxa"/>
            <w:tcBorders>
              <w:top w:val="nil"/>
              <w:left w:val="nil"/>
              <w:bottom w:val="single" w:sz="4" w:space="0" w:color="auto"/>
              <w:right w:val="single" w:sz="4" w:space="0" w:color="auto"/>
            </w:tcBorders>
            <w:shd w:val="clear" w:color="000000" w:fill="FFFFFF"/>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200,0</w:t>
            </w:r>
          </w:p>
        </w:tc>
      </w:tr>
      <w:tr w:rsidR="00673682" w:rsidRPr="00673682" w:rsidTr="00A92C99">
        <w:trPr>
          <w:trHeight w:val="181"/>
        </w:trPr>
        <w:tc>
          <w:tcPr>
            <w:tcW w:w="1985" w:type="dxa"/>
            <w:tcBorders>
              <w:top w:val="nil"/>
              <w:left w:val="single" w:sz="4" w:space="0" w:color="auto"/>
              <w:bottom w:val="single" w:sz="4" w:space="0" w:color="auto"/>
              <w:right w:val="single" w:sz="4" w:space="0" w:color="auto"/>
            </w:tcBorders>
            <w:shd w:val="clear" w:color="000000" w:fill="FFFFFF"/>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1 06 06040 00 0000 110</w:t>
            </w:r>
          </w:p>
        </w:tc>
        <w:tc>
          <w:tcPr>
            <w:tcW w:w="7087" w:type="dxa"/>
            <w:tcBorders>
              <w:top w:val="nil"/>
              <w:left w:val="nil"/>
              <w:bottom w:val="single" w:sz="4" w:space="0" w:color="auto"/>
              <w:right w:val="single" w:sz="4" w:space="0" w:color="auto"/>
            </w:tcBorders>
            <w:shd w:val="clear" w:color="000000" w:fill="FFFFFF"/>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Земельный налог с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18,0</w:t>
            </w:r>
          </w:p>
        </w:tc>
      </w:tr>
      <w:tr w:rsidR="00673682" w:rsidRPr="00673682" w:rsidTr="00A92C99">
        <w:trPr>
          <w:trHeight w:val="390"/>
        </w:trPr>
        <w:tc>
          <w:tcPr>
            <w:tcW w:w="1985" w:type="dxa"/>
            <w:tcBorders>
              <w:top w:val="nil"/>
              <w:left w:val="single" w:sz="4" w:space="0" w:color="auto"/>
              <w:bottom w:val="single" w:sz="4" w:space="0" w:color="auto"/>
              <w:right w:val="single" w:sz="4" w:space="0" w:color="auto"/>
            </w:tcBorders>
            <w:shd w:val="clear" w:color="000000" w:fill="FFFFFF"/>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1 06 06043 13 0000 110</w:t>
            </w:r>
          </w:p>
        </w:tc>
        <w:tc>
          <w:tcPr>
            <w:tcW w:w="7087" w:type="dxa"/>
            <w:tcBorders>
              <w:top w:val="nil"/>
              <w:left w:val="nil"/>
              <w:bottom w:val="single" w:sz="4" w:space="0" w:color="auto"/>
              <w:right w:val="single" w:sz="4" w:space="0" w:color="auto"/>
            </w:tcBorders>
            <w:shd w:val="clear" w:color="000000" w:fill="FFFFFF"/>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18,0</w:t>
            </w:r>
          </w:p>
        </w:tc>
      </w:tr>
      <w:tr w:rsidR="00673682" w:rsidRPr="00673682" w:rsidTr="00A92C99">
        <w:trPr>
          <w:trHeight w:val="37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1 08 00000 00 0000 000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ГОСУДАРСТВЕННАЯ ПОШЛИНА</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1,0</w:t>
            </w:r>
          </w:p>
        </w:tc>
      </w:tr>
      <w:tr w:rsidR="00673682" w:rsidRPr="00673682" w:rsidTr="00A92C99">
        <w:trPr>
          <w:trHeight w:val="337"/>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1 08 04000 01 0000 110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1,0</w:t>
            </w:r>
          </w:p>
        </w:tc>
      </w:tr>
      <w:tr w:rsidR="00673682" w:rsidRPr="00673682" w:rsidTr="00A92C99">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1 08 04020 01 0000 110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1,0</w:t>
            </w:r>
          </w:p>
        </w:tc>
      </w:tr>
      <w:tr w:rsidR="00673682" w:rsidRPr="00673682" w:rsidTr="00A92C99">
        <w:trPr>
          <w:trHeight w:val="483"/>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1 11 00000 00 0000 000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1 551,0</w:t>
            </w:r>
          </w:p>
        </w:tc>
      </w:tr>
      <w:tr w:rsidR="00673682" w:rsidRPr="00673682" w:rsidTr="00A92C99">
        <w:trPr>
          <w:trHeight w:val="99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1 11 05000 00 0000 120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1 396,0</w:t>
            </w:r>
          </w:p>
        </w:tc>
      </w:tr>
      <w:tr w:rsidR="00673682" w:rsidRPr="00673682" w:rsidTr="00A92C99">
        <w:trPr>
          <w:trHeight w:val="70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1 11 05010 00 0000 120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214,0</w:t>
            </w:r>
          </w:p>
        </w:tc>
      </w:tr>
      <w:tr w:rsidR="00673682" w:rsidRPr="00673682" w:rsidTr="00A92C99">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1 11 05013 13 0000 120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214,0</w:t>
            </w:r>
          </w:p>
        </w:tc>
      </w:tr>
      <w:tr w:rsidR="00673682" w:rsidRPr="00673682" w:rsidTr="00A92C99">
        <w:trPr>
          <w:trHeight w:val="797"/>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1 11 05030 00 0000 120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146,0</w:t>
            </w:r>
          </w:p>
        </w:tc>
      </w:tr>
      <w:tr w:rsidR="00673682" w:rsidRPr="00673682" w:rsidTr="00A92C99">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1 11 05035 13 0000 120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146,0</w:t>
            </w:r>
          </w:p>
        </w:tc>
      </w:tr>
      <w:tr w:rsidR="00673682" w:rsidRPr="00673682" w:rsidTr="00A92C99">
        <w:trPr>
          <w:trHeight w:val="37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1 11 05070 00 0000 120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1 036,0</w:t>
            </w:r>
          </w:p>
        </w:tc>
      </w:tr>
      <w:tr w:rsidR="00673682" w:rsidRPr="00673682" w:rsidTr="00A92C99">
        <w:trPr>
          <w:trHeight w:val="40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1 11 05075 13 0000 120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сдачи в аренду имущества, составляющего казну городских поселений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1 036,0</w:t>
            </w:r>
          </w:p>
        </w:tc>
      </w:tr>
      <w:tr w:rsidR="00673682" w:rsidRPr="00673682" w:rsidTr="00A92C99">
        <w:trPr>
          <w:trHeight w:val="705"/>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1 11 09000 00 0000 120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155,0</w:t>
            </w:r>
          </w:p>
        </w:tc>
      </w:tr>
      <w:tr w:rsidR="00673682" w:rsidRPr="00673682" w:rsidTr="00A92C99">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1 11 09040 00 0000 120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155,0</w:t>
            </w:r>
          </w:p>
        </w:tc>
      </w:tr>
      <w:tr w:rsidR="00673682" w:rsidRPr="00673682" w:rsidTr="00A92C99">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1 11 09045 13 0000 120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155,0</w:t>
            </w:r>
          </w:p>
        </w:tc>
      </w:tr>
      <w:tr w:rsidR="00673682" w:rsidRPr="00673682" w:rsidTr="00A92C99">
        <w:trPr>
          <w:trHeight w:val="37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1 13 00000 00 0000 000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600,0</w:t>
            </w:r>
          </w:p>
        </w:tc>
      </w:tr>
      <w:tr w:rsidR="00673682" w:rsidRPr="00673682" w:rsidTr="00A92C99">
        <w:trPr>
          <w:trHeight w:val="2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1 13 02000 00 0000 130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600,0</w:t>
            </w:r>
          </w:p>
        </w:tc>
      </w:tr>
      <w:tr w:rsidR="00673682" w:rsidRPr="00673682" w:rsidTr="00A92C99">
        <w:trPr>
          <w:trHeight w:val="4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1 13 02060 00 0000 130</w:t>
            </w:r>
          </w:p>
        </w:tc>
        <w:tc>
          <w:tcPr>
            <w:tcW w:w="7087" w:type="dxa"/>
            <w:tcBorders>
              <w:top w:val="nil"/>
              <w:left w:val="nil"/>
              <w:bottom w:val="single" w:sz="4" w:space="0" w:color="auto"/>
              <w:right w:val="single" w:sz="4" w:space="0" w:color="auto"/>
            </w:tcBorders>
            <w:shd w:val="clear" w:color="auto" w:fill="auto"/>
            <w:vAlign w:val="center"/>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 xml:space="preserve">Доходы, поступающие в порядке возмещения расходов, понесенных в связи с эксплуатацией имущества </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600,0</w:t>
            </w:r>
          </w:p>
        </w:tc>
      </w:tr>
      <w:tr w:rsidR="00673682" w:rsidRPr="00673682" w:rsidTr="00A92C99">
        <w:trPr>
          <w:trHeight w:val="3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1 13 02065 13 0000 130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Доходы, поступающие в порядке возмещения расходов, понесенных в связи с эксплуатацией имущества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600,0</w:t>
            </w:r>
          </w:p>
        </w:tc>
      </w:tr>
      <w:tr w:rsidR="00673682" w:rsidRPr="00673682" w:rsidTr="00A92C99">
        <w:trPr>
          <w:trHeight w:val="360"/>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2 00 00000 00 0000 000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БЕЗВОЗМЕЗДНЫЕ ПОСТУПЛЕНИЯ</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630,3</w:t>
            </w:r>
          </w:p>
        </w:tc>
      </w:tr>
      <w:tr w:rsidR="00673682" w:rsidRPr="00673682" w:rsidTr="00A92C99">
        <w:trPr>
          <w:trHeight w:val="360"/>
        </w:trPr>
        <w:tc>
          <w:tcPr>
            <w:tcW w:w="1985" w:type="dxa"/>
            <w:tcBorders>
              <w:top w:val="nil"/>
              <w:left w:val="single" w:sz="4" w:space="0" w:color="auto"/>
              <w:bottom w:val="single" w:sz="4" w:space="0" w:color="auto"/>
              <w:right w:val="single" w:sz="4" w:space="0" w:color="auto"/>
            </w:tcBorders>
            <w:shd w:val="clear" w:color="auto" w:fill="auto"/>
            <w:noWrap/>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lastRenderedPageBreak/>
              <w:t>2 02 00000 00 0000 000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630,3</w:t>
            </w:r>
          </w:p>
        </w:tc>
      </w:tr>
      <w:tr w:rsidR="00673682" w:rsidRPr="00673682" w:rsidTr="00A92C99">
        <w:trPr>
          <w:trHeight w:val="375"/>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2 02 20000 00 0000 150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189,6</w:t>
            </w:r>
          </w:p>
        </w:tc>
      </w:tr>
      <w:tr w:rsidR="00673682" w:rsidRPr="00673682" w:rsidTr="00A92C99">
        <w:trPr>
          <w:trHeight w:val="335"/>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2 02 29999 00 0000 150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Прочие субсидии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189,6</w:t>
            </w:r>
          </w:p>
        </w:tc>
      </w:tr>
      <w:tr w:rsidR="00673682" w:rsidRPr="00673682" w:rsidTr="00A92C99">
        <w:trPr>
          <w:trHeight w:val="268"/>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2 02 29999 13 0000 150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Прочие субсидии бюджетам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189,6</w:t>
            </w:r>
          </w:p>
        </w:tc>
      </w:tr>
      <w:tr w:rsidR="00673682" w:rsidRPr="00673682" w:rsidTr="00A92C99">
        <w:trPr>
          <w:trHeight w:val="390"/>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2 02 29999 13 0000 150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189,6</w:t>
            </w:r>
          </w:p>
        </w:tc>
      </w:tr>
      <w:tr w:rsidR="00673682" w:rsidRPr="00673682" w:rsidTr="00A92C99">
        <w:trPr>
          <w:trHeight w:val="278"/>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2 02 30000 00 0000 150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440,7</w:t>
            </w:r>
          </w:p>
        </w:tc>
      </w:tr>
      <w:tr w:rsidR="00673682" w:rsidRPr="00673682" w:rsidTr="00A92C99">
        <w:trPr>
          <w:trHeight w:val="435"/>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2 02 30024 00 0000 150</w:t>
            </w:r>
          </w:p>
        </w:tc>
        <w:tc>
          <w:tcPr>
            <w:tcW w:w="7087" w:type="dxa"/>
            <w:tcBorders>
              <w:top w:val="nil"/>
              <w:left w:val="nil"/>
              <w:bottom w:val="single" w:sz="4" w:space="0" w:color="auto"/>
              <w:right w:val="single" w:sz="4" w:space="0" w:color="auto"/>
            </w:tcBorders>
            <w:shd w:val="clear" w:color="auto" w:fill="auto"/>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32,3</w:t>
            </w:r>
          </w:p>
        </w:tc>
      </w:tr>
      <w:tr w:rsidR="00673682" w:rsidRPr="00673682" w:rsidTr="00A92C99">
        <w:trPr>
          <w:trHeight w:val="405"/>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2 02 30024 13 0000 150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Субвенции бюджетам городских поселений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32,3</w:t>
            </w:r>
          </w:p>
        </w:tc>
      </w:tr>
      <w:tr w:rsidR="00673682" w:rsidRPr="00673682" w:rsidTr="00A92C99">
        <w:trPr>
          <w:trHeight w:val="393"/>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2 02 35118 00 0000 150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408,4</w:t>
            </w:r>
          </w:p>
        </w:tc>
      </w:tr>
      <w:tr w:rsidR="00673682" w:rsidRPr="00673682" w:rsidTr="00A92C99">
        <w:trPr>
          <w:trHeight w:val="645"/>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2 02 35118 13 0000 150</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408,4</w:t>
            </w:r>
          </w:p>
        </w:tc>
      </w:tr>
      <w:tr w:rsidR="00673682" w:rsidRPr="00673682" w:rsidTr="00A92C99">
        <w:trPr>
          <w:trHeight w:val="420"/>
        </w:trPr>
        <w:tc>
          <w:tcPr>
            <w:tcW w:w="1985" w:type="dxa"/>
            <w:tcBorders>
              <w:top w:val="nil"/>
              <w:left w:val="single" w:sz="4" w:space="0" w:color="auto"/>
              <w:bottom w:val="single" w:sz="4" w:space="0" w:color="auto"/>
              <w:right w:val="single" w:sz="4" w:space="0" w:color="auto"/>
            </w:tcBorders>
            <w:shd w:val="clear" w:color="auto" w:fill="auto"/>
            <w:hideMark/>
          </w:tcPr>
          <w:p w:rsidR="00673682" w:rsidRPr="00673682" w:rsidRDefault="00673682" w:rsidP="00673682">
            <w:pPr>
              <w:spacing w:after="0" w:line="240" w:lineRule="auto"/>
              <w:jc w:val="center"/>
              <w:rPr>
                <w:rFonts w:ascii="Times New Roman" w:eastAsia="Times New Roman" w:hAnsi="Times New Roman" w:cs="Times New Roman"/>
                <w:sz w:val="18"/>
                <w:szCs w:val="18"/>
                <w:lang w:eastAsia="ru-RU"/>
              </w:rPr>
            </w:pPr>
            <w:r w:rsidRPr="00673682">
              <w:rPr>
                <w:rFonts w:ascii="Times New Roman" w:eastAsia="Times New Roman" w:hAnsi="Times New Roman" w:cs="Times New Roman"/>
                <w:sz w:val="18"/>
                <w:szCs w:val="18"/>
                <w:lang w:eastAsia="ru-RU"/>
              </w:rPr>
              <w:t> </w:t>
            </w:r>
          </w:p>
        </w:tc>
        <w:tc>
          <w:tcPr>
            <w:tcW w:w="7087" w:type="dxa"/>
            <w:tcBorders>
              <w:top w:val="nil"/>
              <w:left w:val="nil"/>
              <w:bottom w:val="single" w:sz="4" w:space="0" w:color="auto"/>
              <w:right w:val="single" w:sz="4" w:space="0" w:color="auto"/>
            </w:tcBorders>
            <w:shd w:val="clear" w:color="auto" w:fill="auto"/>
            <w:vAlign w:val="bottom"/>
            <w:hideMark/>
          </w:tcPr>
          <w:p w:rsidR="00673682" w:rsidRPr="00673682" w:rsidRDefault="00673682" w:rsidP="00673682">
            <w:pPr>
              <w:spacing w:after="0" w:line="240" w:lineRule="auto"/>
              <w:jc w:val="both"/>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ВСЕГО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673682" w:rsidRPr="00673682" w:rsidRDefault="00673682" w:rsidP="00673682">
            <w:pPr>
              <w:spacing w:after="0" w:line="240" w:lineRule="auto"/>
              <w:jc w:val="center"/>
              <w:rPr>
                <w:rFonts w:ascii="Times New Roman" w:eastAsia="Times New Roman" w:hAnsi="Times New Roman" w:cs="Times New Roman"/>
                <w:b/>
                <w:bCs/>
                <w:sz w:val="18"/>
                <w:szCs w:val="18"/>
                <w:lang w:eastAsia="ru-RU"/>
              </w:rPr>
            </w:pPr>
            <w:r w:rsidRPr="00673682">
              <w:rPr>
                <w:rFonts w:ascii="Times New Roman" w:eastAsia="Times New Roman" w:hAnsi="Times New Roman" w:cs="Times New Roman"/>
                <w:b/>
                <w:bCs/>
                <w:sz w:val="18"/>
                <w:szCs w:val="18"/>
                <w:lang w:eastAsia="ru-RU"/>
              </w:rPr>
              <w:t>23 987,3</w:t>
            </w:r>
          </w:p>
        </w:tc>
      </w:tr>
    </w:tbl>
    <w:p w:rsidR="00673682" w:rsidRDefault="00673682"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623ABE" w:rsidRDefault="00623ABE">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tbl>
      <w:tblPr>
        <w:tblW w:w="10064" w:type="dxa"/>
        <w:tblInd w:w="108" w:type="dxa"/>
        <w:tblLayout w:type="fixed"/>
        <w:tblLook w:val="04A0" w:firstRow="1" w:lastRow="0" w:firstColumn="1" w:lastColumn="0" w:noHBand="0" w:noVBand="1"/>
      </w:tblPr>
      <w:tblGrid>
        <w:gridCol w:w="1985"/>
        <w:gridCol w:w="5953"/>
        <w:gridCol w:w="1134"/>
        <w:gridCol w:w="992"/>
      </w:tblGrid>
      <w:tr w:rsidR="005B7611" w:rsidRPr="005B7611" w:rsidTr="005B7611">
        <w:trPr>
          <w:trHeight w:val="138"/>
        </w:trPr>
        <w:tc>
          <w:tcPr>
            <w:tcW w:w="1985" w:type="dxa"/>
            <w:tcBorders>
              <w:top w:val="nil"/>
              <w:left w:val="nil"/>
              <w:bottom w:val="nil"/>
              <w:right w:val="nil"/>
            </w:tcBorders>
            <w:shd w:val="clear" w:color="auto" w:fill="auto"/>
            <w:noWrap/>
            <w:vAlign w:val="bottom"/>
            <w:hideMark/>
          </w:tcPr>
          <w:p w:rsidR="005B7611" w:rsidRPr="005B7611" w:rsidRDefault="005B7611" w:rsidP="005B7611">
            <w:pPr>
              <w:spacing w:after="0" w:line="240" w:lineRule="auto"/>
              <w:rPr>
                <w:rFonts w:ascii="Times New Roman" w:eastAsia="Times New Roman" w:hAnsi="Times New Roman" w:cs="Times New Roman"/>
                <w:sz w:val="18"/>
                <w:szCs w:val="18"/>
                <w:lang w:eastAsia="ru-RU"/>
              </w:rPr>
            </w:pPr>
            <w:bookmarkStart w:id="3" w:name="RANGE!A1:D109"/>
            <w:bookmarkEnd w:id="3"/>
          </w:p>
        </w:tc>
        <w:tc>
          <w:tcPr>
            <w:tcW w:w="5953" w:type="dxa"/>
            <w:tcBorders>
              <w:top w:val="nil"/>
              <w:left w:val="nil"/>
              <w:bottom w:val="nil"/>
              <w:right w:val="nil"/>
            </w:tcBorders>
            <w:shd w:val="clear" w:color="auto" w:fill="auto"/>
            <w:noWrap/>
            <w:hideMark/>
          </w:tcPr>
          <w:p w:rsidR="005B7611" w:rsidRPr="005B7611" w:rsidRDefault="005B7611" w:rsidP="005B7611">
            <w:pPr>
              <w:spacing w:after="0" w:line="240" w:lineRule="auto"/>
              <w:rPr>
                <w:rFonts w:ascii="Times New Roman" w:eastAsia="Times New Roman" w:hAnsi="Times New Roman" w:cs="Times New Roman"/>
                <w:sz w:val="20"/>
                <w:szCs w:val="20"/>
                <w:lang w:eastAsia="ru-RU"/>
              </w:rPr>
            </w:pPr>
          </w:p>
        </w:tc>
        <w:tc>
          <w:tcPr>
            <w:tcW w:w="2126" w:type="dxa"/>
            <w:gridSpan w:val="2"/>
            <w:tcBorders>
              <w:top w:val="nil"/>
              <w:left w:val="nil"/>
              <w:bottom w:val="nil"/>
              <w:right w:val="nil"/>
            </w:tcBorders>
            <w:shd w:val="clear" w:color="auto" w:fill="auto"/>
            <w:vAlign w:val="center"/>
            <w:hideMark/>
          </w:tcPr>
          <w:p w:rsidR="005B7611" w:rsidRPr="005B7611" w:rsidRDefault="005B7611" w:rsidP="005B7611">
            <w:pPr>
              <w:spacing w:after="0" w:line="240" w:lineRule="auto"/>
              <w:jc w:val="right"/>
              <w:rPr>
                <w:rFonts w:ascii="Times New Roman" w:eastAsia="Times New Roman" w:hAnsi="Times New Roman" w:cs="Times New Roman"/>
                <w:sz w:val="20"/>
                <w:szCs w:val="20"/>
                <w:lang w:eastAsia="ru-RU"/>
              </w:rPr>
            </w:pPr>
            <w:r w:rsidRPr="005B7611">
              <w:rPr>
                <w:rFonts w:ascii="Times New Roman" w:eastAsia="Times New Roman" w:hAnsi="Times New Roman" w:cs="Times New Roman"/>
                <w:sz w:val="20"/>
                <w:szCs w:val="20"/>
                <w:lang w:eastAsia="ru-RU"/>
              </w:rPr>
              <w:t>Приложение 2</w:t>
            </w:r>
          </w:p>
        </w:tc>
      </w:tr>
      <w:tr w:rsidR="005B7611" w:rsidRPr="005B7611" w:rsidTr="005B7611">
        <w:trPr>
          <w:trHeight w:val="80"/>
        </w:trPr>
        <w:tc>
          <w:tcPr>
            <w:tcW w:w="1985" w:type="dxa"/>
            <w:tcBorders>
              <w:top w:val="nil"/>
              <w:left w:val="nil"/>
              <w:bottom w:val="nil"/>
              <w:right w:val="nil"/>
            </w:tcBorders>
            <w:shd w:val="clear" w:color="auto" w:fill="auto"/>
            <w:noWrap/>
            <w:vAlign w:val="bottom"/>
            <w:hideMark/>
          </w:tcPr>
          <w:p w:rsidR="005B7611" w:rsidRPr="005B7611" w:rsidRDefault="005B7611" w:rsidP="005B7611">
            <w:pPr>
              <w:spacing w:after="0" w:line="240" w:lineRule="auto"/>
              <w:jc w:val="right"/>
              <w:rPr>
                <w:rFonts w:ascii="Times New Roman" w:eastAsia="Times New Roman" w:hAnsi="Times New Roman" w:cs="Times New Roman"/>
                <w:sz w:val="18"/>
                <w:szCs w:val="18"/>
                <w:lang w:eastAsia="ru-RU"/>
              </w:rPr>
            </w:pPr>
          </w:p>
        </w:tc>
        <w:tc>
          <w:tcPr>
            <w:tcW w:w="8079" w:type="dxa"/>
            <w:gridSpan w:val="3"/>
            <w:tcBorders>
              <w:top w:val="nil"/>
              <w:left w:val="nil"/>
              <w:bottom w:val="nil"/>
              <w:right w:val="nil"/>
            </w:tcBorders>
            <w:shd w:val="clear" w:color="auto" w:fill="auto"/>
            <w:vAlign w:val="center"/>
            <w:hideMark/>
          </w:tcPr>
          <w:p w:rsidR="005B7611" w:rsidRPr="005B7611" w:rsidRDefault="005B7611" w:rsidP="005B7611">
            <w:pPr>
              <w:spacing w:after="0" w:line="240" w:lineRule="auto"/>
              <w:jc w:val="right"/>
              <w:rPr>
                <w:rFonts w:ascii="Times New Roman" w:eastAsia="Times New Roman" w:hAnsi="Times New Roman" w:cs="Times New Roman"/>
                <w:sz w:val="20"/>
                <w:szCs w:val="20"/>
                <w:lang w:eastAsia="ru-RU"/>
              </w:rPr>
            </w:pPr>
            <w:r w:rsidRPr="005B7611">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5B7611" w:rsidRPr="005B7611" w:rsidTr="005B7611">
        <w:trPr>
          <w:trHeight w:val="144"/>
        </w:trPr>
        <w:tc>
          <w:tcPr>
            <w:tcW w:w="1985" w:type="dxa"/>
            <w:tcBorders>
              <w:top w:val="nil"/>
              <w:left w:val="nil"/>
              <w:bottom w:val="nil"/>
              <w:right w:val="nil"/>
            </w:tcBorders>
            <w:shd w:val="clear" w:color="auto" w:fill="auto"/>
            <w:noWrap/>
            <w:vAlign w:val="bottom"/>
            <w:hideMark/>
          </w:tcPr>
          <w:p w:rsidR="005B7611" w:rsidRPr="005B7611" w:rsidRDefault="005B7611" w:rsidP="005B7611">
            <w:pPr>
              <w:spacing w:after="0" w:line="240" w:lineRule="auto"/>
              <w:jc w:val="right"/>
              <w:rPr>
                <w:rFonts w:ascii="Times New Roman" w:eastAsia="Times New Roman" w:hAnsi="Times New Roman" w:cs="Times New Roman"/>
                <w:sz w:val="18"/>
                <w:szCs w:val="18"/>
                <w:lang w:eastAsia="ru-RU"/>
              </w:rPr>
            </w:pPr>
          </w:p>
        </w:tc>
        <w:tc>
          <w:tcPr>
            <w:tcW w:w="8079" w:type="dxa"/>
            <w:gridSpan w:val="3"/>
            <w:tcBorders>
              <w:top w:val="nil"/>
              <w:left w:val="nil"/>
              <w:bottom w:val="nil"/>
              <w:right w:val="nil"/>
            </w:tcBorders>
            <w:shd w:val="clear" w:color="auto" w:fill="auto"/>
            <w:vAlign w:val="center"/>
            <w:hideMark/>
          </w:tcPr>
          <w:p w:rsidR="005B7611" w:rsidRPr="005B7611" w:rsidRDefault="005B7611" w:rsidP="005B7611">
            <w:pPr>
              <w:spacing w:after="0" w:line="240" w:lineRule="auto"/>
              <w:jc w:val="right"/>
              <w:rPr>
                <w:rFonts w:ascii="Times New Roman" w:eastAsia="Times New Roman" w:hAnsi="Times New Roman" w:cs="Times New Roman"/>
                <w:sz w:val="20"/>
                <w:szCs w:val="20"/>
                <w:lang w:eastAsia="ru-RU"/>
              </w:rPr>
            </w:pPr>
            <w:r w:rsidRPr="005B7611">
              <w:rPr>
                <w:rFonts w:ascii="Times New Roman" w:eastAsia="Times New Roman" w:hAnsi="Times New Roman" w:cs="Times New Roman"/>
                <w:sz w:val="20"/>
                <w:szCs w:val="20"/>
                <w:lang w:eastAsia="ru-RU"/>
              </w:rPr>
              <w:t>от 19 декабря 2024 года № 3-27/142</w:t>
            </w:r>
          </w:p>
        </w:tc>
      </w:tr>
      <w:tr w:rsidR="005B7611" w:rsidRPr="005B7611" w:rsidTr="005B7611">
        <w:trPr>
          <w:trHeight w:val="315"/>
        </w:trPr>
        <w:tc>
          <w:tcPr>
            <w:tcW w:w="1985" w:type="dxa"/>
            <w:tcBorders>
              <w:top w:val="nil"/>
              <w:left w:val="nil"/>
              <w:bottom w:val="nil"/>
              <w:right w:val="nil"/>
            </w:tcBorders>
            <w:shd w:val="clear" w:color="auto" w:fill="auto"/>
            <w:noWrap/>
            <w:vAlign w:val="center"/>
            <w:hideMark/>
          </w:tcPr>
          <w:p w:rsidR="005B7611" w:rsidRPr="005B7611" w:rsidRDefault="005B7611" w:rsidP="005B7611">
            <w:pPr>
              <w:spacing w:after="0" w:line="240" w:lineRule="auto"/>
              <w:rPr>
                <w:rFonts w:ascii="Times New Roman" w:eastAsia="Times New Roman" w:hAnsi="Times New Roman" w:cs="Times New Roman"/>
                <w:sz w:val="18"/>
                <w:szCs w:val="18"/>
                <w:lang w:eastAsia="ru-RU"/>
              </w:rPr>
            </w:pPr>
          </w:p>
        </w:tc>
        <w:tc>
          <w:tcPr>
            <w:tcW w:w="5953" w:type="dxa"/>
            <w:tcBorders>
              <w:top w:val="nil"/>
              <w:left w:val="nil"/>
              <w:bottom w:val="nil"/>
              <w:right w:val="nil"/>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hideMark/>
          </w:tcPr>
          <w:p w:rsidR="005B7611" w:rsidRPr="005B7611" w:rsidRDefault="005B7611" w:rsidP="005B7611">
            <w:pPr>
              <w:spacing w:after="0" w:line="240" w:lineRule="auto"/>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p>
        </w:tc>
      </w:tr>
      <w:tr w:rsidR="005B7611" w:rsidRPr="005B7611" w:rsidTr="00027101">
        <w:trPr>
          <w:trHeight w:val="350"/>
        </w:trPr>
        <w:tc>
          <w:tcPr>
            <w:tcW w:w="10064" w:type="dxa"/>
            <w:gridSpan w:val="4"/>
            <w:tcBorders>
              <w:top w:val="nil"/>
              <w:left w:val="nil"/>
              <w:bottom w:val="nil"/>
              <w:right w:val="nil"/>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22"/>
                <w:lang w:eastAsia="ru-RU"/>
              </w:rPr>
            </w:pPr>
            <w:r w:rsidRPr="005B7611">
              <w:rPr>
                <w:rFonts w:ascii="Times New Roman" w:eastAsia="Times New Roman" w:hAnsi="Times New Roman" w:cs="Times New Roman"/>
                <w:b/>
                <w:bCs/>
                <w:sz w:val="22"/>
                <w:lang w:eastAsia="ru-RU"/>
              </w:rPr>
              <w:t>ОБЪЕМ ПОСТУПЛЕНИЙ ДОХОДОВ БЮДЖЕТА МУНИЦИПАЛЬНОГО ОБРАЗОВАНИЯ</w:t>
            </w:r>
            <w:r w:rsidRPr="005B7611">
              <w:rPr>
                <w:rFonts w:ascii="Times New Roman" w:eastAsia="Times New Roman" w:hAnsi="Times New Roman" w:cs="Times New Roman"/>
                <w:b/>
                <w:bCs/>
                <w:color w:val="FF0000"/>
                <w:sz w:val="22"/>
                <w:lang w:eastAsia="ru-RU"/>
              </w:rPr>
              <w:t xml:space="preserve"> </w:t>
            </w:r>
            <w:r w:rsidRPr="005B7611">
              <w:rPr>
                <w:rFonts w:ascii="Times New Roman" w:eastAsia="Times New Roman" w:hAnsi="Times New Roman" w:cs="Times New Roman"/>
                <w:b/>
                <w:bCs/>
                <w:sz w:val="22"/>
                <w:lang w:eastAsia="ru-RU"/>
              </w:rPr>
              <w:t>ГОРОДСКОГО ПОСЕЛЕНИЯ "ПУТЕЕЦ"</w:t>
            </w:r>
          </w:p>
        </w:tc>
      </w:tr>
      <w:tr w:rsidR="005B7611" w:rsidRPr="005B7611" w:rsidTr="00027101">
        <w:trPr>
          <w:trHeight w:val="214"/>
        </w:trPr>
        <w:tc>
          <w:tcPr>
            <w:tcW w:w="10064" w:type="dxa"/>
            <w:gridSpan w:val="4"/>
            <w:tcBorders>
              <w:top w:val="nil"/>
              <w:left w:val="nil"/>
              <w:bottom w:val="nil"/>
              <w:right w:val="nil"/>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22"/>
                <w:lang w:eastAsia="ru-RU"/>
              </w:rPr>
            </w:pPr>
            <w:r w:rsidRPr="005B7611">
              <w:rPr>
                <w:rFonts w:ascii="Times New Roman" w:eastAsia="Times New Roman" w:hAnsi="Times New Roman" w:cs="Times New Roman"/>
                <w:b/>
                <w:bCs/>
                <w:sz w:val="22"/>
                <w:lang w:eastAsia="ru-RU"/>
              </w:rPr>
              <w:t xml:space="preserve"> НА ПЛАНОВЫ</w:t>
            </w:r>
            <w:r w:rsidRPr="00F14C98">
              <w:rPr>
                <w:rFonts w:ascii="Times New Roman" w:eastAsia="Times New Roman" w:hAnsi="Times New Roman" w:cs="Times New Roman"/>
                <w:b/>
                <w:bCs/>
                <w:sz w:val="22"/>
                <w:lang w:eastAsia="ru-RU"/>
              </w:rPr>
              <w:t>Й</w:t>
            </w:r>
            <w:r w:rsidRPr="005B7611">
              <w:rPr>
                <w:rFonts w:ascii="Times New Roman" w:eastAsia="Times New Roman" w:hAnsi="Times New Roman" w:cs="Times New Roman"/>
                <w:b/>
                <w:bCs/>
                <w:sz w:val="22"/>
                <w:lang w:eastAsia="ru-RU"/>
              </w:rPr>
              <w:t xml:space="preserve"> ПЕРИОД 2026 И 2027 ГОДОВ</w:t>
            </w:r>
          </w:p>
        </w:tc>
      </w:tr>
      <w:tr w:rsidR="005B7611" w:rsidRPr="005B7611" w:rsidTr="005B7611">
        <w:trPr>
          <w:trHeight w:val="315"/>
        </w:trPr>
        <w:tc>
          <w:tcPr>
            <w:tcW w:w="1985" w:type="dxa"/>
            <w:tcBorders>
              <w:top w:val="nil"/>
              <w:left w:val="nil"/>
              <w:bottom w:val="nil"/>
              <w:right w:val="nil"/>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p>
        </w:tc>
        <w:tc>
          <w:tcPr>
            <w:tcW w:w="5953" w:type="dxa"/>
            <w:tcBorders>
              <w:top w:val="nil"/>
              <w:left w:val="nil"/>
              <w:bottom w:val="nil"/>
              <w:right w:val="nil"/>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p>
        </w:tc>
      </w:tr>
      <w:tr w:rsidR="005B7611" w:rsidRPr="005B7611" w:rsidTr="005B7611">
        <w:trPr>
          <w:trHeight w:val="360"/>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Код</w:t>
            </w:r>
          </w:p>
        </w:tc>
        <w:tc>
          <w:tcPr>
            <w:tcW w:w="59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Наименование</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Сумма (тыс. рублей)</w:t>
            </w:r>
          </w:p>
        </w:tc>
      </w:tr>
      <w:tr w:rsidR="005B7611" w:rsidRPr="005B7611" w:rsidTr="005B7611">
        <w:trPr>
          <w:trHeight w:val="345"/>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5B7611" w:rsidRPr="005B7611" w:rsidRDefault="005B7611" w:rsidP="005B7611">
            <w:pPr>
              <w:spacing w:after="0" w:line="240" w:lineRule="auto"/>
              <w:rPr>
                <w:rFonts w:ascii="Times New Roman" w:eastAsia="Times New Roman" w:hAnsi="Times New Roman" w:cs="Times New Roman"/>
                <w:sz w:val="18"/>
                <w:szCs w:val="18"/>
                <w:lang w:eastAsia="ru-RU"/>
              </w:rPr>
            </w:pPr>
          </w:p>
        </w:tc>
        <w:tc>
          <w:tcPr>
            <w:tcW w:w="5953" w:type="dxa"/>
            <w:vMerge/>
            <w:tcBorders>
              <w:top w:val="single" w:sz="4" w:space="0" w:color="auto"/>
              <w:left w:val="single" w:sz="4" w:space="0" w:color="auto"/>
              <w:bottom w:val="single" w:sz="4" w:space="0" w:color="000000"/>
              <w:right w:val="single" w:sz="4" w:space="0" w:color="auto"/>
            </w:tcBorders>
            <w:vAlign w:val="center"/>
            <w:hideMark/>
          </w:tcPr>
          <w:p w:rsidR="005B7611" w:rsidRPr="005B7611" w:rsidRDefault="005B7611" w:rsidP="005B7611">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2026 год</w:t>
            </w:r>
          </w:p>
        </w:tc>
        <w:tc>
          <w:tcPr>
            <w:tcW w:w="992" w:type="dxa"/>
            <w:tcBorders>
              <w:top w:val="nil"/>
              <w:left w:val="nil"/>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2027 год</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1 00 00000 00 0000 000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24 653,0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25 977,0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1 01 00000 00 0000 000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НАЛОГИ НА ПРИБЫЛЬ,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21 780,0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22 990,0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1 01 02000 01 0000 110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доходы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21 780,0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22 990,0</w:t>
            </w:r>
          </w:p>
        </w:tc>
      </w:tr>
      <w:tr w:rsidR="005B7611" w:rsidRPr="005B7611" w:rsidTr="005B7611">
        <w:trPr>
          <w:trHeight w:val="96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1 01 02010 01 0000 110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21 700,0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22 900,0</w:t>
            </w:r>
          </w:p>
        </w:tc>
      </w:tr>
      <w:tr w:rsidR="005B7611" w:rsidRPr="005B7611" w:rsidTr="005B7611">
        <w:trPr>
          <w:trHeight w:val="99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1 01 02030 01 0000 110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w:t>
            </w:r>
          </w:p>
        </w:tc>
      </w:tr>
      <w:tr w:rsidR="005B7611" w:rsidRPr="005B7611" w:rsidTr="005B7611">
        <w:trPr>
          <w:trHeight w:val="126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1 01 02080 01 0000 110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60,0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70,0</w:t>
            </w:r>
          </w:p>
        </w:tc>
      </w:tr>
      <w:tr w:rsidR="005B7611" w:rsidRPr="005B7611" w:rsidTr="005B7611">
        <w:trPr>
          <w:trHeight w:val="37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1 03 00000 00 0000 000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111,0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149,0</w:t>
            </w:r>
          </w:p>
        </w:tc>
      </w:tr>
      <w:tr w:rsidR="005B7611" w:rsidRPr="005B7611" w:rsidTr="005B7611">
        <w:trPr>
          <w:trHeight w:val="37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1 03 02000 01 0000 110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111,0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149,0</w:t>
            </w:r>
          </w:p>
        </w:tc>
      </w:tr>
      <w:tr w:rsidR="005B7611" w:rsidRPr="005B7611" w:rsidTr="005B7611">
        <w:trPr>
          <w:trHeight w:val="67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1 03 02230 01 0000 110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58,0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78,0</w:t>
            </w:r>
          </w:p>
        </w:tc>
      </w:tr>
      <w:tr w:rsidR="005B7611" w:rsidRPr="005B7611" w:rsidTr="005B7611">
        <w:trPr>
          <w:trHeight w:val="100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1 03 02231 01 0000 110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58,0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78,0</w:t>
            </w:r>
          </w:p>
        </w:tc>
      </w:tr>
      <w:tr w:rsidR="005B7611" w:rsidRPr="005B7611" w:rsidTr="005B7611">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1 03 02250 01 0000 110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59,0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78,0</w:t>
            </w:r>
          </w:p>
        </w:tc>
      </w:tr>
      <w:tr w:rsidR="005B7611" w:rsidRPr="005B7611" w:rsidTr="005B7611">
        <w:trPr>
          <w:trHeight w:val="100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1 03 02251 01 0000 110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59,0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78,0</w:t>
            </w:r>
          </w:p>
        </w:tc>
      </w:tr>
      <w:tr w:rsidR="005B7611" w:rsidRPr="005B7611" w:rsidTr="005B7611">
        <w:trPr>
          <w:trHeight w:val="630"/>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1 03 02260 01 0000 110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-7,0</w:t>
            </w:r>
          </w:p>
        </w:tc>
      </w:tr>
      <w:tr w:rsidR="005B7611" w:rsidRPr="005B7611" w:rsidTr="005B7611">
        <w:trPr>
          <w:trHeight w:val="100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lastRenderedPageBreak/>
              <w:t>1 03 02261 01 0000 110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-6,0</w:t>
            </w:r>
          </w:p>
        </w:tc>
        <w:tc>
          <w:tcPr>
            <w:tcW w:w="992"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-7,0</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 xml:space="preserve">1 05 00000 00 0000 000 </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НАЛОГИ НА СОВОКУПНЫЙ ДОХОД</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200,0</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1 05 03000 01 0000 110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1 05 03010 01 0000 110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1 06 00000 00 0000 000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НАЛОГИ НА ИМУЩЕСТВО</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318,0</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318,0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1 06 01000 00 0000 110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100,0</w:t>
            </w:r>
          </w:p>
        </w:tc>
      </w:tr>
      <w:tr w:rsidR="005B7611" w:rsidRPr="005B7611" w:rsidTr="005B7611">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1 06 01030 13 0000 110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100,0</w:t>
            </w:r>
          </w:p>
        </w:tc>
      </w:tr>
      <w:tr w:rsidR="005B7611" w:rsidRPr="005B7611" w:rsidTr="005B7611">
        <w:trPr>
          <w:trHeight w:val="330"/>
        </w:trPr>
        <w:tc>
          <w:tcPr>
            <w:tcW w:w="1985" w:type="dxa"/>
            <w:tcBorders>
              <w:top w:val="nil"/>
              <w:left w:val="single" w:sz="4" w:space="0" w:color="auto"/>
              <w:bottom w:val="single" w:sz="4" w:space="0" w:color="auto"/>
              <w:right w:val="single" w:sz="4" w:space="0" w:color="auto"/>
            </w:tcBorders>
            <w:shd w:val="clear" w:color="000000" w:fill="FFFFFF"/>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1 06 06000 00 0000 110</w:t>
            </w:r>
          </w:p>
        </w:tc>
        <w:tc>
          <w:tcPr>
            <w:tcW w:w="5953" w:type="dxa"/>
            <w:tcBorders>
              <w:top w:val="nil"/>
              <w:left w:val="nil"/>
              <w:bottom w:val="single" w:sz="4" w:space="0" w:color="auto"/>
              <w:right w:val="single" w:sz="4" w:space="0" w:color="auto"/>
            </w:tcBorders>
            <w:shd w:val="clear" w:color="000000" w:fill="FFFFFF"/>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Земельный налог</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218,0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218,0</w:t>
            </w:r>
          </w:p>
        </w:tc>
      </w:tr>
      <w:tr w:rsidR="005B7611" w:rsidRPr="005B7611" w:rsidTr="005B7611">
        <w:trPr>
          <w:trHeight w:val="330"/>
        </w:trPr>
        <w:tc>
          <w:tcPr>
            <w:tcW w:w="1985" w:type="dxa"/>
            <w:tcBorders>
              <w:top w:val="nil"/>
              <w:left w:val="single" w:sz="4" w:space="0" w:color="auto"/>
              <w:bottom w:val="single" w:sz="4" w:space="0" w:color="auto"/>
              <w:right w:val="single" w:sz="4" w:space="0" w:color="auto"/>
            </w:tcBorders>
            <w:shd w:val="clear" w:color="000000" w:fill="FFFFFF"/>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1 06 06030 00 0000 110</w:t>
            </w:r>
          </w:p>
        </w:tc>
        <w:tc>
          <w:tcPr>
            <w:tcW w:w="5953" w:type="dxa"/>
            <w:tcBorders>
              <w:top w:val="nil"/>
              <w:left w:val="nil"/>
              <w:bottom w:val="single" w:sz="4" w:space="0" w:color="auto"/>
              <w:right w:val="single" w:sz="4" w:space="0" w:color="auto"/>
            </w:tcBorders>
            <w:shd w:val="clear" w:color="000000" w:fill="FFFFFF"/>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Земельный налог с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r>
      <w:tr w:rsidR="005B7611" w:rsidRPr="005B7611" w:rsidTr="005B7611">
        <w:trPr>
          <w:trHeight w:val="330"/>
        </w:trPr>
        <w:tc>
          <w:tcPr>
            <w:tcW w:w="1985" w:type="dxa"/>
            <w:tcBorders>
              <w:top w:val="nil"/>
              <w:left w:val="single" w:sz="4" w:space="0" w:color="auto"/>
              <w:bottom w:val="single" w:sz="4" w:space="0" w:color="auto"/>
              <w:right w:val="single" w:sz="4" w:space="0" w:color="auto"/>
            </w:tcBorders>
            <w:shd w:val="clear" w:color="000000" w:fill="FFFFFF"/>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1 06 06033 13 0000 110</w:t>
            </w:r>
          </w:p>
        </w:tc>
        <w:tc>
          <w:tcPr>
            <w:tcW w:w="5953" w:type="dxa"/>
            <w:tcBorders>
              <w:top w:val="nil"/>
              <w:left w:val="nil"/>
              <w:bottom w:val="single" w:sz="4" w:space="0" w:color="auto"/>
              <w:right w:val="single" w:sz="4" w:space="0" w:color="auto"/>
            </w:tcBorders>
            <w:shd w:val="clear" w:color="000000" w:fill="FFFFFF"/>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200,0</w:t>
            </w:r>
          </w:p>
        </w:tc>
      </w:tr>
      <w:tr w:rsidR="005B7611" w:rsidRPr="005B7611" w:rsidTr="005B7611">
        <w:trPr>
          <w:trHeight w:val="330"/>
        </w:trPr>
        <w:tc>
          <w:tcPr>
            <w:tcW w:w="1985" w:type="dxa"/>
            <w:tcBorders>
              <w:top w:val="nil"/>
              <w:left w:val="single" w:sz="4" w:space="0" w:color="auto"/>
              <w:bottom w:val="single" w:sz="4" w:space="0" w:color="auto"/>
              <w:right w:val="single" w:sz="4" w:space="0" w:color="auto"/>
            </w:tcBorders>
            <w:shd w:val="clear" w:color="000000" w:fill="FFFFFF"/>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1 06 06040 00 0000 110</w:t>
            </w:r>
          </w:p>
        </w:tc>
        <w:tc>
          <w:tcPr>
            <w:tcW w:w="5953" w:type="dxa"/>
            <w:tcBorders>
              <w:top w:val="nil"/>
              <w:left w:val="nil"/>
              <w:bottom w:val="single" w:sz="4" w:space="0" w:color="auto"/>
              <w:right w:val="single" w:sz="4" w:space="0" w:color="auto"/>
            </w:tcBorders>
            <w:shd w:val="clear" w:color="000000" w:fill="FFFFFF"/>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Земельный налог с физических лиц</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18,0</w:t>
            </w:r>
          </w:p>
        </w:tc>
      </w:tr>
      <w:tr w:rsidR="005B7611" w:rsidRPr="005B7611" w:rsidTr="005B7611">
        <w:trPr>
          <w:trHeight w:val="330"/>
        </w:trPr>
        <w:tc>
          <w:tcPr>
            <w:tcW w:w="1985" w:type="dxa"/>
            <w:tcBorders>
              <w:top w:val="nil"/>
              <w:left w:val="single" w:sz="4" w:space="0" w:color="auto"/>
              <w:bottom w:val="single" w:sz="4" w:space="0" w:color="auto"/>
              <w:right w:val="single" w:sz="4" w:space="0" w:color="auto"/>
            </w:tcBorders>
            <w:shd w:val="clear" w:color="000000" w:fill="FFFFFF"/>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1 06 06043 13 0000 110</w:t>
            </w:r>
          </w:p>
        </w:tc>
        <w:tc>
          <w:tcPr>
            <w:tcW w:w="5953" w:type="dxa"/>
            <w:tcBorders>
              <w:top w:val="nil"/>
              <w:left w:val="nil"/>
              <w:bottom w:val="single" w:sz="4" w:space="0" w:color="auto"/>
              <w:right w:val="single" w:sz="4" w:space="0" w:color="auto"/>
            </w:tcBorders>
            <w:shd w:val="clear" w:color="000000" w:fill="FFFFFF"/>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1 08 00000 00 0000 000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ГОСУДАРСТВЕННАЯ ПОШЛИНА</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1,0</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1,0</w:t>
            </w:r>
          </w:p>
        </w:tc>
      </w:tr>
      <w:tr w:rsidR="005B7611" w:rsidRPr="005B7611" w:rsidTr="005B7611">
        <w:trPr>
          <w:trHeight w:val="63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1 08 04000 01 0000 110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w:t>
            </w:r>
          </w:p>
        </w:tc>
      </w:tr>
      <w:tr w:rsidR="005B7611" w:rsidRPr="005B7611" w:rsidTr="005B7611">
        <w:trPr>
          <w:trHeight w:val="66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1 08 04020 01 0000 110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1,0</w:t>
            </w:r>
          </w:p>
        </w:tc>
      </w:tr>
      <w:tr w:rsidR="005B7611" w:rsidRPr="005B7611" w:rsidTr="005B7611">
        <w:trPr>
          <w:trHeight w:val="6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1 11 00000 00 0000 000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1 592,0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1 635,0</w:t>
            </w:r>
          </w:p>
        </w:tc>
      </w:tr>
      <w:tr w:rsidR="005B7611" w:rsidRPr="005B7611" w:rsidTr="005B7611">
        <w:trPr>
          <w:trHeight w:val="9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1 11 05000 00 0000 120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1 437,0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1 480,0</w:t>
            </w:r>
          </w:p>
        </w:tc>
      </w:tr>
      <w:tr w:rsidR="005B7611" w:rsidRPr="005B7611" w:rsidTr="005B7611">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1 11 05010 00 0000 120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214,0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214,0</w:t>
            </w:r>
          </w:p>
        </w:tc>
      </w:tr>
      <w:tr w:rsidR="005B7611" w:rsidRPr="005B7611" w:rsidTr="005B7611">
        <w:trPr>
          <w:trHeight w:val="70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1 11 05013 13 0000 120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214,0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214,0</w:t>
            </w:r>
          </w:p>
        </w:tc>
      </w:tr>
      <w:tr w:rsidR="005B7611" w:rsidRPr="005B7611" w:rsidTr="005B7611">
        <w:trPr>
          <w:trHeight w:val="9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1 11 05030 00 0000 120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146,0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146,0</w:t>
            </w:r>
          </w:p>
        </w:tc>
      </w:tr>
      <w:tr w:rsidR="005B7611" w:rsidRPr="005B7611" w:rsidTr="005B7611">
        <w:trPr>
          <w:trHeight w:val="63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1 11 05035 13 0000 120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146,0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146,0</w:t>
            </w:r>
          </w:p>
        </w:tc>
      </w:tr>
      <w:tr w:rsidR="005B7611" w:rsidRPr="005B7611" w:rsidTr="005B7611">
        <w:trPr>
          <w:trHeight w:val="42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1 11 05070 00 0000 120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1 077,0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1 120,0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1 11 05075 13 0000 120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сдачи в аренду имущества, составляющего казну городских поселений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1 077,0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1 120,0</w:t>
            </w:r>
          </w:p>
        </w:tc>
      </w:tr>
      <w:tr w:rsidR="005B7611" w:rsidRPr="005B7611" w:rsidTr="005B7611">
        <w:trPr>
          <w:trHeight w:val="412"/>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1 11 09000 00 0000 120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w:t>
            </w:r>
            <w:r w:rsidRPr="005B7611">
              <w:rPr>
                <w:rFonts w:ascii="Times New Roman" w:eastAsia="Times New Roman" w:hAnsi="Times New Roman" w:cs="Times New Roman"/>
                <w:sz w:val="18"/>
                <w:szCs w:val="18"/>
                <w:lang w:eastAsia="ru-RU"/>
              </w:rPr>
              <w:lastRenderedPageBreak/>
              <w:t>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lastRenderedPageBreak/>
              <w:t>155,0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155,0</w:t>
            </w:r>
          </w:p>
        </w:tc>
      </w:tr>
      <w:tr w:rsidR="005B7611" w:rsidRPr="005B7611" w:rsidTr="005B7611">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1 11 09040 00 0000 120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155,0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155,0</w:t>
            </w:r>
          </w:p>
        </w:tc>
      </w:tr>
      <w:tr w:rsidR="005B7611" w:rsidRPr="005B7611" w:rsidTr="005B7611">
        <w:trPr>
          <w:trHeight w:val="64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1 11 09045 13 0000 120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155,0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155,0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1 13 00000 00 0000 000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ДОХОДЫ ОТ ОКАЗАНИЯ ПЛАТНЫХ УСЛУГ И КОМПЕНСАЦИИ ЗАТРАТ ГОСУДАРСТВА</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651,0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684,0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1 13 02000 00 0000 130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651,0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684,0</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1 13 02060 00 0000 130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 xml:space="preserve">Доходы, поступающие в порядке возмещения расходов, понесенных в связи с эксплуатацией имущества </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651,0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684,0</w:t>
            </w:r>
          </w:p>
        </w:tc>
      </w:tr>
      <w:tr w:rsidR="005B7611" w:rsidRPr="005B7611" w:rsidTr="005B7611">
        <w:trPr>
          <w:trHeight w:val="39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1 13 02065 13 0000 130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Доходы, поступающие в порядке возмещения расходов, понесенных в связи с эксплуатацией имущества городских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651,0</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684,0</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2 00 00000 00 0000 000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БЕЗВОЗМЕЗДНЫЕ ПОСТУПЛЕНИЯ</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670,5</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688,0</w:t>
            </w:r>
          </w:p>
        </w:tc>
      </w:tr>
      <w:tr w:rsidR="005B7611" w:rsidRPr="005B7611" w:rsidTr="005B7611">
        <w:trPr>
          <w:trHeight w:val="360"/>
        </w:trPr>
        <w:tc>
          <w:tcPr>
            <w:tcW w:w="1985" w:type="dxa"/>
            <w:tcBorders>
              <w:top w:val="nil"/>
              <w:left w:val="single" w:sz="4" w:space="0" w:color="auto"/>
              <w:bottom w:val="single" w:sz="4" w:space="0" w:color="auto"/>
              <w:right w:val="single" w:sz="4" w:space="0" w:color="auto"/>
            </w:tcBorders>
            <w:shd w:val="clear" w:color="auto" w:fill="auto"/>
            <w:noWrap/>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2 02 00000 00 0000 000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670,5</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688,0</w:t>
            </w:r>
          </w:p>
        </w:tc>
      </w:tr>
      <w:tr w:rsidR="005B7611" w:rsidRPr="005B7611" w:rsidTr="005B7611">
        <w:trPr>
          <w:trHeight w:val="360"/>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2 02 20000 00 0000 150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189,6</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189,6</w:t>
            </w:r>
          </w:p>
        </w:tc>
      </w:tr>
      <w:tr w:rsidR="005B7611" w:rsidRPr="005B7611" w:rsidTr="005B7611">
        <w:trPr>
          <w:trHeight w:val="360"/>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2 02 29999 00 0000 150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Прочие субсидии</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r>
      <w:tr w:rsidR="005B7611" w:rsidRPr="005B7611" w:rsidTr="005B7611">
        <w:trPr>
          <w:trHeight w:val="360"/>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2 02 29999 13 0000 150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Прочие субсидии бюджетам городских поселений</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2 02 29999 13 0000 150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 xml:space="preserve">Субсидии бюджетам городских поселений на содержание автомобильных дорог общего пользования местного значения </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189,6</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2 02 30000 00 0000 150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480,9</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498,4</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2 02 30024 00 0000 150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32,3</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32,3</w:t>
            </w:r>
          </w:p>
        </w:tc>
      </w:tr>
      <w:tr w:rsidR="005B7611" w:rsidRPr="005B7611" w:rsidTr="005B7611">
        <w:trPr>
          <w:trHeight w:val="345"/>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2 02 30024 13 0000 150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Субвенции бюджетам городских поселений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32,3</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32,3</w:t>
            </w:r>
          </w:p>
        </w:tc>
      </w:tr>
      <w:tr w:rsidR="005B7611" w:rsidRPr="005B7611" w:rsidTr="005B7611">
        <w:trPr>
          <w:trHeight w:val="660"/>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2 02 35118 00 0000 150</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448,6</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466,1</w:t>
            </w:r>
          </w:p>
        </w:tc>
      </w:tr>
      <w:tr w:rsidR="005B7611" w:rsidRPr="005B7611" w:rsidTr="005B7611">
        <w:trPr>
          <w:trHeight w:val="660"/>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2 02 35118 13 0000 150</w:t>
            </w:r>
          </w:p>
        </w:tc>
        <w:tc>
          <w:tcPr>
            <w:tcW w:w="5953" w:type="dxa"/>
            <w:tcBorders>
              <w:top w:val="nil"/>
              <w:left w:val="nil"/>
              <w:bottom w:val="single" w:sz="4" w:space="0" w:color="auto"/>
              <w:right w:val="single" w:sz="4" w:space="0" w:color="auto"/>
            </w:tcBorders>
            <w:shd w:val="clear" w:color="auto" w:fill="auto"/>
            <w:hideMark/>
          </w:tcPr>
          <w:p w:rsidR="005B7611" w:rsidRPr="005B7611" w:rsidRDefault="005B7611" w:rsidP="005B7611">
            <w:pPr>
              <w:spacing w:after="0" w:line="240" w:lineRule="auto"/>
              <w:jc w:val="both"/>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Субвенции бюджетам городских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448,6</w:t>
            </w:r>
          </w:p>
        </w:tc>
        <w:tc>
          <w:tcPr>
            <w:tcW w:w="992" w:type="dxa"/>
            <w:tcBorders>
              <w:top w:val="nil"/>
              <w:left w:val="nil"/>
              <w:bottom w:val="single" w:sz="4" w:space="0" w:color="auto"/>
              <w:right w:val="single" w:sz="4" w:space="0" w:color="auto"/>
            </w:tcBorders>
            <w:shd w:val="clear" w:color="auto" w:fill="auto"/>
            <w:noWrap/>
            <w:vAlign w:val="bottom"/>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466,1</w:t>
            </w:r>
          </w:p>
        </w:tc>
      </w:tr>
      <w:tr w:rsidR="005B7611" w:rsidRPr="005B7611" w:rsidTr="005B7611">
        <w:trPr>
          <w:trHeight w:val="315"/>
        </w:trPr>
        <w:tc>
          <w:tcPr>
            <w:tcW w:w="1985" w:type="dxa"/>
            <w:tcBorders>
              <w:top w:val="nil"/>
              <w:left w:val="single" w:sz="4" w:space="0" w:color="auto"/>
              <w:bottom w:val="single" w:sz="4" w:space="0" w:color="auto"/>
              <w:right w:val="single" w:sz="4" w:space="0" w:color="auto"/>
            </w:tcBorders>
            <w:shd w:val="clear" w:color="auto" w:fill="auto"/>
            <w:hideMark/>
          </w:tcPr>
          <w:p w:rsidR="005B7611" w:rsidRPr="005B7611" w:rsidRDefault="005B7611" w:rsidP="005B7611">
            <w:pPr>
              <w:spacing w:after="0" w:line="240" w:lineRule="auto"/>
              <w:jc w:val="center"/>
              <w:rPr>
                <w:rFonts w:ascii="Times New Roman" w:eastAsia="Times New Roman" w:hAnsi="Times New Roman" w:cs="Times New Roman"/>
                <w:sz w:val="18"/>
                <w:szCs w:val="18"/>
                <w:lang w:eastAsia="ru-RU"/>
              </w:rPr>
            </w:pPr>
            <w:r w:rsidRPr="005B7611">
              <w:rPr>
                <w:rFonts w:ascii="Times New Roman" w:eastAsia="Times New Roman" w:hAnsi="Times New Roman" w:cs="Times New Roman"/>
                <w:sz w:val="18"/>
                <w:szCs w:val="18"/>
                <w:lang w:eastAsia="ru-RU"/>
              </w:rPr>
              <w:t> </w:t>
            </w:r>
          </w:p>
        </w:tc>
        <w:tc>
          <w:tcPr>
            <w:tcW w:w="5953" w:type="dxa"/>
            <w:tcBorders>
              <w:top w:val="nil"/>
              <w:left w:val="nil"/>
              <w:bottom w:val="single" w:sz="4" w:space="0" w:color="auto"/>
              <w:right w:val="single" w:sz="4" w:space="0" w:color="auto"/>
            </w:tcBorders>
            <w:shd w:val="clear" w:color="auto" w:fill="auto"/>
            <w:vAlign w:val="bottom"/>
            <w:hideMark/>
          </w:tcPr>
          <w:p w:rsidR="005B7611" w:rsidRPr="005B7611" w:rsidRDefault="005B7611" w:rsidP="005B7611">
            <w:pPr>
              <w:spacing w:after="0" w:line="240" w:lineRule="auto"/>
              <w:jc w:val="both"/>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ВСЕГО ДОХОДОВ</w:t>
            </w:r>
          </w:p>
        </w:tc>
        <w:tc>
          <w:tcPr>
            <w:tcW w:w="1134"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25 323,5</w:t>
            </w:r>
          </w:p>
        </w:tc>
        <w:tc>
          <w:tcPr>
            <w:tcW w:w="992" w:type="dxa"/>
            <w:tcBorders>
              <w:top w:val="nil"/>
              <w:left w:val="nil"/>
              <w:bottom w:val="single" w:sz="4" w:space="0" w:color="auto"/>
              <w:right w:val="single" w:sz="4" w:space="0" w:color="auto"/>
            </w:tcBorders>
            <w:shd w:val="clear" w:color="auto" w:fill="auto"/>
            <w:noWrap/>
            <w:vAlign w:val="center"/>
            <w:hideMark/>
          </w:tcPr>
          <w:p w:rsidR="005B7611" w:rsidRPr="005B7611" w:rsidRDefault="005B7611" w:rsidP="005B7611">
            <w:pPr>
              <w:spacing w:after="0" w:line="240" w:lineRule="auto"/>
              <w:jc w:val="center"/>
              <w:rPr>
                <w:rFonts w:ascii="Times New Roman" w:eastAsia="Times New Roman" w:hAnsi="Times New Roman" w:cs="Times New Roman"/>
                <w:b/>
                <w:bCs/>
                <w:sz w:val="18"/>
                <w:szCs w:val="18"/>
                <w:lang w:eastAsia="ru-RU"/>
              </w:rPr>
            </w:pPr>
            <w:r w:rsidRPr="005B7611">
              <w:rPr>
                <w:rFonts w:ascii="Times New Roman" w:eastAsia="Times New Roman" w:hAnsi="Times New Roman" w:cs="Times New Roman"/>
                <w:b/>
                <w:bCs/>
                <w:sz w:val="18"/>
                <w:szCs w:val="18"/>
                <w:lang w:eastAsia="ru-RU"/>
              </w:rPr>
              <w:t>26 665,0</w:t>
            </w:r>
          </w:p>
        </w:tc>
      </w:tr>
    </w:tbl>
    <w:p w:rsidR="00623ABE" w:rsidRDefault="00623ABE"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A27CCF" w:rsidRDefault="00A27CCF">
      <w:pPr>
        <w:spacing w:after="200" w:line="276" w:lineRule="auto"/>
        <w:rPr>
          <w:rFonts w:ascii="Times New Roman" w:eastAsia="Times New Roman" w:hAnsi="Times New Roman" w:cs="Times New Roman"/>
          <w:sz w:val="22"/>
          <w:lang w:eastAsia="ru-RU"/>
        </w:rPr>
        <w:sectPr w:rsidR="00A27CCF" w:rsidSect="00673682">
          <w:pgSz w:w="11906" w:h="16838"/>
          <w:pgMar w:top="1276" w:right="1134" w:bottom="1276" w:left="1134" w:header="709" w:footer="709" w:gutter="0"/>
          <w:cols w:space="708"/>
          <w:docGrid w:linePitch="360"/>
        </w:sectPr>
      </w:pPr>
    </w:p>
    <w:tbl>
      <w:tblPr>
        <w:tblW w:w="14883" w:type="dxa"/>
        <w:tblInd w:w="108" w:type="dxa"/>
        <w:tblLayout w:type="fixed"/>
        <w:tblLook w:val="04A0" w:firstRow="1" w:lastRow="0" w:firstColumn="1" w:lastColumn="0" w:noHBand="0" w:noVBand="1"/>
      </w:tblPr>
      <w:tblGrid>
        <w:gridCol w:w="7513"/>
        <w:gridCol w:w="709"/>
        <w:gridCol w:w="567"/>
        <w:gridCol w:w="567"/>
        <w:gridCol w:w="1417"/>
        <w:gridCol w:w="708"/>
        <w:gridCol w:w="1134"/>
        <w:gridCol w:w="1134"/>
        <w:gridCol w:w="1134"/>
      </w:tblGrid>
      <w:tr w:rsidR="00320DB6" w:rsidRPr="00320DB6" w:rsidTr="00113105">
        <w:trPr>
          <w:trHeight w:val="138"/>
        </w:trPr>
        <w:tc>
          <w:tcPr>
            <w:tcW w:w="7513"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bookmarkStart w:id="4" w:name="RANGE!A1:I180"/>
            <w:bookmarkEnd w:id="4"/>
          </w:p>
        </w:tc>
        <w:tc>
          <w:tcPr>
            <w:tcW w:w="709"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p>
        </w:tc>
        <w:tc>
          <w:tcPr>
            <w:tcW w:w="4110" w:type="dxa"/>
            <w:gridSpan w:val="4"/>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Приложение 3</w:t>
            </w:r>
          </w:p>
        </w:tc>
      </w:tr>
      <w:tr w:rsidR="00A27CCF" w:rsidRPr="00320DB6" w:rsidTr="00113105">
        <w:trPr>
          <w:trHeight w:val="213"/>
        </w:trPr>
        <w:tc>
          <w:tcPr>
            <w:tcW w:w="7513" w:type="dxa"/>
            <w:tcBorders>
              <w:top w:val="nil"/>
              <w:left w:val="nil"/>
              <w:bottom w:val="nil"/>
              <w:right w:val="nil"/>
            </w:tcBorders>
            <w:shd w:val="clear" w:color="auto" w:fill="auto"/>
            <w:noWrap/>
            <w:vAlign w:val="bottom"/>
            <w:hideMark/>
          </w:tcPr>
          <w:p w:rsidR="00A27CCF" w:rsidRPr="00320DB6" w:rsidRDefault="00A27CCF" w:rsidP="00320DB6">
            <w:pPr>
              <w:spacing w:after="0" w:line="240" w:lineRule="auto"/>
              <w:jc w:val="right"/>
              <w:rPr>
                <w:rFonts w:ascii="Times New Roman" w:eastAsia="Times New Roman" w:hAnsi="Times New Roman" w:cs="Times New Roman"/>
                <w:sz w:val="18"/>
                <w:szCs w:val="18"/>
                <w:lang w:eastAsia="ru-RU"/>
              </w:rPr>
            </w:pPr>
          </w:p>
        </w:tc>
        <w:tc>
          <w:tcPr>
            <w:tcW w:w="7370" w:type="dxa"/>
            <w:gridSpan w:val="8"/>
            <w:tcBorders>
              <w:top w:val="nil"/>
              <w:left w:val="nil"/>
              <w:bottom w:val="nil"/>
              <w:right w:val="nil"/>
            </w:tcBorders>
            <w:shd w:val="clear" w:color="auto" w:fill="auto"/>
            <w:noWrap/>
            <w:vAlign w:val="bottom"/>
            <w:hideMark/>
          </w:tcPr>
          <w:p w:rsidR="00A27CCF" w:rsidRPr="00320DB6" w:rsidRDefault="00A27CCF" w:rsidP="00320DB6">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к решению Совета городского поселения "Путеец"</w:t>
            </w:r>
          </w:p>
        </w:tc>
      </w:tr>
      <w:tr w:rsidR="00320DB6" w:rsidRPr="00320DB6" w:rsidTr="00113105">
        <w:trPr>
          <w:trHeight w:val="145"/>
        </w:trPr>
        <w:tc>
          <w:tcPr>
            <w:tcW w:w="7513"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7370" w:type="dxa"/>
            <w:gridSpan w:val="8"/>
            <w:tcBorders>
              <w:top w:val="nil"/>
              <w:left w:val="nil"/>
              <w:bottom w:val="nil"/>
              <w:right w:val="nil"/>
            </w:tcBorders>
            <w:shd w:val="clear" w:color="auto" w:fill="auto"/>
            <w:vAlign w:val="bottom"/>
            <w:hideMark/>
          </w:tcPr>
          <w:p w:rsidR="00320DB6" w:rsidRPr="00320DB6" w:rsidRDefault="00320DB6" w:rsidP="00320DB6">
            <w:pPr>
              <w:spacing w:after="0" w:line="240" w:lineRule="auto"/>
              <w:jc w:val="right"/>
              <w:rPr>
                <w:rFonts w:ascii="Times New Roman" w:eastAsia="Times New Roman" w:hAnsi="Times New Roman" w:cs="Times New Roman"/>
                <w:sz w:val="20"/>
                <w:szCs w:val="20"/>
                <w:lang w:eastAsia="ru-RU"/>
              </w:rPr>
            </w:pPr>
            <w:r w:rsidRPr="00320DB6">
              <w:rPr>
                <w:rFonts w:ascii="Times New Roman" w:eastAsia="Times New Roman" w:hAnsi="Times New Roman" w:cs="Times New Roman"/>
                <w:sz w:val="20"/>
                <w:szCs w:val="20"/>
                <w:lang w:eastAsia="ru-RU"/>
              </w:rPr>
              <w:t>от 19 декабря 2024 года № 3-27/142</w:t>
            </w:r>
          </w:p>
        </w:tc>
      </w:tr>
      <w:tr w:rsidR="00320DB6" w:rsidRPr="00320DB6" w:rsidTr="00113105">
        <w:trPr>
          <w:trHeight w:val="300"/>
        </w:trPr>
        <w:tc>
          <w:tcPr>
            <w:tcW w:w="7513"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3259" w:type="dxa"/>
            <w:gridSpan w:val="3"/>
            <w:tcBorders>
              <w:top w:val="nil"/>
              <w:left w:val="nil"/>
              <w:bottom w:val="nil"/>
              <w:right w:val="nil"/>
            </w:tcBorders>
            <w:shd w:val="clear" w:color="auto" w:fill="auto"/>
            <w:noWrap/>
            <w:vAlign w:val="bottom"/>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r>
      <w:tr w:rsidR="00320DB6" w:rsidRPr="00320DB6" w:rsidTr="00113105">
        <w:trPr>
          <w:trHeight w:val="750"/>
        </w:trPr>
        <w:tc>
          <w:tcPr>
            <w:tcW w:w="14883" w:type="dxa"/>
            <w:gridSpan w:val="9"/>
            <w:tcBorders>
              <w:top w:val="nil"/>
              <w:left w:val="nil"/>
              <w:bottom w:val="nil"/>
              <w:right w:val="nil"/>
            </w:tcBorders>
            <w:shd w:val="clear" w:color="auto" w:fill="auto"/>
            <w:vAlign w:val="center"/>
            <w:hideMark/>
          </w:tcPr>
          <w:p w:rsidR="00A27CCF" w:rsidRDefault="00320DB6" w:rsidP="00A27CCF">
            <w:pPr>
              <w:spacing w:after="0" w:line="240" w:lineRule="auto"/>
              <w:jc w:val="center"/>
              <w:rPr>
                <w:rFonts w:ascii="Times New Roman" w:eastAsia="Times New Roman" w:hAnsi="Times New Roman" w:cs="Times New Roman"/>
                <w:b/>
                <w:bCs/>
                <w:sz w:val="22"/>
                <w:lang w:eastAsia="ru-RU"/>
              </w:rPr>
            </w:pPr>
            <w:r w:rsidRPr="00A27CCF">
              <w:rPr>
                <w:rFonts w:ascii="Times New Roman" w:eastAsia="Times New Roman" w:hAnsi="Times New Roman" w:cs="Times New Roman"/>
                <w:b/>
                <w:bCs/>
                <w:sz w:val="22"/>
                <w:lang w:eastAsia="ru-RU"/>
              </w:rPr>
              <w:t xml:space="preserve">Ведомственная структура расходов бюджета муниципального образования городского поселения "Путеец" </w:t>
            </w:r>
          </w:p>
          <w:p w:rsidR="00320DB6" w:rsidRPr="00A27CCF" w:rsidRDefault="00320DB6" w:rsidP="00A27CCF">
            <w:pPr>
              <w:spacing w:after="0" w:line="240" w:lineRule="auto"/>
              <w:jc w:val="center"/>
              <w:rPr>
                <w:rFonts w:ascii="Times New Roman" w:eastAsia="Times New Roman" w:hAnsi="Times New Roman" w:cs="Times New Roman"/>
                <w:b/>
                <w:bCs/>
                <w:sz w:val="22"/>
                <w:lang w:eastAsia="ru-RU"/>
              </w:rPr>
            </w:pPr>
            <w:r w:rsidRPr="00A27CCF">
              <w:rPr>
                <w:rFonts w:ascii="Times New Roman" w:eastAsia="Times New Roman" w:hAnsi="Times New Roman" w:cs="Times New Roman"/>
                <w:b/>
                <w:bCs/>
                <w:sz w:val="22"/>
                <w:lang w:eastAsia="ru-RU"/>
              </w:rPr>
              <w:t>на 2025 год и плановый период 2026 и 2027 годов</w:t>
            </w:r>
          </w:p>
        </w:tc>
      </w:tr>
      <w:tr w:rsidR="00320DB6" w:rsidRPr="00320DB6" w:rsidTr="00113105">
        <w:trPr>
          <w:trHeight w:val="360"/>
        </w:trPr>
        <w:tc>
          <w:tcPr>
            <w:tcW w:w="7513"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bottom"/>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p>
        </w:tc>
      </w:tr>
      <w:tr w:rsidR="00320DB6" w:rsidRPr="00320DB6" w:rsidTr="00113105">
        <w:trPr>
          <w:trHeight w:val="375"/>
        </w:trPr>
        <w:tc>
          <w:tcPr>
            <w:tcW w:w="75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xml:space="preserve">КВСР </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КФСР</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КЦСР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КВР</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СУММА (</w:t>
            </w:r>
            <w:proofErr w:type="spellStart"/>
            <w:r w:rsidRPr="00320DB6">
              <w:rPr>
                <w:rFonts w:ascii="Times New Roman" w:eastAsia="Times New Roman" w:hAnsi="Times New Roman" w:cs="Times New Roman"/>
                <w:b/>
                <w:bCs/>
                <w:sz w:val="18"/>
                <w:szCs w:val="18"/>
                <w:lang w:eastAsia="ru-RU"/>
              </w:rPr>
              <w:t>тыс.рублей</w:t>
            </w:r>
            <w:proofErr w:type="spellEnd"/>
            <w:r w:rsidRPr="00320DB6">
              <w:rPr>
                <w:rFonts w:ascii="Times New Roman" w:eastAsia="Times New Roman" w:hAnsi="Times New Roman" w:cs="Times New Roman"/>
                <w:b/>
                <w:bCs/>
                <w:sz w:val="18"/>
                <w:szCs w:val="18"/>
                <w:lang w:eastAsia="ru-RU"/>
              </w:rPr>
              <w:t>)</w:t>
            </w:r>
          </w:p>
        </w:tc>
      </w:tr>
      <w:tr w:rsidR="00320DB6" w:rsidRPr="00320DB6" w:rsidTr="00113105">
        <w:trPr>
          <w:trHeight w:val="630"/>
        </w:trPr>
        <w:tc>
          <w:tcPr>
            <w:tcW w:w="7513" w:type="dxa"/>
            <w:vMerge/>
            <w:tcBorders>
              <w:top w:val="single" w:sz="4" w:space="0" w:color="auto"/>
              <w:left w:val="single" w:sz="4" w:space="0" w:color="auto"/>
              <w:bottom w:val="single" w:sz="4" w:space="0" w:color="auto"/>
              <w:right w:val="single" w:sz="4" w:space="0" w:color="auto"/>
            </w:tcBorders>
            <w:vAlign w:val="center"/>
            <w:hideMark/>
          </w:tcPr>
          <w:p w:rsidR="00320DB6" w:rsidRPr="00320DB6" w:rsidRDefault="00320DB6" w:rsidP="00320DB6">
            <w:pPr>
              <w:spacing w:after="0" w:line="240" w:lineRule="auto"/>
              <w:rPr>
                <w:rFonts w:ascii="Times New Roman" w:eastAsia="Times New Roman" w:hAnsi="Times New Roman" w:cs="Times New Roman"/>
                <w:b/>
                <w:bCs/>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20DB6" w:rsidRPr="00320DB6" w:rsidRDefault="00320DB6" w:rsidP="00320DB6">
            <w:pPr>
              <w:spacing w:after="0" w:line="240" w:lineRule="auto"/>
              <w:rPr>
                <w:rFonts w:ascii="Times New Roman" w:eastAsia="Times New Roman" w:hAnsi="Times New Roman" w:cs="Times New Roman"/>
                <w:b/>
                <w:bCs/>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РЗ</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ПЗ</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20DB6" w:rsidRPr="00320DB6" w:rsidRDefault="00320DB6" w:rsidP="00320DB6">
            <w:pPr>
              <w:spacing w:after="0" w:line="240" w:lineRule="auto"/>
              <w:rPr>
                <w:rFonts w:ascii="Times New Roman" w:eastAsia="Times New Roman" w:hAnsi="Times New Roman" w:cs="Times New Roman"/>
                <w:b/>
                <w:bCs/>
                <w:sz w:val="18"/>
                <w:szCs w:val="1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20DB6" w:rsidRPr="00320DB6" w:rsidRDefault="00320DB6" w:rsidP="00320DB6">
            <w:pPr>
              <w:spacing w:after="0" w:line="240" w:lineRule="auto"/>
              <w:rPr>
                <w:rFonts w:ascii="Times New Roman" w:eastAsia="Times New Roman" w:hAnsi="Times New Roman" w:cs="Times New Roman"/>
                <w:b/>
                <w:bCs/>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2025 год</w:t>
            </w:r>
          </w:p>
        </w:tc>
        <w:tc>
          <w:tcPr>
            <w:tcW w:w="1134"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2026 год</w:t>
            </w:r>
          </w:p>
        </w:tc>
        <w:tc>
          <w:tcPr>
            <w:tcW w:w="1134"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2027 год</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proofErr w:type="gramStart"/>
            <w:r w:rsidRPr="00320DB6">
              <w:rPr>
                <w:rFonts w:ascii="Times New Roman" w:eastAsia="Times New Roman" w:hAnsi="Times New Roman" w:cs="Times New Roman"/>
                <w:b/>
                <w:bCs/>
                <w:sz w:val="18"/>
                <w:szCs w:val="18"/>
                <w:lang w:eastAsia="ru-RU"/>
              </w:rPr>
              <w:t>В С</w:t>
            </w:r>
            <w:proofErr w:type="gramEnd"/>
            <w:r w:rsidRPr="00320DB6">
              <w:rPr>
                <w:rFonts w:ascii="Times New Roman" w:eastAsia="Times New Roman" w:hAnsi="Times New Roman" w:cs="Times New Roman"/>
                <w:b/>
                <w:bCs/>
                <w:sz w:val="18"/>
                <w:szCs w:val="18"/>
                <w:lang w:eastAsia="ru-RU"/>
              </w:rPr>
              <w:t xml:space="preserve"> Е ГО</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28 387,3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25 323,5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26 665,0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00"/>
            <w:vAlign w:val="center"/>
            <w:hideMark/>
          </w:tcPr>
          <w:p w:rsidR="00320DB6" w:rsidRPr="00320DB6" w:rsidRDefault="00320DB6" w:rsidP="00A27CCF">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Администрация городского поселения "Путеец"</w:t>
            </w:r>
          </w:p>
        </w:tc>
        <w:tc>
          <w:tcPr>
            <w:tcW w:w="709"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567"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417"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28 387,3</w:t>
            </w:r>
          </w:p>
        </w:tc>
        <w:tc>
          <w:tcPr>
            <w:tcW w:w="1134"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25 323,5</w:t>
            </w:r>
          </w:p>
        </w:tc>
        <w:tc>
          <w:tcPr>
            <w:tcW w:w="1134" w:type="dxa"/>
            <w:tcBorders>
              <w:top w:val="nil"/>
              <w:left w:val="nil"/>
              <w:bottom w:val="single" w:sz="4" w:space="0" w:color="auto"/>
              <w:right w:val="single" w:sz="4" w:space="0" w:color="auto"/>
            </w:tcBorders>
            <w:shd w:val="clear" w:color="000000" w:fill="FFFF00"/>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26 665,0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ОБЩЕГОСУДАРСТВЕННЫЕ ВОПРОСЫ</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19 654,5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17 735,0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17 953,7</w:t>
            </w:r>
          </w:p>
        </w:tc>
      </w:tr>
      <w:tr w:rsidR="00320DB6" w:rsidRPr="00320DB6" w:rsidTr="00113105">
        <w:trPr>
          <w:trHeight w:val="51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9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Руководство и управление в сфере установленных функций представительных органов муниципального образования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99 0 00 02030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21"/>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2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78"/>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99 0 00 02030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53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16 674,9</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16 328,8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16 481,7</w:t>
            </w:r>
          </w:p>
        </w:tc>
      </w:tr>
      <w:tr w:rsidR="00320DB6" w:rsidRPr="00320DB6" w:rsidTr="00113105">
        <w:trPr>
          <w:trHeight w:val="40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16 674,9</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16 328,8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16 481,7</w:t>
            </w:r>
          </w:p>
        </w:tc>
      </w:tr>
      <w:tr w:rsidR="00320DB6" w:rsidRPr="00320DB6" w:rsidTr="00113105">
        <w:trPr>
          <w:trHeight w:val="281"/>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14 442,5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14 103,1</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14 238,5</w:t>
            </w:r>
          </w:p>
        </w:tc>
      </w:tr>
      <w:tr w:rsidR="00320DB6" w:rsidRPr="00320DB6" w:rsidTr="00113105">
        <w:trPr>
          <w:trHeight w:val="71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10 323,3</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10 307,7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10 307,7</w:t>
            </w:r>
          </w:p>
        </w:tc>
      </w:tr>
      <w:tr w:rsidR="00320DB6" w:rsidRPr="00320DB6" w:rsidTr="00113105">
        <w:trPr>
          <w:trHeight w:val="409"/>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10 323,3</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10 307,7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10 307,7</w:t>
            </w:r>
          </w:p>
        </w:tc>
      </w:tr>
      <w:tr w:rsidR="00320DB6" w:rsidRPr="00320DB6" w:rsidTr="00113105">
        <w:trPr>
          <w:trHeight w:val="48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 xml:space="preserve">Фонд оплаты труда государственных (муниципальных) органов </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7 779,7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7 779,7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7 779,7</w:t>
            </w:r>
          </w:p>
        </w:tc>
      </w:tr>
      <w:tr w:rsidR="00320DB6" w:rsidRPr="00320DB6" w:rsidTr="00113105">
        <w:trPr>
          <w:trHeight w:val="41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lastRenderedPageBreak/>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199,6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184,0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184,0</w:t>
            </w:r>
          </w:p>
        </w:tc>
      </w:tr>
      <w:tr w:rsidR="00320DB6" w:rsidRPr="00320DB6" w:rsidTr="00113105">
        <w:trPr>
          <w:trHeight w:val="576"/>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2 344,0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2 344,0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2 344,0</w:t>
            </w:r>
          </w:p>
        </w:tc>
      </w:tr>
      <w:tr w:rsidR="00320DB6" w:rsidRPr="00320DB6" w:rsidTr="00113105">
        <w:trPr>
          <w:trHeight w:val="41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4 057,4</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3 733,6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3 869,0</w:t>
            </w:r>
          </w:p>
        </w:tc>
      </w:tr>
      <w:tr w:rsidR="00320DB6" w:rsidRPr="00320DB6" w:rsidTr="00113105">
        <w:trPr>
          <w:trHeight w:val="40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4 057,4</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3 733,6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3 869,0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1 460,4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996,4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1 000,4</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Закупка энергетических ресурсов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2 597,0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2 737,2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2 868,6</w:t>
            </w:r>
          </w:p>
        </w:tc>
      </w:tr>
      <w:tr w:rsidR="00320DB6" w:rsidRPr="00320DB6" w:rsidTr="00113105">
        <w:trPr>
          <w:trHeight w:val="266"/>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r>
      <w:tr w:rsidR="00320DB6" w:rsidRPr="00320DB6" w:rsidTr="00113105">
        <w:trPr>
          <w:trHeight w:val="214"/>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61,8</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налога на имущество организаций и земельного налога</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56,0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56,0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56,0</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прочих налогов, сборов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w:t>
            </w:r>
          </w:p>
        </w:tc>
      </w:tr>
      <w:tr w:rsidR="00320DB6" w:rsidRPr="00320DB6" w:rsidTr="00113105">
        <w:trPr>
          <w:trHeight w:val="42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Глава местной администрации (исполнительно-распорядительного органа муниципального образования)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1 755,9</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r>
      <w:tr w:rsidR="00320DB6" w:rsidRPr="00320DB6" w:rsidTr="00113105">
        <w:trPr>
          <w:trHeight w:val="701"/>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1 755,9</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r>
      <w:tr w:rsidR="00320DB6" w:rsidRPr="00320DB6" w:rsidTr="00113105">
        <w:trPr>
          <w:trHeight w:val="28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1 755,9</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1 744,8</w:t>
            </w:r>
          </w:p>
        </w:tc>
      </w:tr>
      <w:tr w:rsidR="00320DB6" w:rsidRPr="00320DB6" w:rsidTr="00113105">
        <w:trPr>
          <w:trHeight w:val="403"/>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1 307,1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1 307,1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1 307,1</w:t>
            </w:r>
          </w:p>
        </w:tc>
      </w:tr>
      <w:tr w:rsidR="00320DB6" w:rsidRPr="00320DB6" w:rsidTr="00113105">
        <w:trPr>
          <w:trHeight w:val="41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выплаты персоналу государственных (муниципальных) органов, за исключением фонда оплаты труда</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36,6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36,6</w:t>
            </w:r>
          </w:p>
        </w:tc>
      </w:tr>
      <w:tr w:rsidR="00320DB6" w:rsidRPr="00320DB6" w:rsidTr="00113105">
        <w:trPr>
          <w:trHeight w:val="557"/>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401,1</w:t>
            </w:r>
          </w:p>
        </w:tc>
      </w:tr>
      <w:tr w:rsidR="00320DB6" w:rsidRPr="00320DB6" w:rsidTr="00113105">
        <w:trPr>
          <w:trHeight w:val="83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Осуществление переданных органами местного самоуправления полномочий по решению вопросов местного значения по организации в границах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99 0 00 03080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4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99 0 00 03080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межбюджетные трансферты</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35,8</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8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408,4</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448,6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466,1</w:t>
            </w:r>
          </w:p>
        </w:tc>
      </w:tr>
      <w:tr w:rsidR="00320DB6" w:rsidRPr="00320DB6" w:rsidTr="00113105">
        <w:trPr>
          <w:trHeight w:val="67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383,9</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424,1</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441,6</w:t>
            </w:r>
          </w:p>
        </w:tc>
      </w:tr>
      <w:tr w:rsidR="00320DB6" w:rsidRPr="00320DB6" w:rsidTr="00113105">
        <w:trPr>
          <w:trHeight w:val="27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lastRenderedPageBreak/>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383,9</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424,1</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441,6</w:t>
            </w:r>
          </w:p>
        </w:tc>
      </w:tr>
      <w:tr w:rsidR="00320DB6" w:rsidRPr="00320DB6" w:rsidTr="00113105">
        <w:trPr>
          <w:trHeight w:val="418"/>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294,9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325,7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339,2</w:t>
            </w:r>
          </w:p>
        </w:tc>
      </w:tr>
      <w:tr w:rsidR="00320DB6" w:rsidRPr="00320DB6" w:rsidTr="00113105">
        <w:trPr>
          <w:trHeight w:val="424"/>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89,0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98,4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102,4</w:t>
            </w:r>
          </w:p>
        </w:tc>
      </w:tr>
      <w:tr w:rsidR="00320DB6" w:rsidRPr="00320DB6" w:rsidTr="00113105">
        <w:trPr>
          <w:trHeight w:val="27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r>
      <w:tr w:rsidR="00320DB6" w:rsidRPr="00320DB6" w:rsidTr="00113105">
        <w:trPr>
          <w:trHeight w:val="27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Закупка энергетических ресурсов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99 0 00 51180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24,5</w:t>
            </w:r>
          </w:p>
        </w:tc>
      </w:tr>
      <w:tr w:rsidR="00320DB6" w:rsidRPr="00320DB6" w:rsidTr="00113105">
        <w:trPr>
          <w:trHeight w:val="88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 xml:space="preserve">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w:t>
            </w:r>
            <w:r w:rsidR="00232EB9" w:rsidRPr="00320DB6">
              <w:rPr>
                <w:rFonts w:ascii="Times New Roman" w:eastAsia="Times New Roman" w:hAnsi="Times New Roman" w:cs="Times New Roman"/>
                <w:color w:val="000000"/>
                <w:sz w:val="18"/>
                <w:szCs w:val="18"/>
                <w:lang w:eastAsia="ru-RU"/>
              </w:rPr>
              <w:t>самоуправления</w:t>
            </w:r>
            <w:r w:rsidRPr="00320DB6">
              <w:rPr>
                <w:rFonts w:ascii="Times New Roman" w:eastAsia="Times New Roman" w:hAnsi="Times New Roman" w:cs="Times New Roman"/>
                <w:color w:val="000000"/>
                <w:sz w:val="18"/>
                <w:szCs w:val="18"/>
                <w:lang w:eastAsia="ru-RU"/>
              </w:rPr>
              <w:t xml:space="preserve"> в Республике Коми отдельными государственными полномочиями Республики Коми"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32,3</w:t>
            </w:r>
          </w:p>
        </w:tc>
      </w:tr>
      <w:tr w:rsidR="00320DB6" w:rsidRPr="00320DB6" w:rsidTr="00113105">
        <w:trPr>
          <w:trHeight w:val="54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r>
      <w:tr w:rsidR="00320DB6" w:rsidRPr="00320DB6" w:rsidTr="00113105">
        <w:trPr>
          <w:trHeight w:val="33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A27CCF">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26,3</w:t>
            </w:r>
          </w:p>
        </w:tc>
      </w:tr>
      <w:tr w:rsidR="00320DB6" w:rsidRPr="00320DB6" w:rsidTr="00113105">
        <w:trPr>
          <w:trHeight w:val="4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A27CCF">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Фонд оплаты труда государственных (муниципальных) органов и взносы по обязательному социальному страхованию</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20,2</w:t>
            </w:r>
          </w:p>
        </w:tc>
      </w:tr>
      <w:tr w:rsidR="00320DB6" w:rsidRPr="00320DB6" w:rsidTr="00113105">
        <w:trPr>
          <w:trHeight w:val="564"/>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w:t>
            </w:r>
          </w:p>
        </w:tc>
      </w:tr>
      <w:tr w:rsidR="00320DB6" w:rsidRPr="00320DB6" w:rsidTr="00113105">
        <w:trPr>
          <w:trHeight w:val="26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r>
      <w:tr w:rsidR="00320DB6" w:rsidRPr="00320DB6" w:rsidTr="00113105">
        <w:trPr>
          <w:trHeight w:val="40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99 0 00 73150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r>
      <w:tr w:rsidR="00320DB6" w:rsidRPr="00320DB6" w:rsidTr="00113105">
        <w:trPr>
          <w:trHeight w:val="431"/>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4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911"/>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Осуществление переданных органами местного самоуправления части отдельных полномочий по решению вопросов местного значения по составлению проекта бюджета поселения, осуществлению контроля за его исполнением, составлению отчета об исполнении бюджета поселения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06</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99 0 00 03010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FFFFFF"/>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Межбюджетные трансферты</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06</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99 0 00 03010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45"/>
        </w:trPr>
        <w:tc>
          <w:tcPr>
            <w:tcW w:w="7513" w:type="dxa"/>
            <w:tcBorders>
              <w:top w:val="nil"/>
              <w:left w:val="single" w:sz="4" w:space="0" w:color="auto"/>
              <w:bottom w:val="single" w:sz="4" w:space="0" w:color="auto"/>
              <w:right w:val="single" w:sz="4" w:space="0" w:color="auto"/>
            </w:tcBorders>
            <w:shd w:val="clear" w:color="000000" w:fill="DAEEF3"/>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межбюджетные трансферты</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06</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2 946,0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1 406,2</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1 472,0</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2 946,0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1 406,2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1 472,0</w:t>
            </w:r>
          </w:p>
        </w:tc>
      </w:tr>
      <w:tr w:rsidR="00320DB6" w:rsidRPr="00320DB6" w:rsidTr="00113105">
        <w:trPr>
          <w:trHeight w:val="27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lastRenderedPageBreak/>
              <w:t>Реализация государственных функций, связанных с общегосударственным управлением</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2 946,0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1 406,2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1 472,0</w:t>
            </w:r>
          </w:p>
        </w:tc>
      </w:tr>
      <w:tr w:rsidR="00320DB6" w:rsidRPr="00320DB6" w:rsidTr="00113105">
        <w:trPr>
          <w:trHeight w:val="276"/>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2 918,0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1 384,2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1 450,0</w:t>
            </w:r>
          </w:p>
        </w:tc>
      </w:tr>
      <w:tr w:rsidR="00320DB6" w:rsidRPr="00320DB6" w:rsidTr="00113105">
        <w:trPr>
          <w:trHeight w:val="42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2 918,0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1 384,2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1 450,0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1 480,7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163,2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171,0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Закупка энергетических ресурсов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1 437,3</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1 221,0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1 279,0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Исполнение судебных актов</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830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r>
      <w:tr w:rsidR="00320DB6" w:rsidRPr="00320DB6" w:rsidTr="00113105">
        <w:trPr>
          <w:trHeight w:val="50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Исполнение судебных актов Российской Федерации и мировых соглашений по возмещению причиненного вреда</w:t>
            </w:r>
          </w:p>
        </w:tc>
        <w:tc>
          <w:tcPr>
            <w:tcW w:w="709"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831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r>
      <w:tr w:rsidR="00320DB6" w:rsidRPr="00320DB6" w:rsidTr="00113105">
        <w:trPr>
          <w:trHeight w:val="219"/>
        </w:trPr>
        <w:tc>
          <w:tcPr>
            <w:tcW w:w="7513" w:type="dxa"/>
            <w:tcBorders>
              <w:top w:val="nil"/>
              <w:left w:val="single" w:sz="4" w:space="0" w:color="auto"/>
              <w:bottom w:val="single" w:sz="4" w:space="0" w:color="auto"/>
              <w:right w:val="single" w:sz="4" w:space="0" w:color="auto"/>
            </w:tcBorders>
            <w:shd w:val="clear" w:color="000000" w:fill="DAEEF3"/>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иных платежей</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853</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22,0</w:t>
            </w:r>
          </w:p>
        </w:tc>
      </w:tr>
      <w:tr w:rsidR="00320DB6" w:rsidRPr="00320DB6" w:rsidTr="00113105">
        <w:trPr>
          <w:trHeight w:val="29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232EB9">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801,5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580,0</w:t>
            </w:r>
          </w:p>
        </w:tc>
      </w:tr>
      <w:tr w:rsidR="00320DB6" w:rsidRPr="00320DB6" w:rsidTr="00113105">
        <w:trPr>
          <w:trHeight w:val="413"/>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580,0</w:t>
            </w:r>
          </w:p>
        </w:tc>
      </w:tr>
      <w:tr w:rsidR="00320DB6" w:rsidRPr="00320DB6" w:rsidTr="00113105">
        <w:trPr>
          <w:trHeight w:val="263"/>
        </w:trPr>
        <w:tc>
          <w:tcPr>
            <w:tcW w:w="7513" w:type="dxa"/>
            <w:tcBorders>
              <w:top w:val="nil"/>
              <w:left w:val="single" w:sz="4" w:space="0" w:color="auto"/>
              <w:bottom w:val="single" w:sz="4" w:space="0" w:color="auto"/>
              <w:right w:val="single" w:sz="4" w:space="0" w:color="auto"/>
            </w:tcBorders>
            <w:shd w:val="clear" w:color="000000" w:fill="FFFFFF"/>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801,5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580,0</w:t>
            </w:r>
          </w:p>
        </w:tc>
      </w:tr>
      <w:tr w:rsidR="00320DB6" w:rsidRPr="00320DB6" w:rsidTr="00113105">
        <w:trPr>
          <w:trHeight w:val="53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Осуществление переданных органами местного самоуправления полномочий по решению вопросов местного значения в участии в предупреждении и ликвидации последствий чрезвычайных ситуаций в границах поселения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99 0 00 03030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nil"/>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4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Межбюджетные трансферты</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99 0 00 03030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nil"/>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межбюджетные трансферты</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99 0 00 03030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21,5</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nil"/>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27"/>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Мероприятия по обеспечению надлежащего состояния источников противопожарного водоснабжения на территории поселений</w:t>
            </w:r>
          </w:p>
        </w:tc>
        <w:tc>
          <w:tcPr>
            <w:tcW w:w="709"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99 0 00 15320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430,0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r>
      <w:tr w:rsidR="00320DB6" w:rsidRPr="00320DB6" w:rsidTr="00113105">
        <w:trPr>
          <w:trHeight w:val="278"/>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99 0 00 15320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430,0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r>
      <w:tr w:rsidR="00320DB6" w:rsidRPr="00320DB6" w:rsidTr="00113105">
        <w:trPr>
          <w:trHeight w:val="267"/>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99 0 00 15320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430,0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99 0 00 15320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430,0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380,0</w:t>
            </w:r>
          </w:p>
        </w:tc>
      </w:tr>
      <w:tr w:rsidR="00320DB6" w:rsidRPr="00320DB6" w:rsidTr="00113105">
        <w:trPr>
          <w:trHeight w:val="436"/>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350,0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7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7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232EB9">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68"/>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232EB9">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бюджетные ассигнования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lastRenderedPageBreak/>
              <w:t>Резервные средства</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99 0 00 17110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870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НАЦИОНАЛЬНАЯ ЭКОНОМИКА</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1 078,1</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591,5</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591,5</w:t>
            </w:r>
          </w:p>
        </w:tc>
      </w:tr>
      <w:tr w:rsidR="00320DB6" w:rsidRPr="00320DB6" w:rsidTr="00113105">
        <w:trPr>
          <w:trHeight w:val="344"/>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Муниципальная программа "Жилье, жилищно-коммунальное хозяйство и территориальное развитие МО МР "Печора"</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r>
      <w:tr w:rsidR="00320DB6" w:rsidRPr="00320DB6" w:rsidTr="00113105">
        <w:trPr>
          <w:trHeight w:val="193"/>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Подпрограмма "Дорожное хозяйство и транспорт"</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r>
      <w:tr w:rsidR="00320DB6" w:rsidRPr="00320DB6" w:rsidTr="00113105">
        <w:trPr>
          <w:trHeight w:val="254"/>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Содержание автомобильных дорог общего пользования местного значения </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401,5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391,5</w:t>
            </w:r>
          </w:p>
        </w:tc>
      </w:tr>
      <w:tr w:rsidR="00320DB6" w:rsidRPr="00320DB6" w:rsidTr="00113105">
        <w:trPr>
          <w:trHeight w:val="286"/>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9Д001</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78"/>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9Д001</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42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9Д001</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7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9Д001</w:t>
            </w:r>
          </w:p>
        </w:tc>
        <w:tc>
          <w:tcPr>
            <w:tcW w:w="708"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210,0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82"/>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Содержание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SД153</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r>
      <w:tr w:rsidR="00320DB6" w:rsidRPr="00320DB6" w:rsidTr="00113105">
        <w:trPr>
          <w:trHeight w:val="288"/>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SД153</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r>
      <w:tr w:rsidR="00320DB6" w:rsidRPr="00320DB6" w:rsidTr="00113105">
        <w:trPr>
          <w:trHeight w:val="422"/>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SД153</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r>
      <w:tr w:rsidR="00320DB6" w:rsidRPr="00320DB6" w:rsidTr="00113105">
        <w:trPr>
          <w:trHeight w:val="28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 3 12 SД153</w:t>
            </w:r>
          </w:p>
        </w:tc>
        <w:tc>
          <w:tcPr>
            <w:tcW w:w="708"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191,5</w:t>
            </w:r>
          </w:p>
        </w:tc>
      </w:tr>
      <w:tr w:rsidR="00320DB6" w:rsidRPr="00320DB6" w:rsidTr="00113105">
        <w:trPr>
          <w:trHeight w:val="264"/>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423"/>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Обеспечение содержания, ремонта и капитального ремонта автомобильных дорог в границах поселений и их обустройство в целях повышения безопасности дорожного движения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9Д001</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7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9Д001</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79"/>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9Д001</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286"/>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09</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9Д001</w:t>
            </w:r>
          </w:p>
        </w:tc>
        <w:tc>
          <w:tcPr>
            <w:tcW w:w="708"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932</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183"/>
        </w:trPr>
        <w:tc>
          <w:tcPr>
            <w:tcW w:w="7513" w:type="dxa"/>
            <w:tcBorders>
              <w:top w:val="nil"/>
              <w:left w:val="single" w:sz="4" w:space="0" w:color="auto"/>
              <w:bottom w:val="single" w:sz="4" w:space="0" w:color="auto"/>
              <w:right w:val="single" w:sz="4" w:space="0" w:color="auto"/>
            </w:tcBorders>
            <w:shd w:val="clear" w:color="000000" w:fill="FFFFFF"/>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44"/>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Содействие развитию объектов туристской индустрии </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99 0 00 11430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17"/>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99 0 00 11430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10"/>
        </w:trPr>
        <w:tc>
          <w:tcPr>
            <w:tcW w:w="7513" w:type="dxa"/>
            <w:tcBorders>
              <w:top w:val="nil"/>
              <w:left w:val="single" w:sz="4" w:space="0" w:color="auto"/>
              <w:bottom w:val="single" w:sz="4" w:space="0" w:color="auto"/>
              <w:right w:val="single" w:sz="4" w:space="0" w:color="auto"/>
            </w:tcBorders>
            <w:shd w:val="clear" w:color="000000" w:fill="FFFFFF"/>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99 0 00 11430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1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04</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12</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99 0 00 11430</w:t>
            </w:r>
          </w:p>
        </w:tc>
        <w:tc>
          <w:tcPr>
            <w:tcW w:w="708"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476,6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5 866,0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4 846,5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5 286,7</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Коммунальное хозяйство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lastRenderedPageBreak/>
              <w:t>Мероприятия в области коммунального хозяйства</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99 0 00 25400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33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99 0 00 25400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43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99 0 00 25400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02</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99 0 00 25400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Благоустройство</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5 842,0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4 822,5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5 262,7</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5 842,0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4 822,5</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5 262,7</w:t>
            </w:r>
          </w:p>
        </w:tc>
      </w:tr>
      <w:tr w:rsidR="00320DB6" w:rsidRPr="00320DB6" w:rsidTr="00113105">
        <w:trPr>
          <w:trHeight w:val="133"/>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Мероприятия по энергосбережению</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99 0 00 23310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r>
      <w:tr w:rsidR="00320DB6" w:rsidRPr="00320DB6" w:rsidTr="00113105">
        <w:trPr>
          <w:trHeight w:val="336"/>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99 0 00 23310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r>
      <w:tr w:rsidR="00320DB6" w:rsidRPr="00320DB6" w:rsidTr="00113105">
        <w:trPr>
          <w:trHeight w:val="411"/>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99 0 00 23310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99 0 00 23310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r>
      <w:tr w:rsidR="00320DB6" w:rsidRPr="00320DB6" w:rsidTr="00113105">
        <w:trPr>
          <w:trHeight w:val="352"/>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Обеспечение мероприятий по отлову и содержанию безнадзорных животных</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99 0 00 25300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42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99 0 00 25300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40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99 0 00 25300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99 0 00 25300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431"/>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Обеспечение содержания, ремонта и капитального ремонта </w:t>
            </w:r>
            <w:r w:rsidR="00820393">
              <w:rPr>
                <w:rFonts w:ascii="Times New Roman" w:eastAsia="Times New Roman" w:hAnsi="Times New Roman" w:cs="Times New Roman"/>
                <w:sz w:val="18"/>
                <w:szCs w:val="18"/>
                <w:lang w:eastAsia="ru-RU"/>
              </w:rPr>
              <w:t xml:space="preserve">улично-дорожной сети </w:t>
            </w:r>
            <w:r w:rsidRPr="00320DB6">
              <w:rPr>
                <w:rFonts w:ascii="Times New Roman" w:eastAsia="Times New Roman" w:hAnsi="Times New Roman" w:cs="Times New Roman"/>
                <w:sz w:val="18"/>
                <w:szCs w:val="18"/>
                <w:lang w:eastAsia="ru-RU"/>
              </w:rPr>
              <w:t xml:space="preserve">в границах поселений </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99 0 00 25500</w:t>
            </w:r>
          </w:p>
        </w:tc>
        <w:tc>
          <w:tcPr>
            <w:tcW w:w="708" w:type="dxa"/>
            <w:tcBorders>
              <w:top w:val="nil"/>
              <w:left w:val="nil"/>
              <w:bottom w:val="single" w:sz="4" w:space="0" w:color="auto"/>
              <w:right w:val="single" w:sz="4" w:space="0" w:color="auto"/>
            </w:tcBorders>
            <w:shd w:val="clear" w:color="CCFFFF"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r>
      <w:tr w:rsidR="00320DB6" w:rsidRPr="00320DB6" w:rsidTr="00113105">
        <w:trPr>
          <w:trHeight w:val="281"/>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r>
      <w:tr w:rsidR="00320DB6" w:rsidRPr="00320DB6" w:rsidTr="00113105">
        <w:trPr>
          <w:trHeight w:val="413"/>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99 0 00 25500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1 000,0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Уличное освещение</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631,7</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453,3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571,8</w:t>
            </w:r>
          </w:p>
        </w:tc>
      </w:tr>
      <w:tr w:rsidR="00320DB6" w:rsidRPr="00320DB6" w:rsidTr="00113105">
        <w:trPr>
          <w:trHeight w:val="302"/>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631,7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453,3</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571,8</w:t>
            </w:r>
          </w:p>
        </w:tc>
      </w:tr>
      <w:tr w:rsidR="00320DB6" w:rsidRPr="00320DB6" w:rsidTr="00113105">
        <w:trPr>
          <w:trHeight w:val="419"/>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631,7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453,3</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571,8</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200,0</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Закупка энергетических ресурсов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331,7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353,3</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371,8</w:t>
            </w:r>
          </w:p>
        </w:tc>
      </w:tr>
      <w:tr w:rsidR="00320DB6" w:rsidRPr="00320DB6" w:rsidTr="00113105">
        <w:trPr>
          <w:trHeight w:val="36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Организация и содержание мест захоронения</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99 0 00 25530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16,6</w:t>
            </w:r>
          </w:p>
        </w:tc>
      </w:tr>
      <w:tr w:rsidR="00320DB6" w:rsidRPr="00320DB6" w:rsidTr="00113105">
        <w:trPr>
          <w:trHeight w:val="334"/>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16,6</w:t>
            </w:r>
          </w:p>
        </w:tc>
      </w:tr>
      <w:tr w:rsidR="00320DB6" w:rsidRPr="00320DB6" w:rsidTr="00113105">
        <w:trPr>
          <w:trHeight w:val="269"/>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Иные закупки товаров, работ и услуг для обеспечения государственных (муниципальных) </w:t>
            </w:r>
            <w:r w:rsidRPr="00320DB6">
              <w:rPr>
                <w:rFonts w:ascii="Times New Roman" w:eastAsia="Times New Roman" w:hAnsi="Times New Roman" w:cs="Times New Roman"/>
                <w:sz w:val="18"/>
                <w:szCs w:val="18"/>
                <w:lang w:eastAsia="ru-RU"/>
              </w:rPr>
              <w:lastRenderedPageBreak/>
              <w:t>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lastRenderedPageBreak/>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99 0 00 25530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15,8</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16,6</w:t>
            </w:r>
          </w:p>
        </w:tc>
      </w:tr>
      <w:tr w:rsidR="00320DB6" w:rsidRPr="00320DB6" w:rsidTr="00113105">
        <w:trPr>
          <w:trHeight w:val="274"/>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99 0 00 25530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15,8</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16,6</w:t>
            </w:r>
          </w:p>
        </w:tc>
      </w:tr>
      <w:tr w:rsidR="00320DB6" w:rsidRPr="00320DB6" w:rsidTr="00113105">
        <w:trPr>
          <w:trHeight w:val="278"/>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Прочие мероприятия по благоустройству поселений</w:t>
            </w:r>
          </w:p>
        </w:tc>
        <w:tc>
          <w:tcPr>
            <w:tcW w:w="709"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3 795,3</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2 953,4</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3 374,3</w:t>
            </w:r>
          </w:p>
        </w:tc>
      </w:tr>
      <w:tr w:rsidR="00320DB6" w:rsidRPr="00320DB6" w:rsidTr="00113105">
        <w:trPr>
          <w:trHeight w:val="551"/>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r>
      <w:tr w:rsidR="00320DB6" w:rsidRPr="00320DB6" w:rsidTr="00113105">
        <w:trPr>
          <w:trHeight w:val="206"/>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Расходы на выплаты персоналу казенных учреждений</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110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1 791,5</w:t>
            </w:r>
          </w:p>
        </w:tc>
      </w:tr>
      <w:tr w:rsidR="00320DB6" w:rsidRPr="00320DB6" w:rsidTr="00113105">
        <w:trPr>
          <w:trHeight w:val="28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Фонд оплаты труда учреждений</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111</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1 380,6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1 380,6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1 380,6</w:t>
            </w:r>
          </w:p>
        </w:tc>
      </w:tr>
      <w:tr w:rsidR="00320DB6" w:rsidRPr="00320DB6" w:rsidTr="00113105">
        <w:trPr>
          <w:trHeight w:val="412"/>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119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410,9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410,9</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410,9</w:t>
            </w:r>
          </w:p>
        </w:tc>
      </w:tr>
      <w:tr w:rsidR="00320DB6" w:rsidRPr="00320DB6" w:rsidTr="00113105">
        <w:trPr>
          <w:trHeight w:val="27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1 998,6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1 156,7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1 577,6</w:t>
            </w:r>
          </w:p>
        </w:tc>
      </w:tr>
      <w:tr w:rsidR="00320DB6" w:rsidRPr="00320DB6" w:rsidTr="00113105">
        <w:trPr>
          <w:trHeight w:val="407"/>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1 998,6</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1 156,7</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1 577,6</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Прочая закупка товаров, работ и услуг</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1 998,6</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1 156,7</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1 577,6</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бюджетные ассигнования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Уплата прочих налогов, сборов</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99 0 00 25540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852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b/>
                <w:bCs/>
                <w:color w:val="000000"/>
                <w:sz w:val="18"/>
                <w:szCs w:val="18"/>
                <w:lang w:eastAsia="ru-RU"/>
              </w:rPr>
            </w:pPr>
            <w:r w:rsidRPr="00320DB6">
              <w:rPr>
                <w:rFonts w:ascii="Times New Roman" w:eastAsia="Times New Roman" w:hAnsi="Times New Roman" w:cs="Times New Roman"/>
                <w:b/>
                <w:bCs/>
                <w:color w:val="000000"/>
                <w:sz w:val="18"/>
                <w:szCs w:val="18"/>
                <w:lang w:eastAsia="ru-RU"/>
              </w:rPr>
              <w:t>ОБРАЗОВАНИЕ</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b/>
                <w:bCs/>
                <w:color w:val="000000"/>
                <w:sz w:val="18"/>
                <w:szCs w:val="18"/>
                <w:lang w:eastAsia="ru-RU"/>
              </w:rPr>
            </w:pPr>
            <w:r w:rsidRPr="00320DB6">
              <w:rPr>
                <w:rFonts w:ascii="Times New Roman" w:eastAsia="Times New Roman" w:hAnsi="Times New Roman" w:cs="Times New Roman"/>
                <w:b/>
                <w:bCs/>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r>
      <w:tr w:rsidR="00320DB6" w:rsidRPr="00320DB6" w:rsidTr="00113105">
        <w:trPr>
          <w:trHeight w:val="268"/>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62"/>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xml:space="preserve">Руководство и управление в сфере установленных функций органов местного самоуправления </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67"/>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428"/>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FFFFFF"/>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278"/>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07</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05</w:t>
            </w:r>
          </w:p>
        </w:tc>
        <w:tc>
          <w:tcPr>
            <w:tcW w:w="141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99 0 00 02040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244</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СОЦИАЛЬНАЯ ПОЛИТИКА</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957,2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954,2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954,2</w:t>
            </w:r>
          </w:p>
        </w:tc>
      </w:tr>
      <w:tr w:rsidR="00320DB6" w:rsidRPr="00320DB6" w:rsidTr="00113105">
        <w:trPr>
          <w:trHeight w:val="34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Пенсионное обеспечение</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9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Доплаты к пенсиям, дополнительное пенсионное обеспечение</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75"/>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FFFFFF"/>
            <w:vAlign w:val="center"/>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99 0 00 63110</w:t>
            </w:r>
          </w:p>
        </w:tc>
        <w:tc>
          <w:tcPr>
            <w:tcW w:w="708"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310</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FFFFFF"/>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Иные пенсии, социальные доплаты к пенсиям</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01</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99 0 00 63110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312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949,2</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lastRenderedPageBreak/>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99 0 00 00000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Социальная поддержка населения</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99 0 00 63130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99 0 00 63130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300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229"/>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Социальные выплаты гражданам, кроме публичных нормативных социальных выплат</w:t>
            </w:r>
          </w:p>
        </w:tc>
        <w:tc>
          <w:tcPr>
            <w:tcW w:w="709"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99 0 00 63130</w:t>
            </w:r>
          </w:p>
        </w:tc>
        <w:tc>
          <w:tcPr>
            <w:tcW w:w="708" w:type="dxa"/>
            <w:tcBorders>
              <w:top w:val="nil"/>
              <w:left w:val="nil"/>
              <w:bottom w:val="single" w:sz="4" w:space="0" w:color="auto"/>
              <w:right w:val="single" w:sz="4" w:space="0" w:color="auto"/>
            </w:tcBorders>
            <w:shd w:val="clear" w:color="auto" w:fill="auto"/>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418"/>
        </w:trPr>
        <w:tc>
          <w:tcPr>
            <w:tcW w:w="7513" w:type="dxa"/>
            <w:tcBorders>
              <w:top w:val="nil"/>
              <w:left w:val="single" w:sz="4" w:space="0" w:color="auto"/>
              <w:bottom w:val="single" w:sz="4" w:space="0" w:color="auto"/>
              <w:right w:val="single" w:sz="4" w:space="0" w:color="auto"/>
            </w:tcBorders>
            <w:shd w:val="clear" w:color="000000" w:fill="DAEEF3"/>
            <w:vAlign w:val="center"/>
            <w:hideMark/>
          </w:tcPr>
          <w:p w:rsidR="00320DB6" w:rsidRPr="00320DB6" w:rsidRDefault="00320DB6" w:rsidP="00820393">
            <w:pPr>
              <w:spacing w:after="0" w:line="240" w:lineRule="auto"/>
              <w:jc w:val="both"/>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Приобретение товаров, работ, услуг в пользу граждан в целях их социального обеспечения</w:t>
            </w:r>
          </w:p>
        </w:tc>
        <w:tc>
          <w:tcPr>
            <w:tcW w:w="709"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color w:val="000000"/>
                <w:sz w:val="18"/>
                <w:szCs w:val="18"/>
                <w:lang w:eastAsia="ru-RU"/>
              </w:rPr>
            </w:pPr>
            <w:r w:rsidRPr="00320DB6">
              <w:rPr>
                <w:rFonts w:ascii="Times New Roman" w:eastAsia="Times New Roman" w:hAnsi="Times New Roman" w:cs="Times New Roman"/>
                <w:color w:val="000000"/>
                <w:sz w:val="18"/>
                <w:szCs w:val="18"/>
                <w:lang w:eastAsia="ru-RU"/>
              </w:rPr>
              <w:t>929</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03</w:t>
            </w:r>
          </w:p>
        </w:tc>
        <w:tc>
          <w:tcPr>
            <w:tcW w:w="1417"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99 0 00 63130</w:t>
            </w:r>
          </w:p>
        </w:tc>
        <w:tc>
          <w:tcPr>
            <w:tcW w:w="708" w:type="dxa"/>
            <w:tcBorders>
              <w:top w:val="nil"/>
              <w:left w:val="nil"/>
              <w:bottom w:val="single" w:sz="4" w:space="0" w:color="auto"/>
              <w:right w:val="single" w:sz="4" w:space="0" w:color="auto"/>
            </w:tcBorders>
            <w:shd w:val="clear" w:color="000000" w:fill="DAEEF3"/>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323</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8,0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c>
          <w:tcPr>
            <w:tcW w:w="1134" w:type="dxa"/>
            <w:tcBorders>
              <w:top w:val="nil"/>
              <w:left w:val="nil"/>
              <w:bottom w:val="single" w:sz="4" w:space="0" w:color="auto"/>
              <w:right w:val="single" w:sz="4" w:space="0" w:color="auto"/>
            </w:tcBorders>
            <w:shd w:val="clear" w:color="000000" w:fill="DAEEF3"/>
            <w:noWrap/>
            <w:vAlign w:val="center"/>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5,0</w:t>
            </w:r>
          </w:p>
        </w:tc>
      </w:tr>
      <w:tr w:rsidR="00320DB6" w:rsidRPr="00320DB6" w:rsidTr="00113105">
        <w:trPr>
          <w:trHeight w:val="330"/>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Непрограммные направления деятельности</w:t>
            </w:r>
          </w:p>
        </w:tc>
        <w:tc>
          <w:tcPr>
            <w:tcW w:w="709"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99 0 00 00000</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616,3</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b/>
                <w:bCs/>
                <w:sz w:val="18"/>
                <w:szCs w:val="18"/>
                <w:lang w:eastAsia="ru-RU"/>
              </w:rPr>
            </w:pPr>
            <w:r w:rsidRPr="00320DB6">
              <w:rPr>
                <w:rFonts w:ascii="Times New Roman" w:eastAsia="Times New Roman" w:hAnsi="Times New Roman" w:cs="Times New Roman"/>
                <w:b/>
                <w:bCs/>
                <w:sz w:val="18"/>
                <w:szCs w:val="18"/>
                <w:lang w:eastAsia="ru-RU"/>
              </w:rPr>
              <w:t>1 298,9</w:t>
            </w:r>
          </w:p>
        </w:tc>
      </w:tr>
      <w:tr w:rsidR="00320DB6" w:rsidRPr="00320DB6" w:rsidTr="00113105">
        <w:trPr>
          <w:trHeight w:val="358"/>
        </w:trPr>
        <w:tc>
          <w:tcPr>
            <w:tcW w:w="7513" w:type="dxa"/>
            <w:tcBorders>
              <w:top w:val="nil"/>
              <w:left w:val="single" w:sz="4" w:space="0" w:color="auto"/>
              <w:bottom w:val="single" w:sz="4" w:space="0" w:color="auto"/>
              <w:right w:val="single" w:sz="4" w:space="0" w:color="auto"/>
            </w:tcBorders>
            <w:shd w:val="clear" w:color="auto" w:fill="auto"/>
            <w:hideMark/>
          </w:tcPr>
          <w:p w:rsidR="00320DB6" w:rsidRPr="00320DB6" w:rsidRDefault="00320DB6" w:rsidP="00820393">
            <w:pPr>
              <w:spacing w:after="0" w:line="240" w:lineRule="auto"/>
              <w:jc w:val="both"/>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Условно утвержденные расходы</w:t>
            </w:r>
          </w:p>
        </w:tc>
        <w:tc>
          <w:tcPr>
            <w:tcW w:w="709"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929</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56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417"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99 0 00 99990</w:t>
            </w:r>
          </w:p>
        </w:tc>
        <w:tc>
          <w:tcPr>
            <w:tcW w:w="708" w:type="dxa"/>
            <w:tcBorders>
              <w:top w:val="nil"/>
              <w:left w:val="nil"/>
              <w:bottom w:val="single" w:sz="4" w:space="0" w:color="auto"/>
              <w:right w:val="single" w:sz="4" w:space="0" w:color="auto"/>
            </w:tcBorders>
            <w:shd w:val="clear" w:color="auto" w:fill="auto"/>
            <w:noWrap/>
            <w:vAlign w:val="center"/>
            <w:hideMark/>
          </w:tcPr>
          <w:p w:rsidR="00320DB6" w:rsidRPr="00320DB6" w:rsidRDefault="00320DB6" w:rsidP="00320DB6">
            <w:pPr>
              <w:spacing w:after="0" w:line="240" w:lineRule="auto"/>
              <w:jc w:val="center"/>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0,0</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616,3</w:t>
            </w:r>
          </w:p>
        </w:tc>
        <w:tc>
          <w:tcPr>
            <w:tcW w:w="1134" w:type="dxa"/>
            <w:tcBorders>
              <w:top w:val="nil"/>
              <w:left w:val="nil"/>
              <w:bottom w:val="single" w:sz="4" w:space="0" w:color="auto"/>
              <w:right w:val="single" w:sz="4" w:space="0" w:color="auto"/>
            </w:tcBorders>
            <w:shd w:val="clear" w:color="auto" w:fill="auto"/>
            <w:noWrap/>
            <w:vAlign w:val="bottom"/>
            <w:hideMark/>
          </w:tcPr>
          <w:p w:rsidR="00320DB6" w:rsidRPr="00320DB6" w:rsidRDefault="00320DB6" w:rsidP="00320DB6">
            <w:pPr>
              <w:spacing w:after="0" w:line="240" w:lineRule="auto"/>
              <w:jc w:val="right"/>
              <w:rPr>
                <w:rFonts w:ascii="Times New Roman" w:eastAsia="Times New Roman" w:hAnsi="Times New Roman" w:cs="Times New Roman"/>
                <w:sz w:val="18"/>
                <w:szCs w:val="18"/>
                <w:lang w:eastAsia="ru-RU"/>
              </w:rPr>
            </w:pPr>
            <w:r w:rsidRPr="00320DB6">
              <w:rPr>
                <w:rFonts w:ascii="Times New Roman" w:eastAsia="Times New Roman" w:hAnsi="Times New Roman" w:cs="Times New Roman"/>
                <w:sz w:val="18"/>
                <w:szCs w:val="18"/>
                <w:lang w:eastAsia="ru-RU"/>
              </w:rPr>
              <w:t>1 298,9</w:t>
            </w:r>
          </w:p>
        </w:tc>
      </w:tr>
    </w:tbl>
    <w:p w:rsidR="00326343" w:rsidRDefault="00326343">
      <w:pPr>
        <w:spacing w:after="200" w:line="276" w:lineRule="auto"/>
        <w:rPr>
          <w:rFonts w:ascii="Times New Roman" w:eastAsia="Times New Roman" w:hAnsi="Times New Roman" w:cs="Times New Roman"/>
          <w:sz w:val="22"/>
          <w:lang w:eastAsia="ru-RU"/>
        </w:rPr>
      </w:pPr>
    </w:p>
    <w:p w:rsidR="002651E0" w:rsidRDefault="002651E0">
      <w:pPr>
        <w:spacing w:after="200" w:line="276" w:lineRule="auto"/>
        <w:rPr>
          <w:rFonts w:ascii="Times New Roman" w:eastAsia="Times New Roman" w:hAnsi="Times New Roman" w:cs="Times New Roman"/>
          <w:sz w:val="22"/>
          <w:lang w:eastAsia="ru-RU"/>
        </w:rPr>
        <w:sectPr w:rsidR="002651E0" w:rsidSect="00A27CCF">
          <w:pgSz w:w="16838" w:h="11906" w:orient="landscape"/>
          <w:pgMar w:top="1134" w:right="1276" w:bottom="1134" w:left="1276" w:header="709" w:footer="709" w:gutter="0"/>
          <w:cols w:space="708"/>
          <w:docGrid w:linePitch="360"/>
        </w:sectPr>
      </w:pPr>
    </w:p>
    <w:tbl>
      <w:tblPr>
        <w:tblW w:w="9779" w:type="dxa"/>
        <w:tblInd w:w="108" w:type="dxa"/>
        <w:tblLook w:val="04A0" w:firstRow="1" w:lastRow="0" w:firstColumn="1" w:lastColumn="0" w:noHBand="0" w:noVBand="1"/>
      </w:tblPr>
      <w:tblGrid>
        <w:gridCol w:w="416"/>
        <w:gridCol w:w="416"/>
        <w:gridCol w:w="416"/>
        <w:gridCol w:w="416"/>
        <w:gridCol w:w="416"/>
        <w:gridCol w:w="616"/>
        <w:gridCol w:w="552"/>
        <w:gridCol w:w="5116"/>
        <w:gridCol w:w="1559"/>
      </w:tblGrid>
      <w:tr w:rsidR="002651E0" w:rsidRPr="002651E0" w:rsidTr="00A7770A">
        <w:trPr>
          <w:trHeight w:val="138"/>
        </w:trPr>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bookmarkStart w:id="5" w:name="RANGE!A1:I20"/>
            <w:bookmarkEnd w:id="5"/>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7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6675" w:type="dxa"/>
            <w:gridSpan w:val="2"/>
            <w:tcBorders>
              <w:top w:val="nil"/>
              <w:left w:val="nil"/>
              <w:bottom w:val="nil"/>
              <w:right w:val="nil"/>
            </w:tcBorders>
            <w:shd w:val="clear" w:color="auto" w:fill="auto"/>
            <w:vAlign w:val="center"/>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Приложение 4</w:t>
            </w:r>
          </w:p>
        </w:tc>
      </w:tr>
      <w:tr w:rsidR="002651E0" w:rsidRPr="002651E0" w:rsidTr="00A7770A">
        <w:trPr>
          <w:trHeight w:val="80"/>
        </w:trPr>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7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6675" w:type="dxa"/>
            <w:gridSpan w:val="2"/>
            <w:tcBorders>
              <w:top w:val="nil"/>
              <w:left w:val="nil"/>
              <w:bottom w:val="nil"/>
              <w:right w:val="nil"/>
            </w:tcBorders>
            <w:shd w:val="clear" w:color="auto" w:fill="auto"/>
            <w:vAlign w:val="center"/>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2651E0" w:rsidRPr="002651E0" w:rsidTr="00A7770A">
        <w:trPr>
          <w:trHeight w:val="102"/>
        </w:trPr>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7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6675" w:type="dxa"/>
            <w:gridSpan w:val="2"/>
            <w:tcBorders>
              <w:top w:val="nil"/>
              <w:left w:val="nil"/>
              <w:bottom w:val="nil"/>
              <w:right w:val="nil"/>
            </w:tcBorders>
            <w:shd w:val="clear" w:color="auto" w:fill="auto"/>
            <w:vAlign w:val="center"/>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от 19 декабря 2024 года № 3-27/142</w:t>
            </w:r>
          </w:p>
        </w:tc>
      </w:tr>
      <w:tr w:rsidR="002651E0" w:rsidRPr="002651E0" w:rsidTr="00A7770A">
        <w:trPr>
          <w:trHeight w:val="375"/>
        </w:trPr>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jc w:val="right"/>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7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116" w:type="dxa"/>
            <w:tcBorders>
              <w:top w:val="nil"/>
              <w:left w:val="nil"/>
              <w:bottom w:val="nil"/>
              <w:right w:val="nil"/>
            </w:tcBorders>
            <w:shd w:val="clear" w:color="auto" w:fill="auto"/>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r>
      <w:tr w:rsidR="002651E0" w:rsidRPr="002651E0" w:rsidTr="00A7770A">
        <w:trPr>
          <w:trHeight w:val="210"/>
        </w:trPr>
        <w:tc>
          <w:tcPr>
            <w:tcW w:w="9779" w:type="dxa"/>
            <w:gridSpan w:val="9"/>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2"/>
                <w:lang w:eastAsia="ru-RU"/>
              </w:rPr>
            </w:pPr>
            <w:r w:rsidRPr="002651E0">
              <w:rPr>
                <w:rFonts w:ascii="Times New Roman" w:eastAsia="Times New Roman" w:hAnsi="Times New Roman" w:cs="Times New Roman"/>
                <w:b/>
                <w:bCs/>
                <w:sz w:val="22"/>
                <w:lang w:eastAsia="ru-RU"/>
              </w:rPr>
              <w:t>ИСТОЧНИКИ ФИНАНСИРОВАНИЯ ДЕФИЦИТА БЮДЖЕТА</w:t>
            </w:r>
          </w:p>
        </w:tc>
      </w:tr>
      <w:tr w:rsidR="002651E0" w:rsidRPr="002651E0" w:rsidTr="00A7770A">
        <w:trPr>
          <w:trHeight w:val="128"/>
        </w:trPr>
        <w:tc>
          <w:tcPr>
            <w:tcW w:w="9779" w:type="dxa"/>
            <w:gridSpan w:val="9"/>
            <w:tcBorders>
              <w:top w:val="nil"/>
              <w:left w:val="nil"/>
              <w:bottom w:val="nil"/>
              <w:right w:val="nil"/>
            </w:tcBorders>
            <w:shd w:val="clear" w:color="auto" w:fill="auto"/>
            <w:noWrap/>
            <w:vAlign w:val="center"/>
            <w:hideMark/>
          </w:tcPr>
          <w:p w:rsidR="00FE1AA9" w:rsidRDefault="002651E0" w:rsidP="002651E0">
            <w:pPr>
              <w:spacing w:after="0" w:line="240" w:lineRule="auto"/>
              <w:jc w:val="center"/>
              <w:rPr>
                <w:rFonts w:ascii="Times New Roman" w:eastAsia="Times New Roman" w:hAnsi="Times New Roman" w:cs="Times New Roman"/>
                <w:b/>
                <w:bCs/>
                <w:sz w:val="22"/>
                <w:lang w:eastAsia="ru-RU"/>
              </w:rPr>
            </w:pPr>
            <w:r w:rsidRPr="002651E0">
              <w:rPr>
                <w:rFonts w:ascii="Times New Roman" w:eastAsia="Times New Roman" w:hAnsi="Times New Roman" w:cs="Times New Roman"/>
                <w:b/>
                <w:bCs/>
                <w:sz w:val="22"/>
                <w:lang w:eastAsia="ru-RU"/>
              </w:rPr>
              <w:t xml:space="preserve">МУНИЦИПАЛЬНОГО ОБРАЗОВАНИЯ ГОРОДСКОГО ПОСЕЛЕНИЯ "ПУТЕЕЦ" </w:t>
            </w:r>
          </w:p>
          <w:p w:rsidR="002651E0" w:rsidRPr="002651E0" w:rsidRDefault="002651E0" w:rsidP="002651E0">
            <w:pPr>
              <w:spacing w:after="0" w:line="240" w:lineRule="auto"/>
              <w:jc w:val="center"/>
              <w:rPr>
                <w:rFonts w:ascii="Times New Roman" w:eastAsia="Times New Roman" w:hAnsi="Times New Roman" w:cs="Times New Roman"/>
                <w:b/>
                <w:bCs/>
                <w:sz w:val="22"/>
                <w:lang w:eastAsia="ru-RU"/>
              </w:rPr>
            </w:pPr>
            <w:r w:rsidRPr="002651E0">
              <w:rPr>
                <w:rFonts w:ascii="Times New Roman" w:eastAsia="Times New Roman" w:hAnsi="Times New Roman" w:cs="Times New Roman"/>
                <w:b/>
                <w:bCs/>
                <w:sz w:val="22"/>
                <w:lang w:eastAsia="ru-RU"/>
              </w:rPr>
              <w:t>НА 2025 ГОД</w:t>
            </w:r>
          </w:p>
        </w:tc>
      </w:tr>
      <w:tr w:rsidR="002651E0" w:rsidRPr="002651E0" w:rsidTr="00A7770A">
        <w:trPr>
          <w:trHeight w:val="375"/>
        </w:trPr>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47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52"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5116"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p>
        </w:tc>
      </w:tr>
      <w:tr w:rsidR="002651E0" w:rsidRPr="002651E0" w:rsidTr="00A7770A">
        <w:trPr>
          <w:trHeight w:val="750"/>
        </w:trPr>
        <w:tc>
          <w:tcPr>
            <w:tcW w:w="310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Код</w:t>
            </w:r>
          </w:p>
        </w:tc>
        <w:tc>
          <w:tcPr>
            <w:tcW w:w="5116" w:type="dxa"/>
            <w:tcBorders>
              <w:top w:val="single" w:sz="4" w:space="0" w:color="auto"/>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Сумма </w:t>
            </w:r>
          </w:p>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(тыс. рублей) </w:t>
            </w:r>
          </w:p>
        </w:tc>
      </w:tr>
      <w:tr w:rsidR="002651E0" w:rsidRPr="002651E0" w:rsidTr="00A7770A">
        <w:trPr>
          <w:trHeight w:val="750"/>
        </w:trPr>
        <w:tc>
          <w:tcPr>
            <w:tcW w:w="416" w:type="dxa"/>
            <w:tcBorders>
              <w:top w:val="nil"/>
              <w:left w:val="single" w:sz="4" w:space="0" w:color="auto"/>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01</w:t>
            </w:r>
          </w:p>
        </w:tc>
        <w:tc>
          <w:tcPr>
            <w:tcW w:w="416" w:type="dxa"/>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w:t>
            </w:r>
          </w:p>
        </w:tc>
        <w:tc>
          <w:tcPr>
            <w:tcW w:w="416" w:type="dxa"/>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w:t>
            </w:r>
          </w:p>
        </w:tc>
        <w:tc>
          <w:tcPr>
            <w:tcW w:w="416" w:type="dxa"/>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w:t>
            </w:r>
          </w:p>
        </w:tc>
        <w:tc>
          <w:tcPr>
            <w:tcW w:w="416" w:type="dxa"/>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w:t>
            </w:r>
          </w:p>
        </w:tc>
        <w:tc>
          <w:tcPr>
            <w:tcW w:w="472" w:type="dxa"/>
            <w:tcBorders>
              <w:top w:val="nil"/>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0000</w:t>
            </w:r>
          </w:p>
        </w:tc>
        <w:tc>
          <w:tcPr>
            <w:tcW w:w="552" w:type="dxa"/>
            <w:tcBorders>
              <w:top w:val="nil"/>
              <w:left w:val="nil"/>
              <w:bottom w:val="nil"/>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000</w:t>
            </w:r>
          </w:p>
        </w:tc>
        <w:tc>
          <w:tcPr>
            <w:tcW w:w="5116" w:type="dxa"/>
            <w:tcBorders>
              <w:top w:val="nil"/>
              <w:left w:val="nil"/>
              <w:bottom w:val="single" w:sz="4" w:space="0" w:color="auto"/>
              <w:right w:val="nil"/>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ИСТОЧНИКИ ВНУТРЕННЕГО ФИНАНСИРОВАНИЯ ДЕФИЦИТОВ БЮДЖЕТОВ</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b/>
                <w:bCs/>
                <w:sz w:val="20"/>
                <w:szCs w:val="20"/>
                <w:lang w:eastAsia="ru-RU"/>
              </w:rPr>
            </w:pPr>
            <w:r w:rsidRPr="002651E0">
              <w:rPr>
                <w:rFonts w:ascii="Times New Roman" w:eastAsia="Times New Roman" w:hAnsi="Times New Roman" w:cs="Times New Roman"/>
                <w:b/>
                <w:bCs/>
                <w:sz w:val="20"/>
                <w:szCs w:val="20"/>
                <w:lang w:eastAsia="ru-RU"/>
              </w:rPr>
              <w:t xml:space="preserve">4 400,0 </w:t>
            </w:r>
          </w:p>
        </w:tc>
      </w:tr>
      <w:tr w:rsidR="002651E0" w:rsidRPr="002651E0" w:rsidTr="00A7770A">
        <w:trPr>
          <w:trHeight w:val="375"/>
        </w:trPr>
        <w:tc>
          <w:tcPr>
            <w:tcW w:w="416" w:type="dxa"/>
            <w:tcBorders>
              <w:top w:val="single" w:sz="4" w:space="0" w:color="auto"/>
              <w:left w:val="single" w:sz="4" w:space="0" w:color="auto"/>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single" w:sz="4" w:space="0" w:color="auto"/>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single" w:sz="4" w:space="0" w:color="auto"/>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single" w:sz="4" w:space="0" w:color="auto"/>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single" w:sz="4" w:space="0" w:color="auto"/>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single" w:sz="4" w:space="0" w:color="auto"/>
              <w:left w:val="nil"/>
              <w:bottom w:val="nil"/>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single" w:sz="4" w:space="0" w:color="auto"/>
              <w:left w:val="nil"/>
              <w:bottom w:val="nil"/>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Изменение остатков средств на счетах по учету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4 400,0 </w:t>
            </w:r>
          </w:p>
        </w:tc>
      </w:tr>
      <w:tr w:rsidR="002651E0" w:rsidRPr="002651E0" w:rsidTr="00A7770A">
        <w:trPr>
          <w:trHeight w:val="375"/>
        </w:trPr>
        <w:tc>
          <w:tcPr>
            <w:tcW w:w="416" w:type="dxa"/>
            <w:tcBorders>
              <w:top w:val="single" w:sz="4" w:space="0" w:color="auto"/>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single" w:sz="4" w:space="0" w:color="auto"/>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single" w:sz="4" w:space="0" w:color="auto"/>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single" w:sz="4" w:space="0" w:color="auto"/>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single" w:sz="4" w:space="0" w:color="auto"/>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single" w:sz="4" w:space="0" w:color="auto"/>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single" w:sz="4" w:space="0" w:color="auto"/>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500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Увеличение остатков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-23 987,3 </w:t>
            </w:r>
          </w:p>
        </w:tc>
      </w:tr>
      <w:tr w:rsidR="002651E0" w:rsidRPr="002651E0" w:rsidTr="00A7770A">
        <w:trPr>
          <w:trHeight w:val="37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500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Увеличение прочих остатков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-23 987,3 </w:t>
            </w:r>
          </w:p>
        </w:tc>
      </w:tr>
      <w:tr w:rsidR="002651E0" w:rsidRPr="002651E0" w:rsidTr="00A7770A">
        <w:trPr>
          <w:trHeight w:val="37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510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Увеличение прочих остатков денежных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-23 987,3 </w:t>
            </w:r>
          </w:p>
        </w:tc>
      </w:tr>
      <w:tr w:rsidR="002651E0" w:rsidRPr="002651E0" w:rsidTr="00A7770A">
        <w:trPr>
          <w:trHeight w:val="510"/>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13</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510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Увеличение прочих остатков денежных средств бюджетов городских поселений</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-23 987,3 </w:t>
            </w:r>
          </w:p>
        </w:tc>
      </w:tr>
      <w:tr w:rsidR="002651E0" w:rsidRPr="002651E0" w:rsidTr="00A7770A">
        <w:trPr>
          <w:trHeight w:val="37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600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Уменьшение остатков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28 387,3 </w:t>
            </w:r>
          </w:p>
        </w:tc>
      </w:tr>
      <w:tr w:rsidR="002651E0" w:rsidRPr="002651E0" w:rsidTr="00A7770A">
        <w:trPr>
          <w:trHeight w:val="37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600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Уменьшение прочих остатков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28 387,3 </w:t>
            </w:r>
          </w:p>
        </w:tc>
      </w:tr>
      <w:tr w:rsidR="002651E0" w:rsidRPr="002651E0" w:rsidTr="00A7770A">
        <w:trPr>
          <w:trHeight w:val="37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610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Уменьшение прочих остатков денежных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28 387,3 </w:t>
            </w:r>
          </w:p>
        </w:tc>
      </w:tr>
      <w:tr w:rsidR="002651E0" w:rsidRPr="002651E0" w:rsidTr="00A7770A">
        <w:trPr>
          <w:trHeight w:val="585"/>
        </w:trPr>
        <w:tc>
          <w:tcPr>
            <w:tcW w:w="416" w:type="dxa"/>
            <w:tcBorders>
              <w:top w:val="nil"/>
              <w:left w:val="single" w:sz="4" w:space="0" w:color="auto"/>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05</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02</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01</w:t>
            </w:r>
          </w:p>
        </w:tc>
        <w:tc>
          <w:tcPr>
            <w:tcW w:w="416"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13</w:t>
            </w:r>
          </w:p>
        </w:tc>
        <w:tc>
          <w:tcPr>
            <w:tcW w:w="472" w:type="dxa"/>
            <w:tcBorders>
              <w:top w:val="nil"/>
              <w:left w:val="nil"/>
              <w:bottom w:val="single" w:sz="4" w:space="0" w:color="auto"/>
              <w:right w:val="nil"/>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0000</w:t>
            </w:r>
          </w:p>
        </w:tc>
        <w:tc>
          <w:tcPr>
            <w:tcW w:w="552"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610</w:t>
            </w:r>
          </w:p>
        </w:tc>
        <w:tc>
          <w:tcPr>
            <w:tcW w:w="5116" w:type="dxa"/>
            <w:tcBorders>
              <w:top w:val="nil"/>
              <w:left w:val="nil"/>
              <w:bottom w:val="single" w:sz="4" w:space="0" w:color="auto"/>
              <w:right w:val="single" w:sz="4" w:space="0" w:color="auto"/>
            </w:tcBorders>
            <w:shd w:val="clear" w:color="auto" w:fill="auto"/>
            <w:vAlign w:val="center"/>
            <w:hideMark/>
          </w:tcPr>
          <w:p w:rsidR="002651E0" w:rsidRPr="002651E0" w:rsidRDefault="002651E0" w:rsidP="002651E0">
            <w:pPr>
              <w:spacing w:after="0" w:line="240" w:lineRule="auto"/>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Уменьшение прочих остатков денежных средств бюджетов городских поселений</w:t>
            </w:r>
          </w:p>
        </w:tc>
        <w:tc>
          <w:tcPr>
            <w:tcW w:w="1559" w:type="dxa"/>
            <w:tcBorders>
              <w:top w:val="nil"/>
              <w:left w:val="nil"/>
              <w:bottom w:val="single" w:sz="4" w:space="0" w:color="auto"/>
              <w:right w:val="single" w:sz="4" w:space="0" w:color="auto"/>
            </w:tcBorders>
            <w:shd w:val="clear" w:color="auto" w:fill="auto"/>
            <w:noWrap/>
            <w:vAlign w:val="center"/>
            <w:hideMark/>
          </w:tcPr>
          <w:p w:rsidR="002651E0" w:rsidRPr="002651E0" w:rsidRDefault="002651E0" w:rsidP="002651E0">
            <w:pPr>
              <w:spacing w:after="0" w:line="240" w:lineRule="auto"/>
              <w:jc w:val="center"/>
              <w:rPr>
                <w:rFonts w:ascii="Times New Roman" w:eastAsia="Times New Roman" w:hAnsi="Times New Roman" w:cs="Times New Roman"/>
                <w:sz w:val="20"/>
                <w:szCs w:val="20"/>
                <w:lang w:eastAsia="ru-RU"/>
              </w:rPr>
            </w:pPr>
            <w:r w:rsidRPr="002651E0">
              <w:rPr>
                <w:rFonts w:ascii="Times New Roman" w:eastAsia="Times New Roman" w:hAnsi="Times New Roman" w:cs="Times New Roman"/>
                <w:sz w:val="20"/>
                <w:szCs w:val="20"/>
                <w:lang w:eastAsia="ru-RU"/>
              </w:rPr>
              <w:t xml:space="preserve">28 387,3 </w:t>
            </w:r>
          </w:p>
        </w:tc>
      </w:tr>
    </w:tbl>
    <w:p w:rsidR="002651E0" w:rsidRDefault="002651E0">
      <w:pPr>
        <w:spacing w:after="200" w:line="276" w:lineRule="auto"/>
        <w:rPr>
          <w:rFonts w:ascii="Times New Roman" w:eastAsia="Times New Roman" w:hAnsi="Times New Roman" w:cs="Times New Roman"/>
          <w:sz w:val="22"/>
          <w:lang w:eastAsia="ru-RU"/>
        </w:rPr>
      </w:pPr>
    </w:p>
    <w:p w:rsidR="00326343" w:rsidRDefault="00326343">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tbl>
      <w:tblPr>
        <w:tblW w:w="10065" w:type="dxa"/>
        <w:tblInd w:w="108" w:type="dxa"/>
        <w:tblLook w:val="04A0" w:firstRow="1" w:lastRow="0" w:firstColumn="1" w:lastColumn="0" w:noHBand="0" w:noVBand="1"/>
      </w:tblPr>
      <w:tblGrid>
        <w:gridCol w:w="396"/>
        <w:gridCol w:w="396"/>
        <w:gridCol w:w="396"/>
        <w:gridCol w:w="396"/>
        <w:gridCol w:w="396"/>
        <w:gridCol w:w="576"/>
        <w:gridCol w:w="486"/>
        <w:gridCol w:w="4896"/>
        <w:gridCol w:w="993"/>
        <w:gridCol w:w="1134"/>
      </w:tblGrid>
      <w:tr w:rsidR="00FE1AA9" w:rsidRPr="00FE1AA9" w:rsidTr="00EB5A21">
        <w:trPr>
          <w:trHeight w:val="70"/>
        </w:trPr>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bookmarkStart w:id="6" w:name="RANGE!A1:J21"/>
            <w:bookmarkEnd w:id="6"/>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96" w:type="dxa"/>
            <w:tcBorders>
              <w:top w:val="nil"/>
              <w:left w:val="nil"/>
              <w:bottom w:val="nil"/>
              <w:right w:val="nil"/>
            </w:tcBorders>
            <w:shd w:val="clear" w:color="auto" w:fill="auto"/>
            <w:noWrap/>
            <w:vAlign w:val="bottom"/>
            <w:hideMark/>
          </w:tcPr>
          <w:p w:rsidR="00FE1AA9" w:rsidRPr="00EB5A21" w:rsidRDefault="00FE1AA9" w:rsidP="00FE1AA9">
            <w:pPr>
              <w:spacing w:after="0" w:line="240" w:lineRule="auto"/>
              <w:rPr>
                <w:rFonts w:ascii="Times New Roman" w:eastAsia="Times New Roman" w:hAnsi="Times New Roman" w:cs="Times New Roman"/>
                <w:sz w:val="20"/>
                <w:szCs w:val="20"/>
                <w:lang w:eastAsia="ru-RU"/>
              </w:rPr>
            </w:pPr>
          </w:p>
        </w:tc>
        <w:tc>
          <w:tcPr>
            <w:tcW w:w="2127" w:type="dxa"/>
            <w:gridSpan w:val="2"/>
            <w:tcBorders>
              <w:top w:val="nil"/>
              <w:left w:val="nil"/>
              <w:bottom w:val="nil"/>
              <w:right w:val="nil"/>
            </w:tcBorders>
            <w:shd w:val="clear" w:color="auto" w:fill="auto"/>
            <w:vAlign w:val="center"/>
            <w:hideMark/>
          </w:tcPr>
          <w:p w:rsidR="00FE1AA9" w:rsidRPr="00EB5A21" w:rsidRDefault="00FE1AA9" w:rsidP="00FE1AA9">
            <w:pPr>
              <w:spacing w:after="0" w:line="240" w:lineRule="auto"/>
              <w:jc w:val="right"/>
              <w:rPr>
                <w:rFonts w:ascii="Times New Roman" w:eastAsia="Times New Roman" w:hAnsi="Times New Roman" w:cs="Times New Roman"/>
                <w:sz w:val="20"/>
                <w:szCs w:val="20"/>
                <w:lang w:eastAsia="ru-RU"/>
              </w:rPr>
            </w:pPr>
            <w:r w:rsidRPr="00EB5A21">
              <w:rPr>
                <w:rFonts w:ascii="Times New Roman" w:eastAsia="Times New Roman" w:hAnsi="Times New Roman" w:cs="Times New Roman"/>
                <w:sz w:val="20"/>
                <w:szCs w:val="20"/>
                <w:lang w:eastAsia="ru-RU"/>
              </w:rPr>
              <w:t>Приложение 5</w:t>
            </w:r>
          </w:p>
        </w:tc>
      </w:tr>
      <w:tr w:rsidR="00FE1AA9" w:rsidRPr="00FE1AA9" w:rsidTr="00A7770A">
        <w:trPr>
          <w:trHeight w:val="199"/>
        </w:trPr>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jc w:val="right"/>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7023" w:type="dxa"/>
            <w:gridSpan w:val="3"/>
            <w:tcBorders>
              <w:top w:val="nil"/>
              <w:left w:val="nil"/>
              <w:bottom w:val="nil"/>
              <w:right w:val="nil"/>
            </w:tcBorders>
            <w:shd w:val="clear" w:color="auto" w:fill="auto"/>
            <w:vAlign w:val="center"/>
            <w:hideMark/>
          </w:tcPr>
          <w:p w:rsidR="00FE1AA9" w:rsidRPr="00EB5A21" w:rsidRDefault="00FE1AA9" w:rsidP="00FE1AA9">
            <w:pPr>
              <w:spacing w:after="0" w:line="240" w:lineRule="auto"/>
              <w:jc w:val="right"/>
              <w:rPr>
                <w:rFonts w:ascii="Times New Roman" w:eastAsia="Times New Roman" w:hAnsi="Times New Roman" w:cs="Times New Roman"/>
                <w:sz w:val="20"/>
                <w:szCs w:val="20"/>
                <w:lang w:eastAsia="ru-RU"/>
              </w:rPr>
            </w:pPr>
            <w:r w:rsidRPr="00EB5A21">
              <w:rPr>
                <w:rFonts w:ascii="Times New Roman" w:eastAsia="Times New Roman" w:hAnsi="Times New Roman" w:cs="Times New Roman"/>
                <w:sz w:val="20"/>
                <w:szCs w:val="20"/>
                <w:lang w:eastAsia="ru-RU"/>
              </w:rPr>
              <w:t xml:space="preserve">к решению Совета городского поселения "Путеец"                                                                                                                               </w:t>
            </w:r>
          </w:p>
        </w:tc>
      </w:tr>
      <w:tr w:rsidR="00FE1AA9" w:rsidRPr="00FE1AA9" w:rsidTr="00EB5A21">
        <w:trPr>
          <w:trHeight w:val="158"/>
        </w:trPr>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jc w:val="right"/>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7023" w:type="dxa"/>
            <w:gridSpan w:val="3"/>
            <w:tcBorders>
              <w:top w:val="nil"/>
              <w:left w:val="nil"/>
              <w:bottom w:val="nil"/>
              <w:right w:val="nil"/>
            </w:tcBorders>
            <w:shd w:val="clear" w:color="auto" w:fill="auto"/>
            <w:noWrap/>
            <w:vAlign w:val="center"/>
            <w:hideMark/>
          </w:tcPr>
          <w:p w:rsidR="00FE1AA9" w:rsidRPr="00EB5A21" w:rsidRDefault="00FE1AA9" w:rsidP="00FE1AA9">
            <w:pPr>
              <w:spacing w:after="0" w:line="240" w:lineRule="auto"/>
              <w:jc w:val="right"/>
              <w:rPr>
                <w:rFonts w:ascii="Times New Roman" w:eastAsia="Times New Roman" w:hAnsi="Times New Roman" w:cs="Times New Roman"/>
                <w:sz w:val="20"/>
                <w:szCs w:val="20"/>
                <w:lang w:eastAsia="ru-RU"/>
              </w:rPr>
            </w:pPr>
            <w:r w:rsidRPr="00EB5A21">
              <w:rPr>
                <w:rFonts w:ascii="Times New Roman" w:eastAsia="Times New Roman" w:hAnsi="Times New Roman" w:cs="Times New Roman"/>
                <w:sz w:val="20"/>
                <w:szCs w:val="20"/>
                <w:lang w:eastAsia="ru-RU"/>
              </w:rPr>
              <w:t>от 19 декабря 2024 года № 3-27/142</w:t>
            </w:r>
          </w:p>
        </w:tc>
      </w:tr>
      <w:tr w:rsidR="00FE1AA9" w:rsidRPr="00FE1AA9" w:rsidTr="00A7770A">
        <w:trPr>
          <w:trHeight w:val="304"/>
        </w:trPr>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jc w:val="right"/>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96" w:type="dxa"/>
            <w:tcBorders>
              <w:top w:val="nil"/>
              <w:left w:val="nil"/>
              <w:bottom w:val="nil"/>
              <w:right w:val="nil"/>
            </w:tcBorders>
            <w:shd w:val="clear" w:color="auto" w:fill="auto"/>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r>
      <w:tr w:rsidR="00FE1AA9" w:rsidRPr="00FE1AA9" w:rsidTr="00EB5A21">
        <w:trPr>
          <w:trHeight w:val="236"/>
        </w:trPr>
        <w:tc>
          <w:tcPr>
            <w:tcW w:w="10065" w:type="dxa"/>
            <w:gridSpan w:val="10"/>
            <w:tcBorders>
              <w:top w:val="nil"/>
              <w:left w:val="nil"/>
              <w:bottom w:val="nil"/>
              <w:right w:val="nil"/>
            </w:tcBorders>
            <w:shd w:val="clear" w:color="auto" w:fill="auto"/>
            <w:noWrap/>
            <w:vAlign w:val="center"/>
            <w:hideMark/>
          </w:tcPr>
          <w:p w:rsidR="00FE1AA9" w:rsidRPr="00EB5A21" w:rsidRDefault="00EB5A21" w:rsidP="00FE1AA9">
            <w:pPr>
              <w:spacing w:after="0" w:line="240" w:lineRule="auto"/>
              <w:jc w:val="center"/>
              <w:rPr>
                <w:rFonts w:ascii="Times New Roman" w:eastAsia="Times New Roman" w:hAnsi="Times New Roman" w:cs="Times New Roman"/>
                <w:b/>
                <w:bCs/>
                <w:sz w:val="22"/>
                <w:lang w:eastAsia="ru-RU"/>
              </w:rPr>
            </w:pPr>
            <w:r w:rsidRPr="00EB5A21">
              <w:rPr>
                <w:rFonts w:ascii="Times New Roman" w:eastAsia="Times New Roman" w:hAnsi="Times New Roman" w:cs="Times New Roman"/>
                <w:b/>
                <w:bCs/>
                <w:sz w:val="22"/>
                <w:lang w:eastAsia="ru-RU"/>
              </w:rPr>
              <w:t xml:space="preserve">ИСТОЧНИКИ </w:t>
            </w:r>
            <w:r w:rsidR="00FE1AA9" w:rsidRPr="00EB5A21">
              <w:rPr>
                <w:rFonts w:ascii="Times New Roman" w:eastAsia="Times New Roman" w:hAnsi="Times New Roman" w:cs="Times New Roman"/>
                <w:b/>
                <w:bCs/>
                <w:sz w:val="22"/>
                <w:lang w:eastAsia="ru-RU"/>
              </w:rPr>
              <w:t>ФИНАНСИРОВАНИЯ ДЕФИЦИТА БЮДЖЕТА</w:t>
            </w:r>
          </w:p>
        </w:tc>
      </w:tr>
      <w:tr w:rsidR="00FE1AA9" w:rsidRPr="00FE1AA9" w:rsidTr="00EB5A21">
        <w:trPr>
          <w:trHeight w:val="375"/>
        </w:trPr>
        <w:tc>
          <w:tcPr>
            <w:tcW w:w="10065" w:type="dxa"/>
            <w:gridSpan w:val="10"/>
            <w:tcBorders>
              <w:top w:val="nil"/>
              <w:left w:val="nil"/>
              <w:bottom w:val="nil"/>
              <w:right w:val="nil"/>
            </w:tcBorders>
            <w:shd w:val="clear" w:color="auto" w:fill="auto"/>
            <w:noWrap/>
            <w:vAlign w:val="center"/>
            <w:hideMark/>
          </w:tcPr>
          <w:p w:rsidR="00FE1AA9" w:rsidRPr="00EB5A21" w:rsidRDefault="00FE1AA9" w:rsidP="00FE1AA9">
            <w:pPr>
              <w:spacing w:after="0" w:line="240" w:lineRule="auto"/>
              <w:jc w:val="center"/>
              <w:rPr>
                <w:rFonts w:ascii="Times New Roman" w:eastAsia="Times New Roman" w:hAnsi="Times New Roman" w:cs="Times New Roman"/>
                <w:b/>
                <w:bCs/>
                <w:sz w:val="22"/>
                <w:lang w:eastAsia="ru-RU"/>
              </w:rPr>
            </w:pPr>
            <w:r w:rsidRPr="00EB5A21">
              <w:rPr>
                <w:rFonts w:ascii="Times New Roman" w:eastAsia="Times New Roman" w:hAnsi="Times New Roman" w:cs="Times New Roman"/>
                <w:b/>
                <w:bCs/>
                <w:sz w:val="22"/>
                <w:lang w:eastAsia="ru-RU"/>
              </w:rPr>
              <w:t>МУНИЦИПАЛЬНОГО ОБРАЗОВАНИЯ ГОРОДСКОГО ПОСЕЛЕНИЯ "ПУТЕЕЦ" НА ПЛАНОВЫЙ ПЕРИОД 2026 И 2027 ГОДОВ</w:t>
            </w:r>
          </w:p>
        </w:tc>
      </w:tr>
      <w:tr w:rsidR="00FE1AA9" w:rsidRPr="00FE1AA9" w:rsidTr="00EB5A21">
        <w:trPr>
          <w:trHeight w:val="375"/>
        </w:trPr>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3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96"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r>
      <w:tr w:rsidR="00FE1AA9" w:rsidRPr="00FE1AA9" w:rsidTr="00EB5A21">
        <w:trPr>
          <w:trHeight w:val="375"/>
        </w:trPr>
        <w:tc>
          <w:tcPr>
            <w:tcW w:w="3042"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Код</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Наименование</w:t>
            </w:r>
          </w:p>
        </w:tc>
        <w:tc>
          <w:tcPr>
            <w:tcW w:w="2127" w:type="dxa"/>
            <w:gridSpan w:val="2"/>
            <w:tcBorders>
              <w:top w:val="single" w:sz="4" w:space="0" w:color="auto"/>
              <w:left w:val="nil"/>
              <w:bottom w:val="single" w:sz="4" w:space="0" w:color="auto"/>
              <w:right w:val="single" w:sz="4" w:space="0" w:color="000000"/>
            </w:tcBorders>
            <w:shd w:val="clear" w:color="auto" w:fill="auto"/>
            <w:noWrap/>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Сумма (тыс. рублей)</w:t>
            </w:r>
          </w:p>
        </w:tc>
      </w:tr>
      <w:tr w:rsidR="00FE1AA9" w:rsidRPr="00FE1AA9" w:rsidTr="00EB5A21">
        <w:trPr>
          <w:trHeight w:val="375"/>
        </w:trPr>
        <w:tc>
          <w:tcPr>
            <w:tcW w:w="3042" w:type="dxa"/>
            <w:gridSpan w:val="7"/>
            <w:vMerge/>
            <w:tcBorders>
              <w:top w:val="single" w:sz="4" w:space="0" w:color="auto"/>
              <w:left w:val="single" w:sz="4" w:space="0" w:color="auto"/>
              <w:bottom w:val="single" w:sz="4" w:space="0" w:color="auto"/>
              <w:right w:val="single" w:sz="4" w:space="0" w:color="auto"/>
            </w:tcBorders>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4896" w:type="dxa"/>
            <w:vMerge/>
            <w:tcBorders>
              <w:top w:val="single" w:sz="4" w:space="0" w:color="auto"/>
              <w:left w:val="single" w:sz="4" w:space="0" w:color="auto"/>
              <w:bottom w:val="single" w:sz="4" w:space="0" w:color="auto"/>
              <w:right w:val="single" w:sz="4" w:space="0" w:color="auto"/>
            </w:tcBorders>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 2026 год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 2027 год  </w:t>
            </w:r>
          </w:p>
        </w:tc>
      </w:tr>
      <w:tr w:rsidR="00FE1AA9" w:rsidRPr="00FE1AA9" w:rsidTr="00EB5A21">
        <w:trPr>
          <w:trHeight w:val="750"/>
        </w:trPr>
        <w:tc>
          <w:tcPr>
            <w:tcW w:w="396" w:type="dxa"/>
            <w:tcBorders>
              <w:top w:val="nil"/>
              <w:left w:val="single" w:sz="4" w:space="0" w:color="auto"/>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01</w:t>
            </w:r>
          </w:p>
        </w:tc>
        <w:tc>
          <w:tcPr>
            <w:tcW w:w="396" w:type="dxa"/>
            <w:tcBorders>
              <w:top w:val="nil"/>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w:t>
            </w:r>
          </w:p>
        </w:tc>
        <w:tc>
          <w:tcPr>
            <w:tcW w:w="396" w:type="dxa"/>
            <w:tcBorders>
              <w:top w:val="nil"/>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w:t>
            </w:r>
          </w:p>
        </w:tc>
        <w:tc>
          <w:tcPr>
            <w:tcW w:w="396" w:type="dxa"/>
            <w:tcBorders>
              <w:top w:val="nil"/>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w:t>
            </w:r>
          </w:p>
        </w:tc>
        <w:tc>
          <w:tcPr>
            <w:tcW w:w="396" w:type="dxa"/>
            <w:tcBorders>
              <w:top w:val="nil"/>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w:t>
            </w:r>
          </w:p>
        </w:tc>
        <w:tc>
          <w:tcPr>
            <w:tcW w:w="576" w:type="dxa"/>
            <w:tcBorders>
              <w:top w:val="nil"/>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0000</w:t>
            </w:r>
          </w:p>
        </w:tc>
        <w:tc>
          <w:tcPr>
            <w:tcW w:w="486" w:type="dxa"/>
            <w:tcBorders>
              <w:top w:val="nil"/>
              <w:left w:val="nil"/>
              <w:bottom w:val="nil"/>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000</w:t>
            </w:r>
          </w:p>
        </w:tc>
        <w:tc>
          <w:tcPr>
            <w:tcW w:w="4896" w:type="dxa"/>
            <w:tcBorders>
              <w:top w:val="nil"/>
              <w:left w:val="nil"/>
              <w:bottom w:val="single" w:sz="4" w:space="0" w:color="auto"/>
              <w:right w:val="nil"/>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ИСТОЧНИКИ ВНУТРЕННЕГО ФИНАНСИРОВАНИЯ ДЕФИЦИТОВ БЮДЖЕТОВ</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 xml:space="preserve">0,0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b/>
                <w:bCs/>
                <w:sz w:val="18"/>
                <w:szCs w:val="18"/>
                <w:lang w:eastAsia="ru-RU"/>
              </w:rPr>
            </w:pPr>
            <w:r w:rsidRPr="00FE1AA9">
              <w:rPr>
                <w:rFonts w:ascii="Times New Roman" w:eastAsia="Times New Roman" w:hAnsi="Times New Roman" w:cs="Times New Roman"/>
                <w:b/>
                <w:bCs/>
                <w:sz w:val="18"/>
                <w:szCs w:val="18"/>
                <w:lang w:eastAsia="ru-RU"/>
              </w:rPr>
              <w:t xml:space="preserve">0,0 </w:t>
            </w:r>
          </w:p>
        </w:tc>
      </w:tr>
      <w:tr w:rsidR="00FE1AA9" w:rsidRPr="00FE1AA9" w:rsidTr="00EB5A21">
        <w:trPr>
          <w:trHeight w:val="375"/>
        </w:trPr>
        <w:tc>
          <w:tcPr>
            <w:tcW w:w="396" w:type="dxa"/>
            <w:tcBorders>
              <w:top w:val="single" w:sz="4" w:space="0" w:color="auto"/>
              <w:left w:val="single" w:sz="4" w:space="0" w:color="auto"/>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single" w:sz="4" w:space="0" w:color="auto"/>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single" w:sz="4" w:space="0" w:color="auto"/>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single" w:sz="4" w:space="0" w:color="auto"/>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single" w:sz="4" w:space="0" w:color="auto"/>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single" w:sz="4" w:space="0" w:color="auto"/>
              <w:left w:val="nil"/>
              <w:bottom w:val="nil"/>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single" w:sz="4" w:space="0" w:color="auto"/>
              <w:left w:val="nil"/>
              <w:bottom w:val="nil"/>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Изменение остатков средств на счетах по учету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0,0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0,0 </w:t>
            </w:r>
          </w:p>
        </w:tc>
      </w:tr>
      <w:tr w:rsidR="00FE1AA9" w:rsidRPr="00FE1AA9" w:rsidTr="00EB5A21">
        <w:trPr>
          <w:trHeight w:val="375"/>
        </w:trPr>
        <w:tc>
          <w:tcPr>
            <w:tcW w:w="396" w:type="dxa"/>
            <w:tcBorders>
              <w:top w:val="single" w:sz="4" w:space="0" w:color="auto"/>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single" w:sz="4" w:space="0" w:color="auto"/>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single" w:sz="4" w:space="0" w:color="auto"/>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single" w:sz="4" w:space="0" w:color="auto"/>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single" w:sz="4" w:space="0" w:color="auto"/>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single" w:sz="4" w:space="0" w:color="auto"/>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500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Увеличение остатков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37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500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Увеличение прочих остатков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37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510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Увеличение прочих остатков денежных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510"/>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13</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510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Увеличение прочих остатков денежных средств бюджетов городских поселений</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37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600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Уменьшение остатков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37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600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Уменьшение прочих остатков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37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610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Уменьшение прочих остатков денежных средств бюджетов</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r w:rsidR="00FE1AA9" w:rsidRPr="00FE1AA9" w:rsidTr="00EB5A21">
        <w:trPr>
          <w:trHeight w:val="585"/>
        </w:trPr>
        <w:tc>
          <w:tcPr>
            <w:tcW w:w="396" w:type="dxa"/>
            <w:tcBorders>
              <w:top w:val="nil"/>
              <w:left w:val="single" w:sz="4" w:space="0" w:color="auto"/>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05</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02</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01</w:t>
            </w:r>
          </w:p>
        </w:tc>
        <w:tc>
          <w:tcPr>
            <w:tcW w:w="39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13</w:t>
            </w:r>
          </w:p>
        </w:tc>
        <w:tc>
          <w:tcPr>
            <w:tcW w:w="576" w:type="dxa"/>
            <w:tcBorders>
              <w:top w:val="nil"/>
              <w:left w:val="nil"/>
              <w:bottom w:val="single" w:sz="4" w:space="0" w:color="auto"/>
              <w:right w:val="nil"/>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0000</w:t>
            </w:r>
          </w:p>
        </w:tc>
        <w:tc>
          <w:tcPr>
            <w:tcW w:w="486"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610</w:t>
            </w:r>
          </w:p>
        </w:tc>
        <w:tc>
          <w:tcPr>
            <w:tcW w:w="4896" w:type="dxa"/>
            <w:tcBorders>
              <w:top w:val="nil"/>
              <w:left w:val="nil"/>
              <w:bottom w:val="single" w:sz="4" w:space="0" w:color="auto"/>
              <w:right w:val="single" w:sz="4" w:space="0" w:color="auto"/>
            </w:tcBorders>
            <w:shd w:val="clear" w:color="auto" w:fill="auto"/>
            <w:vAlign w:val="center"/>
            <w:hideMark/>
          </w:tcPr>
          <w:p w:rsidR="00FE1AA9" w:rsidRPr="00FE1AA9" w:rsidRDefault="00FE1AA9" w:rsidP="00FE1AA9">
            <w:pPr>
              <w:spacing w:after="0" w:line="240" w:lineRule="auto"/>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Уменьшение прочих остатков денежных средств бюджетов городских поселений</w:t>
            </w:r>
          </w:p>
        </w:tc>
        <w:tc>
          <w:tcPr>
            <w:tcW w:w="993"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25 323,5 </w:t>
            </w:r>
          </w:p>
        </w:tc>
        <w:tc>
          <w:tcPr>
            <w:tcW w:w="1134" w:type="dxa"/>
            <w:tcBorders>
              <w:top w:val="nil"/>
              <w:left w:val="nil"/>
              <w:bottom w:val="single" w:sz="4" w:space="0" w:color="auto"/>
              <w:right w:val="single" w:sz="4" w:space="0" w:color="auto"/>
            </w:tcBorders>
            <w:shd w:val="clear" w:color="auto" w:fill="auto"/>
            <w:noWrap/>
            <w:vAlign w:val="center"/>
            <w:hideMark/>
          </w:tcPr>
          <w:p w:rsidR="00FE1AA9" w:rsidRPr="00FE1AA9" w:rsidRDefault="00FE1AA9" w:rsidP="00FE1AA9">
            <w:pPr>
              <w:spacing w:after="0" w:line="240" w:lineRule="auto"/>
              <w:jc w:val="center"/>
              <w:rPr>
                <w:rFonts w:ascii="Times New Roman" w:eastAsia="Times New Roman" w:hAnsi="Times New Roman" w:cs="Times New Roman"/>
                <w:sz w:val="18"/>
                <w:szCs w:val="18"/>
                <w:lang w:eastAsia="ru-RU"/>
              </w:rPr>
            </w:pPr>
            <w:r w:rsidRPr="00FE1AA9">
              <w:rPr>
                <w:rFonts w:ascii="Times New Roman" w:eastAsia="Times New Roman" w:hAnsi="Times New Roman" w:cs="Times New Roman"/>
                <w:sz w:val="18"/>
                <w:szCs w:val="18"/>
                <w:lang w:eastAsia="ru-RU"/>
              </w:rPr>
              <w:t xml:space="preserve">26 665,0 </w:t>
            </w:r>
          </w:p>
        </w:tc>
      </w:tr>
    </w:tbl>
    <w:p w:rsidR="00FE1AA9" w:rsidRDefault="00FE1AA9">
      <w:pPr>
        <w:spacing w:after="200" w:line="276" w:lineRule="auto"/>
        <w:rPr>
          <w:rFonts w:ascii="Times New Roman" w:eastAsia="Times New Roman" w:hAnsi="Times New Roman" w:cs="Times New Roman"/>
          <w:sz w:val="22"/>
          <w:lang w:eastAsia="ru-RU"/>
        </w:rPr>
      </w:pPr>
    </w:p>
    <w:p w:rsidR="00FE1AA9" w:rsidRDefault="00FE1AA9">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tbl>
      <w:tblPr>
        <w:tblW w:w="9923" w:type="dxa"/>
        <w:tblInd w:w="108" w:type="dxa"/>
        <w:tblLook w:val="04A0" w:firstRow="1" w:lastRow="0" w:firstColumn="1" w:lastColumn="0" w:noHBand="0" w:noVBand="1"/>
      </w:tblPr>
      <w:tblGrid>
        <w:gridCol w:w="5103"/>
        <w:gridCol w:w="1580"/>
        <w:gridCol w:w="1580"/>
        <w:gridCol w:w="1660"/>
      </w:tblGrid>
      <w:tr w:rsidR="008626F8" w:rsidRPr="00F55071" w:rsidTr="008626F8">
        <w:trPr>
          <w:trHeight w:val="315"/>
        </w:trPr>
        <w:tc>
          <w:tcPr>
            <w:tcW w:w="5103" w:type="dxa"/>
            <w:tcBorders>
              <w:top w:val="nil"/>
              <w:left w:val="nil"/>
              <w:bottom w:val="nil"/>
              <w:right w:val="nil"/>
            </w:tcBorders>
            <w:shd w:val="clear" w:color="auto" w:fill="auto"/>
            <w:noWrap/>
            <w:vAlign w:val="bottom"/>
            <w:hideMark/>
          </w:tcPr>
          <w:p w:rsidR="008626F8" w:rsidRPr="00F55071" w:rsidRDefault="008626F8" w:rsidP="00F55071">
            <w:pPr>
              <w:spacing w:after="0" w:line="240" w:lineRule="auto"/>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lastRenderedPageBreak/>
              <w:t xml:space="preserve">                                                                                  </w:t>
            </w:r>
          </w:p>
        </w:tc>
        <w:tc>
          <w:tcPr>
            <w:tcW w:w="4820" w:type="dxa"/>
            <w:gridSpan w:val="3"/>
            <w:tcBorders>
              <w:top w:val="nil"/>
              <w:left w:val="nil"/>
              <w:bottom w:val="nil"/>
              <w:right w:val="nil"/>
            </w:tcBorders>
            <w:shd w:val="clear" w:color="auto" w:fill="auto"/>
            <w:noWrap/>
            <w:vAlign w:val="bottom"/>
            <w:hideMark/>
          </w:tcPr>
          <w:p w:rsidR="008626F8" w:rsidRPr="00F55071" w:rsidRDefault="008626F8" w:rsidP="00F55071">
            <w:pPr>
              <w:spacing w:after="0" w:line="240" w:lineRule="auto"/>
              <w:jc w:val="right"/>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Приложение 6</w:t>
            </w:r>
          </w:p>
        </w:tc>
      </w:tr>
      <w:tr w:rsidR="008626F8" w:rsidRPr="00F55071" w:rsidTr="008626F8">
        <w:trPr>
          <w:trHeight w:val="115"/>
        </w:trPr>
        <w:tc>
          <w:tcPr>
            <w:tcW w:w="5103" w:type="dxa"/>
            <w:tcBorders>
              <w:top w:val="nil"/>
              <w:left w:val="nil"/>
              <w:bottom w:val="nil"/>
              <w:right w:val="nil"/>
            </w:tcBorders>
            <w:shd w:val="clear" w:color="auto" w:fill="auto"/>
            <w:noWrap/>
            <w:vAlign w:val="bottom"/>
            <w:hideMark/>
          </w:tcPr>
          <w:p w:rsidR="008626F8" w:rsidRPr="00F55071" w:rsidRDefault="008626F8" w:rsidP="00F55071">
            <w:pPr>
              <w:spacing w:after="0" w:line="240" w:lineRule="auto"/>
              <w:jc w:val="right"/>
              <w:rPr>
                <w:rFonts w:ascii="Times New Roman" w:eastAsia="Times New Roman" w:hAnsi="Times New Roman" w:cs="Times New Roman"/>
                <w:sz w:val="20"/>
                <w:szCs w:val="20"/>
                <w:lang w:eastAsia="ru-RU"/>
              </w:rPr>
            </w:pPr>
          </w:p>
        </w:tc>
        <w:tc>
          <w:tcPr>
            <w:tcW w:w="4820" w:type="dxa"/>
            <w:gridSpan w:val="3"/>
            <w:tcBorders>
              <w:top w:val="nil"/>
              <w:left w:val="nil"/>
              <w:bottom w:val="nil"/>
              <w:right w:val="nil"/>
            </w:tcBorders>
            <w:shd w:val="clear" w:color="auto" w:fill="auto"/>
            <w:noWrap/>
            <w:vAlign w:val="bottom"/>
            <w:hideMark/>
          </w:tcPr>
          <w:p w:rsidR="008626F8" w:rsidRPr="00F55071" w:rsidRDefault="008626F8" w:rsidP="00F55071">
            <w:pPr>
              <w:spacing w:after="0" w:line="240" w:lineRule="auto"/>
              <w:jc w:val="right"/>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к решению Совета городского поселения "Путеец"</w:t>
            </w:r>
          </w:p>
        </w:tc>
      </w:tr>
      <w:tr w:rsidR="008626F8" w:rsidRPr="00F55071" w:rsidTr="008626F8">
        <w:trPr>
          <w:trHeight w:val="174"/>
        </w:trPr>
        <w:tc>
          <w:tcPr>
            <w:tcW w:w="5103" w:type="dxa"/>
            <w:tcBorders>
              <w:top w:val="nil"/>
              <w:left w:val="nil"/>
              <w:bottom w:val="nil"/>
              <w:right w:val="nil"/>
            </w:tcBorders>
            <w:shd w:val="clear" w:color="auto" w:fill="auto"/>
            <w:noWrap/>
            <w:vAlign w:val="bottom"/>
            <w:hideMark/>
          </w:tcPr>
          <w:p w:rsidR="008626F8" w:rsidRPr="00F55071" w:rsidRDefault="008626F8" w:rsidP="00F55071">
            <w:pPr>
              <w:spacing w:after="0" w:line="240" w:lineRule="auto"/>
              <w:jc w:val="right"/>
              <w:rPr>
                <w:rFonts w:ascii="Times New Roman" w:eastAsia="Times New Roman" w:hAnsi="Times New Roman" w:cs="Times New Roman"/>
                <w:sz w:val="20"/>
                <w:szCs w:val="20"/>
                <w:lang w:eastAsia="ru-RU"/>
              </w:rPr>
            </w:pPr>
          </w:p>
        </w:tc>
        <w:tc>
          <w:tcPr>
            <w:tcW w:w="4820" w:type="dxa"/>
            <w:gridSpan w:val="3"/>
            <w:tcBorders>
              <w:top w:val="nil"/>
              <w:left w:val="nil"/>
              <w:bottom w:val="nil"/>
              <w:right w:val="nil"/>
            </w:tcBorders>
            <w:shd w:val="clear" w:color="auto" w:fill="auto"/>
            <w:noWrap/>
            <w:vAlign w:val="bottom"/>
            <w:hideMark/>
          </w:tcPr>
          <w:p w:rsidR="008626F8" w:rsidRPr="00F55071" w:rsidRDefault="008626F8" w:rsidP="00F55071">
            <w:pPr>
              <w:spacing w:after="0" w:line="240" w:lineRule="auto"/>
              <w:jc w:val="right"/>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от 19 декабря 2024 года № 3-27/142</w:t>
            </w:r>
          </w:p>
        </w:tc>
      </w:tr>
      <w:tr w:rsidR="00F55071" w:rsidRPr="00F55071" w:rsidTr="008626F8">
        <w:trPr>
          <w:trHeight w:val="315"/>
        </w:trPr>
        <w:tc>
          <w:tcPr>
            <w:tcW w:w="5103"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right"/>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right"/>
              <w:rPr>
                <w:rFonts w:ascii="Times New Roman" w:eastAsia="Times New Roman" w:hAnsi="Times New Roman" w:cs="Times New Roman"/>
                <w:sz w:val="20"/>
                <w:szCs w:val="20"/>
                <w:lang w:eastAsia="ru-RU"/>
              </w:rPr>
            </w:pPr>
          </w:p>
        </w:tc>
        <w:tc>
          <w:tcPr>
            <w:tcW w:w="166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p>
        </w:tc>
      </w:tr>
      <w:tr w:rsidR="00F55071" w:rsidRPr="00F55071" w:rsidTr="008626F8">
        <w:trPr>
          <w:trHeight w:val="182"/>
        </w:trPr>
        <w:tc>
          <w:tcPr>
            <w:tcW w:w="9923" w:type="dxa"/>
            <w:gridSpan w:val="4"/>
            <w:tcBorders>
              <w:top w:val="nil"/>
              <w:left w:val="nil"/>
              <w:bottom w:val="nil"/>
              <w:right w:val="nil"/>
            </w:tcBorders>
            <w:shd w:val="clear" w:color="auto" w:fill="auto"/>
            <w:noWrap/>
            <w:vAlign w:val="center"/>
            <w:hideMark/>
          </w:tcPr>
          <w:p w:rsidR="00F55071" w:rsidRPr="00F55071" w:rsidRDefault="00F55071" w:rsidP="00F55071">
            <w:pPr>
              <w:spacing w:after="0" w:line="240" w:lineRule="auto"/>
              <w:jc w:val="center"/>
              <w:rPr>
                <w:rFonts w:ascii="Times New Roman" w:eastAsia="Times New Roman" w:hAnsi="Times New Roman" w:cs="Times New Roman"/>
                <w:b/>
                <w:bCs/>
                <w:sz w:val="22"/>
                <w:lang w:eastAsia="ru-RU"/>
              </w:rPr>
            </w:pPr>
            <w:r w:rsidRPr="00F55071">
              <w:rPr>
                <w:rFonts w:ascii="Times New Roman" w:eastAsia="Times New Roman" w:hAnsi="Times New Roman" w:cs="Times New Roman"/>
                <w:b/>
                <w:bCs/>
                <w:sz w:val="22"/>
                <w:lang w:eastAsia="ru-RU"/>
              </w:rPr>
              <w:t>ПРОГРАММА</w:t>
            </w:r>
          </w:p>
        </w:tc>
      </w:tr>
      <w:tr w:rsidR="00F55071" w:rsidRPr="00F55071" w:rsidTr="008626F8">
        <w:trPr>
          <w:trHeight w:val="80"/>
        </w:trPr>
        <w:tc>
          <w:tcPr>
            <w:tcW w:w="9923" w:type="dxa"/>
            <w:gridSpan w:val="4"/>
            <w:tcBorders>
              <w:top w:val="nil"/>
              <w:left w:val="nil"/>
              <w:bottom w:val="nil"/>
              <w:right w:val="nil"/>
            </w:tcBorders>
            <w:shd w:val="clear" w:color="auto" w:fill="auto"/>
            <w:noWrap/>
            <w:vAlign w:val="center"/>
            <w:hideMark/>
          </w:tcPr>
          <w:p w:rsidR="00F55071" w:rsidRPr="00F55071" w:rsidRDefault="00F55071" w:rsidP="00F55071">
            <w:pPr>
              <w:spacing w:after="0" w:line="240" w:lineRule="auto"/>
              <w:jc w:val="center"/>
              <w:rPr>
                <w:rFonts w:ascii="Times New Roman" w:eastAsia="Times New Roman" w:hAnsi="Times New Roman" w:cs="Times New Roman"/>
                <w:b/>
                <w:bCs/>
                <w:sz w:val="22"/>
                <w:lang w:eastAsia="ru-RU"/>
              </w:rPr>
            </w:pPr>
            <w:r w:rsidRPr="00F55071">
              <w:rPr>
                <w:rFonts w:ascii="Times New Roman" w:eastAsia="Times New Roman" w:hAnsi="Times New Roman" w:cs="Times New Roman"/>
                <w:b/>
                <w:bCs/>
                <w:sz w:val="22"/>
                <w:lang w:eastAsia="ru-RU"/>
              </w:rPr>
              <w:t>МУНИЦИПАЛЬНЫХ ВНУТРЕННИХ ЗАИМСТВОВАНИЙ</w:t>
            </w:r>
          </w:p>
        </w:tc>
      </w:tr>
      <w:tr w:rsidR="00F55071" w:rsidRPr="00F55071" w:rsidTr="008626F8">
        <w:trPr>
          <w:trHeight w:val="118"/>
        </w:trPr>
        <w:tc>
          <w:tcPr>
            <w:tcW w:w="9923" w:type="dxa"/>
            <w:gridSpan w:val="4"/>
            <w:tcBorders>
              <w:top w:val="nil"/>
              <w:left w:val="nil"/>
              <w:bottom w:val="nil"/>
              <w:right w:val="nil"/>
            </w:tcBorders>
            <w:shd w:val="clear" w:color="auto" w:fill="auto"/>
            <w:noWrap/>
            <w:vAlign w:val="center"/>
            <w:hideMark/>
          </w:tcPr>
          <w:p w:rsidR="00F55071" w:rsidRPr="00F55071" w:rsidRDefault="00F55071" w:rsidP="00F55071">
            <w:pPr>
              <w:spacing w:after="0" w:line="240" w:lineRule="auto"/>
              <w:jc w:val="center"/>
              <w:rPr>
                <w:rFonts w:ascii="Times New Roman" w:eastAsia="Times New Roman" w:hAnsi="Times New Roman" w:cs="Times New Roman"/>
                <w:b/>
                <w:bCs/>
                <w:sz w:val="22"/>
                <w:lang w:eastAsia="ru-RU"/>
              </w:rPr>
            </w:pPr>
            <w:r w:rsidRPr="00F55071">
              <w:rPr>
                <w:rFonts w:ascii="Times New Roman" w:eastAsia="Times New Roman" w:hAnsi="Times New Roman" w:cs="Times New Roman"/>
                <w:b/>
                <w:bCs/>
                <w:sz w:val="22"/>
                <w:lang w:eastAsia="ru-RU"/>
              </w:rPr>
              <w:t xml:space="preserve">МУНИЦИПАЛЬНОГО ОБРАЗОВАНИЯ ГОРОДСКОГО ПОСЕЛЕНИЯ "ПУТЕЕЦ" </w:t>
            </w:r>
          </w:p>
        </w:tc>
      </w:tr>
      <w:tr w:rsidR="00F55071" w:rsidRPr="00F55071" w:rsidTr="008626F8">
        <w:trPr>
          <w:trHeight w:val="80"/>
        </w:trPr>
        <w:tc>
          <w:tcPr>
            <w:tcW w:w="9923" w:type="dxa"/>
            <w:gridSpan w:val="4"/>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center"/>
              <w:rPr>
                <w:rFonts w:ascii="Times New Roman" w:eastAsia="Times New Roman" w:hAnsi="Times New Roman" w:cs="Times New Roman"/>
                <w:b/>
                <w:bCs/>
                <w:sz w:val="22"/>
                <w:lang w:eastAsia="ru-RU"/>
              </w:rPr>
            </w:pPr>
            <w:r w:rsidRPr="00F55071">
              <w:rPr>
                <w:rFonts w:ascii="Times New Roman" w:eastAsia="Times New Roman" w:hAnsi="Times New Roman" w:cs="Times New Roman"/>
                <w:b/>
                <w:bCs/>
                <w:sz w:val="22"/>
                <w:lang w:eastAsia="ru-RU"/>
              </w:rPr>
              <w:t>НА 2025 ГОД</w:t>
            </w:r>
          </w:p>
        </w:tc>
      </w:tr>
      <w:tr w:rsidR="00F55071" w:rsidRPr="00F55071" w:rsidTr="008626F8">
        <w:trPr>
          <w:trHeight w:val="315"/>
        </w:trPr>
        <w:tc>
          <w:tcPr>
            <w:tcW w:w="5103"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center"/>
              <w:rPr>
                <w:rFonts w:ascii="Times New Roman" w:eastAsia="Times New Roman" w:hAnsi="Times New Roman" w:cs="Times New Roman"/>
                <w:b/>
                <w:bCs/>
                <w:sz w:val="20"/>
                <w:szCs w:val="20"/>
                <w:lang w:eastAsia="ru-RU"/>
              </w:rPr>
            </w:pP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p>
        </w:tc>
        <w:tc>
          <w:tcPr>
            <w:tcW w:w="166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p>
        </w:tc>
      </w:tr>
      <w:tr w:rsidR="00F55071" w:rsidRPr="00F55071" w:rsidTr="008626F8">
        <w:trPr>
          <w:trHeight w:val="315"/>
        </w:trPr>
        <w:tc>
          <w:tcPr>
            <w:tcW w:w="5103"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right"/>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 xml:space="preserve">                                                      </w:t>
            </w:r>
          </w:p>
        </w:tc>
        <w:tc>
          <w:tcPr>
            <w:tcW w:w="158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jc w:val="right"/>
              <w:rPr>
                <w:rFonts w:ascii="Times New Roman" w:eastAsia="Times New Roman" w:hAnsi="Times New Roman" w:cs="Times New Roman"/>
                <w:sz w:val="20"/>
                <w:szCs w:val="20"/>
                <w:lang w:eastAsia="ru-RU"/>
              </w:rPr>
            </w:pPr>
          </w:p>
        </w:tc>
        <w:tc>
          <w:tcPr>
            <w:tcW w:w="1660" w:type="dxa"/>
            <w:tcBorders>
              <w:top w:val="nil"/>
              <w:left w:val="nil"/>
              <w:bottom w:val="nil"/>
              <w:right w:val="nil"/>
            </w:tcBorders>
            <w:shd w:val="clear" w:color="auto" w:fill="auto"/>
            <w:noWrap/>
            <w:vAlign w:val="bottom"/>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p>
        </w:tc>
      </w:tr>
      <w:tr w:rsidR="00F55071" w:rsidRPr="00F55071" w:rsidTr="008626F8">
        <w:trPr>
          <w:trHeight w:val="990"/>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Вид заимствований</w:t>
            </w:r>
          </w:p>
        </w:tc>
        <w:tc>
          <w:tcPr>
            <w:tcW w:w="1580" w:type="dxa"/>
            <w:tcBorders>
              <w:top w:val="single" w:sz="4" w:space="0" w:color="auto"/>
              <w:left w:val="nil"/>
              <w:bottom w:val="single" w:sz="4" w:space="0" w:color="auto"/>
              <w:right w:val="single" w:sz="4" w:space="0" w:color="auto"/>
            </w:tcBorders>
            <w:shd w:val="clear" w:color="auto" w:fill="auto"/>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Объем привлечения (</w:t>
            </w:r>
            <w:r w:rsidRPr="00F55071">
              <w:rPr>
                <w:rFonts w:ascii="Times New Roman" w:eastAsia="Times New Roman" w:hAnsi="Times New Roman" w:cs="Times New Roman"/>
                <w:sz w:val="20"/>
                <w:szCs w:val="20"/>
                <w:lang w:eastAsia="ru-RU"/>
              </w:rPr>
              <w:t>тыс. рублей)</w:t>
            </w:r>
          </w:p>
        </w:tc>
        <w:tc>
          <w:tcPr>
            <w:tcW w:w="1580" w:type="dxa"/>
            <w:tcBorders>
              <w:top w:val="single" w:sz="4" w:space="0" w:color="auto"/>
              <w:left w:val="nil"/>
              <w:bottom w:val="single" w:sz="4" w:space="0" w:color="auto"/>
              <w:right w:val="single" w:sz="4" w:space="0" w:color="auto"/>
            </w:tcBorders>
            <w:shd w:val="clear" w:color="auto" w:fill="auto"/>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Объем погашения</w:t>
            </w:r>
            <w:r>
              <w:rPr>
                <w:rFonts w:ascii="Times New Roman" w:eastAsia="Times New Roman" w:hAnsi="Times New Roman" w:cs="Times New Roman"/>
                <w:sz w:val="20"/>
                <w:szCs w:val="20"/>
                <w:lang w:eastAsia="ru-RU"/>
              </w:rPr>
              <w:t xml:space="preserve"> </w:t>
            </w:r>
            <w:r w:rsidRPr="00F55071">
              <w:rPr>
                <w:rFonts w:ascii="Times New Roman" w:eastAsia="Times New Roman" w:hAnsi="Times New Roman" w:cs="Times New Roman"/>
                <w:sz w:val="20"/>
                <w:szCs w:val="20"/>
                <w:lang w:eastAsia="ru-RU"/>
              </w:rPr>
              <w:t>(тыс. рублей)</w:t>
            </w:r>
          </w:p>
        </w:tc>
        <w:tc>
          <w:tcPr>
            <w:tcW w:w="1660" w:type="dxa"/>
            <w:tcBorders>
              <w:top w:val="single" w:sz="4" w:space="0" w:color="auto"/>
              <w:left w:val="nil"/>
              <w:bottom w:val="single" w:sz="4" w:space="0" w:color="auto"/>
              <w:right w:val="single" w:sz="4" w:space="0" w:color="auto"/>
            </w:tcBorders>
            <w:shd w:val="clear" w:color="auto" w:fill="auto"/>
            <w:hideMark/>
          </w:tcPr>
          <w:p w:rsidR="00F55071" w:rsidRPr="00F55071" w:rsidRDefault="00F55071" w:rsidP="008626F8">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Предельный срок погашения</w:t>
            </w:r>
          </w:p>
        </w:tc>
      </w:tr>
      <w:tr w:rsidR="00F55071" w:rsidRPr="00F55071" w:rsidTr="008626F8">
        <w:trPr>
          <w:trHeight w:val="390"/>
        </w:trPr>
        <w:tc>
          <w:tcPr>
            <w:tcW w:w="5103" w:type="dxa"/>
            <w:tcBorders>
              <w:top w:val="nil"/>
              <w:left w:val="single" w:sz="4" w:space="0" w:color="auto"/>
              <w:bottom w:val="single" w:sz="4" w:space="0" w:color="auto"/>
              <w:right w:val="single" w:sz="4" w:space="0" w:color="auto"/>
            </w:tcBorders>
            <w:shd w:val="clear" w:color="auto" w:fill="auto"/>
            <w:hideMark/>
          </w:tcPr>
          <w:p w:rsidR="00F55071" w:rsidRPr="00F55071" w:rsidRDefault="00F55071" w:rsidP="00F55071">
            <w:pPr>
              <w:spacing w:after="0" w:line="240" w:lineRule="auto"/>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 xml:space="preserve">ВСЕГО </w:t>
            </w:r>
          </w:p>
        </w:tc>
        <w:tc>
          <w:tcPr>
            <w:tcW w:w="1580" w:type="dxa"/>
            <w:tcBorders>
              <w:top w:val="nil"/>
              <w:left w:val="nil"/>
              <w:bottom w:val="single" w:sz="4" w:space="0" w:color="auto"/>
              <w:right w:val="single" w:sz="4" w:space="0" w:color="auto"/>
            </w:tcBorders>
            <w:shd w:val="clear" w:color="auto" w:fill="auto"/>
            <w:vAlign w:val="center"/>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0,0</w:t>
            </w:r>
          </w:p>
        </w:tc>
        <w:tc>
          <w:tcPr>
            <w:tcW w:w="1580" w:type="dxa"/>
            <w:tcBorders>
              <w:top w:val="nil"/>
              <w:left w:val="nil"/>
              <w:bottom w:val="single" w:sz="4" w:space="0" w:color="auto"/>
              <w:right w:val="single" w:sz="4" w:space="0" w:color="auto"/>
            </w:tcBorders>
            <w:shd w:val="clear" w:color="auto" w:fill="auto"/>
            <w:vAlign w:val="center"/>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0,0</w:t>
            </w:r>
          </w:p>
        </w:tc>
        <w:tc>
          <w:tcPr>
            <w:tcW w:w="1660" w:type="dxa"/>
            <w:tcBorders>
              <w:top w:val="nil"/>
              <w:left w:val="nil"/>
              <w:bottom w:val="single" w:sz="4" w:space="0" w:color="auto"/>
              <w:right w:val="single" w:sz="4" w:space="0" w:color="auto"/>
            </w:tcBorders>
            <w:shd w:val="clear" w:color="auto" w:fill="auto"/>
            <w:noWrap/>
            <w:vAlign w:val="center"/>
            <w:hideMark/>
          </w:tcPr>
          <w:p w:rsidR="00F55071" w:rsidRPr="00F55071" w:rsidRDefault="00F55071" w:rsidP="00F55071">
            <w:pPr>
              <w:spacing w:after="0" w:line="240" w:lineRule="auto"/>
              <w:jc w:val="center"/>
              <w:rPr>
                <w:rFonts w:ascii="Times New Roman" w:eastAsia="Times New Roman" w:hAnsi="Times New Roman" w:cs="Times New Roman"/>
                <w:sz w:val="20"/>
                <w:szCs w:val="20"/>
                <w:lang w:eastAsia="ru-RU"/>
              </w:rPr>
            </w:pPr>
            <w:r w:rsidRPr="00F55071">
              <w:rPr>
                <w:rFonts w:ascii="Times New Roman" w:eastAsia="Times New Roman" w:hAnsi="Times New Roman" w:cs="Times New Roman"/>
                <w:sz w:val="20"/>
                <w:szCs w:val="20"/>
                <w:lang w:eastAsia="ru-RU"/>
              </w:rPr>
              <w:t> </w:t>
            </w:r>
          </w:p>
        </w:tc>
      </w:tr>
    </w:tbl>
    <w:p w:rsidR="00326343" w:rsidRDefault="00326343">
      <w:pPr>
        <w:spacing w:after="200" w:line="276" w:lineRule="auto"/>
        <w:rPr>
          <w:rFonts w:ascii="Times New Roman" w:eastAsia="Times New Roman" w:hAnsi="Times New Roman" w:cs="Times New Roman"/>
          <w:sz w:val="22"/>
          <w:lang w:eastAsia="ru-RU"/>
        </w:rPr>
      </w:pPr>
    </w:p>
    <w:p w:rsidR="00A2440C" w:rsidRDefault="00A2440C">
      <w:pPr>
        <w:spacing w:after="200" w:line="276" w:lineRule="auto"/>
        <w:rPr>
          <w:rFonts w:ascii="Times New Roman" w:eastAsia="Times New Roman" w:hAnsi="Times New Roman" w:cs="Times New Roman"/>
          <w:sz w:val="22"/>
          <w:lang w:eastAsia="ru-RU"/>
        </w:rPr>
      </w:pPr>
    </w:p>
    <w:p w:rsidR="00370AD6" w:rsidRDefault="00370AD6">
      <w:pPr>
        <w:spacing w:after="200" w:line="276" w:lineRule="auto"/>
        <w:rPr>
          <w:rFonts w:ascii="Times New Roman" w:eastAsia="Times New Roman" w:hAnsi="Times New Roman" w:cs="Times New Roman"/>
          <w:sz w:val="22"/>
          <w:lang w:eastAsia="ru-RU"/>
        </w:rPr>
      </w:pPr>
    </w:p>
    <w:p w:rsidR="00370AD6" w:rsidRDefault="00370AD6">
      <w:pPr>
        <w:spacing w:after="200" w:line="276" w:lineRule="auto"/>
        <w:rPr>
          <w:rFonts w:ascii="Times New Roman" w:eastAsia="Times New Roman" w:hAnsi="Times New Roman" w:cs="Times New Roman"/>
          <w:sz w:val="22"/>
          <w:lang w:eastAsia="ru-RU"/>
        </w:rPr>
      </w:pPr>
    </w:p>
    <w:p w:rsidR="00370AD6" w:rsidRDefault="00370AD6">
      <w:pPr>
        <w:spacing w:after="200" w:line="276" w:lineRule="auto"/>
        <w:rPr>
          <w:rFonts w:ascii="Times New Roman" w:eastAsia="Times New Roman" w:hAnsi="Times New Roman" w:cs="Times New Roman"/>
          <w:sz w:val="22"/>
          <w:lang w:eastAsia="ru-RU"/>
        </w:rPr>
      </w:pPr>
    </w:p>
    <w:p w:rsidR="00370AD6" w:rsidRDefault="00370AD6">
      <w:pPr>
        <w:spacing w:after="200" w:line="276" w:lineRule="auto"/>
        <w:rPr>
          <w:rFonts w:ascii="Times New Roman" w:eastAsia="Times New Roman" w:hAnsi="Times New Roman" w:cs="Times New Roman"/>
          <w:sz w:val="22"/>
          <w:lang w:eastAsia="ru-RU"/>
        </w:rPr>
      </w:pPr>
    </w:p>
    <w:tbl>
      <w:tblPr>
        <w:tblW w:w="9871" w:type="dxa"/>
        <w:tblInd w:w="108" w:type="dxa"/>
        <w:tblLook w:val="04A0" w:firstRow="1" w:lastRow="0" w:firstColumn="1" w:lastColumn="0" w:noHBand="0" w:noVBand="1"/>
      </w:tblPr>
      <w:tblGrid>
        <w:gridCol w:w="2977"/>
        <w:gridCol w:w="1203"/>
        <w:gridCol w:w="1050"/>
        <w:gridCol w:w="1218"/>
        <w:gridCol w:w="1200"/>
        <w:gridCol w:w="1050"/>
        <w:gridCol w:w="1173"/>
      </w:tblGrid>
      <w:tr w:rsidR="00D50807" w:rsidRPr="00A2440C" w:rsidTr="00370AD6">
        <w:trPr>
          <w:trHeight w:val="111"/>
        </w:trPr>
        <w:tc>
          <w:tcPr>
            <w:tcW w:w="2977"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rPr>
                <w:rFonts w:ascii="Times New Roman" w:eastAsia="Times New Roman" w:hAnsi="Times New Roman" w:cs="Times New Roman"/>
                <w:sz w:val="24"/>
                <w:szCs w:val="24"/>
                <w:lang w:eastAsia="ru-RU"/>
              </w:rPr>
            </w:pPr>
            <w:r w:rsidRPr="00A2440C">
              <w:rPr>
                <w:rFonts w:ascii="Times New Roman" w:eastAsia="Times New Roman" w:hAnsi="Times New Roman" w:cs="Times New Roman"/>
                <w:sz w:val="24"/>
                <w:szCs w:val="24"/>
                <w:lang w:eastAsia="ru-RU"/>
              </w:rPr>
              <w:t xml:space="preserve">                                                                                  </w:t>
            </w:r>
          </w:p>
        </w:tc>
        <w:tc>
          <w:tcPr>
            <w:tcW w:w="1203"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rPr>
                <w:rFonts w:ascii="Times New Roman" w:eastAsia="Times New Roman" w:hAnsi="Times New Roman" w:cs="Times New Roman"/>
                <w:sz w:val="24"/>
                <w:szCs w:val="24"/>
                <w:lang w:eastAsia="ru-RU"/>
              </w:rPr>
            </w:pPr>
          </w:p>
        </w:tc>
        <w:tc>
          <w:tcPr>
            <w:tcW w:w="1050"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rPr>
                <w:rFonts w:ascii="Times New Roman" w:eastAsia="Times New Roman" w:hAnsi="Times New Roman" w:cs="Times New Roman"/>
                <w:sz w:val="20"/>
                <w:szCs w:val="20"/>
                <w:lang w:eastAsia="ru-RU"/>
              </w:rPr>
            </w:pPr>
          </w:p>
        </w:tc>
        <w:tc>
          <w:tcPr>
            <w:tcW w:w="4641" w:type="dxa"/>
            <w:gridSpan w:val="4"/>
            <w:tcBorders>
              <w:top w:val="nil"/>
              <w:left w:val="nil"/>
              <w:bottom w:val="nil"/>
              <w:right w:val="nil"/>
            </w:tcBorders>
            <w:shd w:val="clear" w:color="auto" w:fill="auto"/>
            <w:noWrap/>
            <w:vAlign w:val="bottom"/>
            <w:hideMark/>
          </w:tcPr>
          <w:p w:rsidR="00D50807" w:rsidRPr="00A2440C" w:rsidRDefault="00D50807" w:rsidP="00A2440C">
            <w:pPr>
              <w:spacing w:after="0" w:line="240" w:lineRule="auto"/>
              <w:jc w:val="right"/>
              <w:rPr>
                <w:rFonts w:ascii="Times New Roman" w:eastAsia="Times New Roman" w:hAnsi="Times New Roman" w:cs="Times New Roman"/>
                <w:sz w:val="20"/>
                <w:szCs w:val="20"/>
                <w:lang w:eastAsia="ru-RU"/>
              </w:rPr>
            </w:pPr>
            <w:r w:rsidRPr="00A2440C">
              <w:rPr>
                <w:rFonts w:ascii="Times New Roman" w:eastAsia="Times New Roman" w:hAnsi="Times New Roman" w:cs="Times New Roman"/>
                <w:sz w:val="20"/>
                <w:szCs w:val="20"/>
                <w:lang w:eastAsia="ru-RU"/>
              </w:rPr>
              <w:t>Приложение 7</w:t>
            </w:r>
          </w:p>
        </w:tc>
      </w:tr>
      <w:tr w:rsidR="00D50807" w:rsidRPr="00A2440C" w:rsidTr="00370AD6">
        <w:trPr>
          <w:trHeight w:val="130"/>
        </w:trPr>
        <w:tc>
          <w:tcPr>
            <w:tcW w:w="2977"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jc w:val="right"/>
              <w:rPr>
                <w:rFonts w:ascii="Times New Roman" w:eastAsia="Times New Roman" w:hAnsi="Times New Roman" w:cs="Times New Roman"/>
                <w:sz w:val="24"/>
                <w:szCs w:val="24"/>
                <w:lang w:eastAsia="ru-RU"/>
              </w:rPr>
            </w:pPr>
          </w:p>
        </w:tc>
        <w:tc>
          <w:tcPr>
            <w:tcW w:w="1203"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rsidR="00D50807" w:rsidRPr="00A2440C" w:rsidRDefault="00D50807" w:rsidP="00A2440C">
            <w:pPr>
              <w:spacing w:after="0" w:line="240" w:lineRule="auto"/>
              <w:rPr>
                <w:rFonts w:ascii="Times New Roman" w:eastAsia="Times New Roman" w:hAnsi="Times New Roman" w:cs="Times New Roman"/>
                <w:sz w:val="20"/>
                <w:szCs w:val="20"/>
                <w:lang w:eastAsia="ru-RU"/>
              </w:rPr>
            </w:pPr>
          </w:p>
        </w:tc>
        <w:tc>
          <w:tcPr>
            <w:tcW w:w="4641" w:type="dxa"/>
            <w:gridSpan w:val="4"/>
            <w:tcBorders>
              <w:top w:val="nil"/>
              <w:left w:val="nil"/>
              <w:bottom w:val="nil"/>
              <w:right w:val="nil"/>
            </w:tcBorders>
            <w:shd w:val="clear" w:color="auto" w:fill="auto"/>
            <w:noWrap/>
            <w:vAlign w:val="bottom"/>
            <w:hideMark/>
          </w:tcPr>
          <w:p w:rsidR="00D50807" w:rsidRPr="00A2440C" w:rsidRDefault="00D50807" w:rsidP="00A2440C">
            <w:pPr>
              <w:spacing w:after="0" w:line="240" w:lineRule="auto"/>
              <w:jc w:val="right"/>
              <w:rPr>
                <w:rFonts w:ascii="Times New Roman" w:eastAsia="Times New Roman" w:hAnsi="Times New Roman" w:cs="Times New Roman"/>
                <w:sz w:val="20"/>
                <w:szCs w:val="20"/>
                <w:lang w:eastAsia="ru-RU"/>
              </w:rPr>
            </w:pPr>
            <w:r w:rsidRPr="00A2440C">
              <w:rPr>
                <w:rFonts w:ascii="Times New Roman" w:eastAsia="Times New Roman" w:hAnsi="Times New Roman" w:cs="Times New Roman"/>
                <w:sz w:val="20"/>
                <w:szCs w:val="20"/>
                <w:lang w:eastAsia="ru-RU"/>
              </w:rPr>
              <w:t>к решению Совета городского поселения "Путеец"</w:t>
            </w:r>
          </w:p>
        </w:tc>
      </w:tr>
      <w:tr w:rsidR="00A2440C" w:rsidRPr="00A2440C" w:rsidTr="00370AD6">
        <w:trPr>
          <w:trHeight w:val="147"/>
        </w:trPr>
        <w:tc>
          <w:tcPr>
            <w:tcW w:w="9871" w:type="dxa"/>
            <w:gridSpan w:val="7"/>
            <w:tcBorders>
              <w:top w:val="nil"/>
              <w:left w:val="nil"/>
              <w:bottom w:val="nil"/>
              <w:right w:val="nil"/>
            </w:tcBorders>
            <w:shd w:val="clear" w:color="auto" w:fill="auto"/>
            <w:noWrap/>
            <w:vAlign w:val="bottom"/>
            <w:hideMark/>
          </w:tcPr>
          <w:p w:rsidR="00A2440C" w:rsidRPr="00A2440C" w:rsidRDefault="00A2440C" w:rsidP="00A2440C">
            <w:pPr>
              <w:spacing w:after="0" w:line="240" w:lineRule="auto"/>
              <w:jc w:val="right"/>
              <w:rPr>
                <w:rFonts w:ascii="Times New Roman" w:eastAsia="Times New Roman" w:hAnsi="Times New Roman" w:cs="Times New Roman"/>
                <w:sz w:val="20"/>
                <w:szCs w:val="20"/>
                <w:lang w:eastAsia="ru-RU"/>
              </w:rPr>
            </w:pPr>
            <w:r w:rsidRPr="00A2440C">
              <w:rPr>
                <w:rFonts w:ascii="Times New Roman" w:eastAsia="Times New Roman" w:hAnsi="Times New Roman" w:cs="Times New Roman"/>
                <w:sz w:val="20"/>
                <w:szCs w:val="20"/>
                <w:lang w:eastAsia="ru-RU"/>
              </w:rPr>
              <w:t>от 19 декабря 2024 года № 3-27/142</w:t>
            </w:r>
          </w:p>
        </w:tc>
      </w:tr>
      <w:tr w:rsidR="00D50807" w:rsidRPr="00A2440C" w:rsidTr="00D50807">
        <w:trPr>
          <w:trHeight w:val="315"/>
        </w:trPr>
        <w:tc>
          <w:tcPr>
            <w:tcW w:w="2977"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203"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218"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c>
          <w:tcPr>
            <w:tcW w:w="1173" w:type="dxa"/>
            <w:tcBorders>
              <w:top w:val="nil"/>
              <w:left w:val="nil"/>
              <w:bottom w:val="nil"/>
              <w:right w:val="nil"/>
            </w:tcBorders>
            <w:shd w:val="clear" w:color="auto" w:fill="auto"/>
            <w:noWrap/>
            <w:vAlign w:val="bottom"/>
            <w:hideMark/>
          </w:tcPr>
          <w:p w:rsidR="00A2440C" w:rsidRPr="00A2440C" w:rsidRDefault="00A2440C" w:rsidP="00A2440C">
            <w:pPr>
              <w:spacing w:after="0" w:line="240" w:lineRule="auto"/>
              <w:rPr>
                <w:rFonts w:ascii="Times New Roman" w:eastAsia="Times New Roman" w:hAnsi="Times New Roman" w:cs="Times New Roman"/>
                <w:sz w:val="20"/>
                <w:szCs w:val="20"/>
                <w:lang w:eastAsia="ru-RU"/>
              </w:rPr>
            </w:pPr>
          </w:p>
        </w:tc>
      </w:tr>
      <w:tr w:rsidR="00A2440C" w:rsidRPr="00A2440C" w:rsidTr="00D50807">
        <w:trPr>
          <w:trHeight w:val="118"/>
        </w:trPr>
        <w:tc>
          <w:tcPr>
            <w:tcW w:w="9871" w:type="dxa"/>
            <w:gridSpan w:val="7"/>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b/>
                <w:bCs/>
                <w:sz w:val="22"/>
                <w:lang w:eastAsia="ru-RU"/>
              </w:rPr>
            </w:pPr>
            <w:r w:rsidRPr="00A2440C">
              <w:rPr>
                <w:rFonts w:ascii="Times New Roman" w:eastAsia="Times New Roman" w:hAnsi="Times New Roman" w:cs="Times New Roman"/>
                <w:b/>
                <w:bCs/>
                <w:sz w:val="22"/>
                <w:lang w:eastAsia="ru-RU"/>
              </w:rPr>
              <w:t>ПРОГРАММА</w:t>
            </w:r>
          </w:p>
        </w:tc>
      </w:tr>
      <w:tr w:rsidR="00A2440C" w:rsidRPr="00A2440C" w:rsidTr="00D50807">
        <w:trPr>
          <w:trHeight w:val="149"/>
        </w:trPr>
        <w:tc>
          <w:tcPr>
            <w:tcW w:w="9871" w:type="dxa"/>
            <w:gridSpan w:val="7"/>
            <w:tcBorders>
              <w:top w:val="nil"/>
              <w:left w:val="nil"/>
              <w:bottom w:val="nil"/>
              <w:right w:val="nil"/>
            </w:tcBorders>
            <w:shd w:val="clear" w:color="auto" w:fill="auto"/>
            <w:noWrap/>
            <w:vAlign w:val="bottom"/>
            <w:hideMark/>
          </w:tcPr>
          <w:p w:rsidR="00A2440C" w:rsidRPr="00A2440C" w:rsidRDefault="00A2440C" w:rsidP="00A2440C">
            <w:pPr>
              <w:spacing w:after="0" w:line="240" w:lineRule="auto"/>
              <w:jc w:val="center"/>
              <w:rPr>
                <w:rFonts w:ascii="Times New Roman" w:eastAsia="Times New Roman" w:hAnsi="Times New Roman" w:cs="Times New Roman"/>
                <w:b/>
                <w:bCs/>
                <w:sz w:val="22"/>
                <w:lang w:eastAsia="ru-RU"/>
              </w:rPr>
            </w:pPr>
            <w:r w:rsidRPr="00A2440C">
              <w:rPr>
                <w:rFonts w:ascii="Times New Roman" w:eastAsia="Times New Roman" w:hAnsi="Times New Roman" w:cs="Times New Roman"/>
                <w:b/>
                <w:bCs/>
                <w:sz w:val="22"/>
                <w:lang w:eastAsia="ru-RU"/>
              </w:rPr>
              <w:t>МУНИЦИПАЛЬНЫХ ВНУТРЕННИХ ЗАИМСТВОВАНИЙ</w:t>
            </w:r>
          </w:p>
        </w:tc>
      </w:tr>
      <w:tr w:rsidR="00A2440C" w:rsidRPr="00A2440C" w:rsidTr="00D50807">
        <w:trPr>
          <w:trHeight w:val="182"/>
        </w:trPr>
        <w:tc>
          <w:tcPr>
            <w:tcW w:w="9871" w:type="dxa"/>
            <w:gridSpan w:val="7"/>
            <w:tcBorders>
              <w:top w:val="nil"/>
              <w:left w:val="nil"/>
              <w:bottom w:val="nil"/>
              <w:right w:val="nil"/>
            </w:tcBorders>
            <w:shd w:val="clear" w:color="auto" w:fill="auto"/>
            <w:noWrap/>
            <w:vAlign w:val="bottom"/>
            <w:hideMark/>
          </w:tcPr>
          <w:p w:rsidR="00A2440C" w:rsidRPr="00A2440C" w:rsidRDefault="00A2440C" w:rsidP="00A2440C">
            <w:pPr>
              <w:spacing w:after="0" w:line="240" w:lineRule="auto"/>
              <w:jc w:val="center"/>
              <w:rPr>
                <w:rFonts w:ascii="Times New Roman" w:eastAsia="Times New Roman" w:hAnsi="Times New Roman" w:cs="Times New Roman"/>
                <w:b/>
                <w:bCs/>
                <w:sz w:val="22"/>
                <w:lang w:eastAsia="ru-RU"/>
              </w:rPr>
            </w:pPr>
            <w:r w:rsidRPr="00A2440C">
              <w:rPr>
                <w:rFonts w:ascii="Times New Roman" w:eastAsia="Times New Roman" w:hAnsi="Times New Roman" w:cs="Times New Roman"/>
                <w:b/>
                <w:bCs/>
                <w:sz w:val="22"/>
                <w:lang w:eastAsia="ru-RU"/>
              </w:rPr>
              <w:t xml:space="preserve">МУНИЦИПАЛЬНОГО ОБРАЗОВАНИЯ ГОРОДСКОГО ПОСЕЛЕНИЯ "ПУТЕЕЦ" </w:t>
            </w:r>
          </w:p>
        </w:tc>
      </w:tr>
      <w:tr w:rsidR="00A2440C" w:rsidRPr="00A2440C" w:rsidTr="00D50807">
        <w:trPr>
          <w:trHeight w:val="227"/>
        </w:trPr>
        <w:tc>
          <w:tcPr>
            <w:tcW w:w="9871" w:type="dxa"/>
            <w:gridSpan w:val="7"/>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b/>
                <w:bCs/>
                <w:sz w:val="22"/>
                <w:lang w:eastAsia="ru-RU"/>
              </w:rPr>
            </w:pPr>
            <w:r w:rsidRPr="00A2440C">
              <w:rPr>
                <w:rFonts w:ascii="Times New Roman" w:eastAsia="Times New Roman" w:hAnsi="Times New Roman" w:cs="Times New Roman"/>
                <w:b/>
                <w:bCs/>
                <w:sz w:val="22"/>
                <w:lang w:eastAsia="ru-RU"/>
              </w:rPr>
              <w:t>НА ПЛАНОВЫЙ ПЕРИОД 2026 И 2027 ГОДОВ</w:t>
            </w:r>
          </w:p>
        </w:tc>
      </w:tr>
      <w:tr w:rsidR="00D50807" w:rsidRPr="00A2440C" w:rsidTr="00D50807">
        <w:trPr>
          <w:trHeight w:val="315"/>
        </w:trPr>
        <w:tc>
          <w:tcPr>
            <w:tcW w:w="2977"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b/>
                <w:bCs/>
                <w:sz w:val="24"/>
                <w:szCs w:val="24"/>
                <w:lang w:eastAsia="ru-RU"/>
              </w:rPr>
            </w:pPr>
          </w:p>
        </w:tc>
        <w:tc>
          <w:tcPr>
            <w:tcW w:w="1203"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c>
          <w:tcPr>
            <w:tcW w:w="1218"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c>
          <w:tcPr>
            <w:tcW w:w="1050"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c>
          <w:tcPr>
            <w:tcW w:w="1173" w:type="dxa"/>
            <w:tcBorders>
              <w:top w:val="nil"/>
              <w:left w:val="nil"/>
              <w:bottom w:val="nil"/>
              <w:right w:val="nil"/>
            </w:tcBorders>
            <w:shd w:val="clear" w:color="auto" w:fill="auto"/>
            <w:noWrap/>
            <w:vAlign w:val="center"/>
            <w:hideMark/>
          </w:tcPr>
          <w:p w:rsidR="00A2440C" w:rsidRPr="00A2440C" w:rsidRDefault="00A2440C" w:rsidP="00A2440C">
            <w:pPr>
              <w:spacing w:after="0" w:line="240" w:lineRule="auto"/>
              <w:jc w:val="center"/>
              <w:rPr>
                <w:rFonts w:ascii="Times New Roman" w:eastAsia="Times New Roman" w:hAnsi="Times New Roman" w:cs="Times New Roman"/>
                <w:sz w:val="20"/>
                <w:szCs w:val="20"/>
                <w:lang w:eastAsia="ru-RU"/>
              </w:rPr>
            </w:pPr>
          </w:p>
        </w:tc>
      </w:tr>
      <w:tr w:rsidR="00A2440C" w:rsidRPr="00A2440C" w:rsidTr="00D50807">
        <w:trPr>
          <w:trHeight w:val="315"/>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Вид заимствований</w:t>
            </w:r>
          </w:p>
        </w:tc>
        <w:tc>
          <w:tcPr>
            <w:tcW w:w="3471" w:type="dxa"/>
            <w:gridSpan w:val="3"/>
            <w:tcBorders>
              <w:top w:val="single" w:sz="4" w:space="0" w:color="auto"/>
              <w:left w:val="nil"/>
              <w:bottom w:val="single" w:sz="4" w:space="0" w:color="auto"/>
              <w:right w:val="single" w:sz="4" w:space="0" w:color="000000"/>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2026 год</w:t>
            </w:r>
          </w:p>
        </w:tc>
        <w:tc>
          <w:tcPr>
            <w:tcW w:w="3423" w:type="dxa"/>
            <w:gridSpan w:val="3"/>
            <w:tcBorders>
              <w:top w:val="single" w:sz="4" w:space="0" w:color="auto"/>
              <w:left w:val="nil"/>
              <w:bottom w:val="single" w:sz="4" w:space="0" w:color="auto"/>
              <w:right w:val="single" w:sz="4" w:space="0" w:color="000000"/>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2027 год</w:t>
            </w:r>
          </w:p>
        </w:tc>
      </w:tr>
      <w:tr w:rsidR="00D50807" w:rsidRPr="00A2440C" w:rsidTr="00D50807">
        <w:trPr>
          <w:trHeight w:val="1260"/>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A2440C" w:rsidRPr="00A2440C" w:rsidRDefault="00A2440C" w:rsidP="00A2440C">
            <w:pPr>
              <w:spacing w:after="0" w:line="240" w:lineRule="auto"/>
              <w:rPr>
                <w:rFonts w:ascii="Times New Roman" w:eastAsia="Times New Roman" w:hAnsi="Times New Roman" w:cs="Times New Roman"/>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D50807">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Объем привлечения</w:t>
            </w:r>
            <w:r w:rsidR="00D50807" w:rsidRPr="00D50807">
              <w:rPr>
                <w:rFonts w:ascii="Times New Roman" w:eastAsia="Times New Roman" w:hAnsi="Times New Roman" w:cs="Times New Roman"/>
                <w:sz w:val="18"/>
                <w:szCs w:val="18"/>
                <w:lang w:eastAsia="ru-RU"/>
              </w:rPr>
              <w:t xml:space="preserve"> </w:t>
            </w:r>
            <w:r w:rsidRPr="00A2440C">
              <w:rPr>
                <w:rFonts w:ascii="Times New Roman" w:eastAsia="Times New Roman" w:hAnsi="Times New Roman" w:cs="Times New Roman"/>
                <w:sz w:val="18"/>
                <w:szCs w:val="18"/>
                <w:lang w:eastAsia="ru-RU"/>
              </w:rPr>
              <w:t>(</w:t>
            </w:r>
            <w:r w:rsidR="00D50807" w:rsidRPr="00D50807">
              <w:rPr>
                <w:rFonts w:ascii="Times New Roman" w:eastAsia="Times New Roman" w:hAnsi="Times New Roman" w:cs="Times New Roman"/>
                <w:sz w:val="18"/>
                <w:szCs w:val="18"/>
                <w:lang w:eastAsia="ru-RU"/>
              </w:rPr>
              <w:t>т</w:t>
            </w:r>
            <w:r w:rsidRPr="00A2440C">
              <w:rPr>
                <w:rFonts w:ascii="Times New Roman" w:eastAsia="Times New Roman" w:hAnsi="Times New Roman" w:cs="Times New Roman"/>
                <w:sz w:val="18"/>
                <w:szCs w:val="18"/>
                <w:lang w:eastAsia="ru-RU"/>
              </w:rPr>
              <w:t>ыс. рублей)</w:t>
            </w:r>
          </w:p>
        </w:tc>
        <w:tc>
          <w:tcPr>
            <w:tcW w:w="105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D50807">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Объем погашения</w:t>
            </w:r>
            <w:r w:rsidR="00D50807" w:rsidRPr="00D50807">
              <w:rPr>
                <w:rFonts w:ascii="Times New Roman" w:eastAsia="Times New Roman" w:hAnsi="Times New Roman" w:cs="Times New Roman"/>
                <w:sz w:val="18"/>
                <w:szCs w:val="18"/>
                <w:lang w:eastAsia="ru-RU"/>
              </w:rPr>
              <w:t xml:space="preserve"> (</w:t>
            </w:r>
            <w:r w:rsidRPr="00A2440C">
              <w:rPr>
                <w:rFonts w:ascii="Times New Roman" w:eastAsia="Times New Roman" w:hAnsi="Times New Roman" w:cs="Times New Roman"/>
                <w:sz w:val="18"/>
                <w:szCs w:val="18"/>
                <w:lang w:eastAsia="ru-RU"/>
              </w:rPr>
              <w:t>тыс. рублей)</w:t>
            </w:r>
          </w:p>
        </w:tc>
        <w:tc>
          <w:tcPr>
            <w:tcW w:w="1218"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Предельный срок погашения</w:t>
            </w:r>
          </w:p>
        </w:tc>
        <w:tc>
          <w:tcPr>
            <w:tcW w:w="120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D50807">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Объем привлечения</w:t>
            </w:r>
            <w:r w:rsidR="00D50807">
              <w:rPr>
                <w:rFonts w:ascii="Times New Roman" w:eastAsia="Times New Roman" w:hAnsi="Times New Roman" w:cs="Times New Roman"/>
                <w:sz w:val="18"/>
                <w:szCs w:val="18"/>
                <w:lang w:eastAsia="ru-RU"/>
              </w:rPr>
              <w:t xml:space="preserve"> </w:t>
            </w:r>
            <w:r w:rsidRPr="00A2440C">
              <w:rPr>
                <w:rFonts w:ascii="Times New Roman" w:eastAsia="Times New Roman" w:hAnsi="Times New Roman" w:cs="Times New Roman"/>
                <w:sz w:val="18"/>
                <w:szCs w:val="18"/>
                <w:lang w:eastAsia="ru-RU"/>
              </w:rPr>
              <w:t>(тыс. рублей)</w:t>
            </w:r>
          </w:p>
        </w:tc>
        <w:tc>
          <w:tcPr>
            <w:tcW w:w="105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D50807">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Объем погашения</w:t>
            </w:r>
            <w:r w:rsidR="00D50807">
              <w:rPr>
                <w:rFonts w:ascii="Times New Roman" w:eastAsia="Times New Roman" w:hAnsi="Times New Roman" w:cs="Times New Roman"/>
                <w:sz w:val="18"/>
                <w:szCs w:val="18"/>
                <w:lang w:eastAsia="ru-RU"/>
              </w:rPr>
              <w:t xml:space="preserve"> </w:t>
            </w:r>
            <w:r w:rsidRPr="00A2440C">
              <w:rPr>
                <w:rFonts w:ascii="Times New Roman" w:eastAsia="Times New Roman" w:hAnsi="Times New Roman" w:cs="Times New Roman"/>
                <w:sz w:val="18"/>
                <w:szCs w:val="18"/>
                <w:lang w:eastAsia="ru-RU"/>
              </w:rPr>
              <w:t>(тыс. рублей)</w:t>
            </w:r>
          </w:p>
        </w:tc>
        <w:tc>
          <w:tcPr>
            <w:tcW w:w="1173"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Предельный срок погашения</w:t>
            </w:r>
          </w:p>
        </w:tc>
      </w:tr>
      <w:tr w:rsidR="00D50807" w:rsidRPr="00A2440C" w:rsidTr="00D50807">
        <w:trPr>
          <w:trHeight w:val="315"/>
        </w:trPr>
        <w:tc>
          <w:tcPr>
            <w:tcW w:w="2977" w:type="dxa"/>
            <w:tcBorders>
              <w:top w:val="nil"/>
              <w:left w:val="single" w:sz="4" w:space="0" w:color="auto"/>
              <w:bottom w:val="single" w:sz="4" w:space="0" w:color="auto"/>
              <w:right w:val="single" w:sz="4" w:space="0" w:color="auto"/>
            </w:tcBorders>
            <w:shd w:val="clear" w:color="auto" w:fill="auto"/>
            <w:hideMark/>
          </w:tcPr>
          <w:p w:rsidR="00A2440C" w:rsidRPr="00A2440C" w:rsidRDefault="00A2440C" w:rsidP="00A2440C">
            <w:pPr>
              <w:spacing w:after="0" w:line="240" w:lineRule="auto"/>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ВСЕГО</w:t>
            </w:r>
          </w:p>
        </w:tc>
        <w:tc>
          <w:tcPr>
            <w:tcW w:w="1203"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0,0</w:t>
            </w:r>
          </w:p>
        </w:tc>
        <w:tc>
          <w:tcPr>
            <w:tcW w:w="105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0,0</w:t>
            </w:r>
          </w:p>
        </w:tc>
        <w:tc>
          <w:tcPr>
            <w:tcW w:w="1218"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0,0</w:t>
            </w:r>
          </w:p>
        </w:tc>
        <w:tc>
          <w:tcPr>
            <w:tcW w:w="1050"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0,0</w:t>
            </w:r>
          </w:p>
        </w:tc>
        <w:tc>
          <w:tcPr>
            <w:tcW w:w="1173" w:type="dxa"/>
            <w:tcBorders>
              <w:top w:val="nil"/>
              <w:left w:val="nil"/>
              <w:bottom w:val="single" w:sz="4" w:space="0" w:color="auto"/>
              <w:right w:val="single" w:sz="4" w:space="0" w:color="auto"/>
            </w:tcBorders>
            <w:shd w:val="clear" w:color="auto" w:fill="auto"/>
            <w:vAlign w:val="center"/>
            <w:hideMark/>
          </w:tcPr>
          <w:p w:rsidR="00A2440C" w:rsidRPr="00A2440C" w:rsidRDefault="00A2440C" w:rsidP="00A2440C">
            <w:pPr>
              <w:spacing w:after="0" w:line="240" w:lineRule="auto"/>
              <w:jc w:val="center"/>
              <w:rPr>
                <w:rFonts w:ascii="Times New Roman" w:eastAsia="Times New Roman" w:hAnsi="Times New Roman" w:cs="Times New Roman"/>
                <w:sz w:val="18"/>
                <w:szCs w:val="18"/>
                <w:lang w:eastAsia="ru-RU"/>
              </w:rPr>
            </w:pPr>
            <w:r w:rsidRPr="00A2440C">
              <w:rPr>
                <w:rFonts w:ascii="Times New Roman" w:eastAsia="Times New Roman" w:hAnsi="Times New Roman" w:cs="Times New Roman"/>
                <w:sz w:val="18"/>
                <w:szCs w:val="18"/>
                <w:lang w:eastAsia="ru-RU"/>
              </w:rPr>
              <w:t> </w:t>
            </w:r>
          </w:p>
        </w:tc>
      </w:tr>
    </w:tbl>
    <w:p w:rsidR="00A2440C" w:rsidRDefault="00A2440C">
      <w:pPr>
        <w:spacing w:after="200" w:line="276" w:lineRule="auto"/>
        <w:rPr>
          <w:rFonts w:ascii="Times New Roman" w:eastAsia="Times New Roman" w:hAnsi="Times New Roman" w:cs="Times New Roman"/>
          <w:sz w:val="22"/>
          <w:lang w:eastAsia="ru-RU"/>
        </w:rPr>
      </w:pPr>
    </w:p>
    <w:p w:rsidR="00F55071" w:rsidRDefault="00F55071">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p w:rsidR="00141326" w:rsidRPr="00141326" w:rsidRDefault="00141326" w:rsidP="00141326">
      <w:pPr>
        <w:spacing w:after="0" w:line="240" w:lineRule="auto"/>
        <w:ind w:right="-1"/>
        <w:jc w:val="right"/>
        <w:rPr>
          <w:rFonts w:ascii="Times New Roman" w:eastAsia="Times New Roman" w:hAnsi="Times New Roman" w:cs="Times New Roman"/>
          <w:sz w:val="20"/>
          <w:szCs w:val="20"/>
          <w:lang w:eastAsia="ru-RU"/>
        </w:rPr>
      </w:pPr>
      <w:r w:rsidRPr="00141326">
        <w:rPr>
          <w:rFonts w:ascii="Times New Roman" w:eastAsia="Times New Roman" w:hAnsi="Times New Roman" w:cs="Times New Roman"/>
          <w:sz w:val="20"/>
          <w:szCs w:val="20"/>
          <w:lang w:eastAsia="ru-RU"/>
        </w:rPr>
        <w:lastRenderedPageBreak/>
        <w:t>Приложение 8</w:t>
      </w:r>
    </w:p>
    <w:p w:rsidR="00141326" w:rsidRPr="00141326" w:rsidRDefault="00141326" w:rsidP="00141326">
      <w:pPr>
        <w:tabs>
          <w:tab w:val="left" w:pos="4678"/>
        </w:tabs>
        <w:spacing w:after="0" w:line="240" w:lineRule="auto"/>
        <w:ind w:left="4678"/>
        <w:jc w:val="right"/>
        <w:rPr>
          <w:rFonts w:ascii="Times New Roman" w:eastAsia="Times New Roman" w:hAnsi="Times New Roman" w:cs="Times New Roman"/>
          <w:sz w:val="20"/>
          <w:szCs w:val="20"/>
          <w:lang w:eastAsia="ru-RU"/>
        </w:rPr>
      </w:pPr>
      <w:r w:rsidRPr="00141326">
        <w:rPr>
          <w:rFonts w:ascii="Times New Roman" w:eastAsia="Times New Roman" w:hAnsi="Times New Roman" w:cs="Times New Roman"/>
          <w:sz w:val="20"/>
          <w:szCs w:val="20"/>
          <w:lang w:eastAsia="ru-RU"/>
        </w:rPr>
        <w:t>к решению Совета городского поселения «Путеец»</w:t>
      </w:r>
    </w:p>
    <w:p w:rsidR="00141326" w:rsidRPr="00141326" w:rsidRDefault="00141326" w:rsidP="00141326">
      <w:pPr>
        <w:spacing w:after="0" w:line="240" w:lineRule="auto"/>
        <w:jc w:val="right"/>
        <w:rPr>
          <w:rFonts w:ascii="Times New Roman" w:eastAsia="Times New Roman" w:hAnsi="Times New Roman" w:cs="Times New Roman"/>
          <w:b/>
          <w:sz w:val="22"/>
          <w:lang w:eastAsia="ru-RU"/>
        </w:rPr>
      </w:pPr>
      <w:r w:rsidRPr="00141326">
        <w:rPr>
          <w:rFonts w:ascii="Times New Roman" w:eastAsia="Times New Roman" w:hAnsi="Times New Roman" w:cs="Times New Roman"/>
          <w:sz w:val="20"/>
          <w:szCs w:val="20"/>
          <w:lang w:eastAsia="ru-RU"/>
        </w:rPr>
        <w:t>от 19 декабря 2024 года № 3-27/142</w:t>
      </w:r>
    </w:p>
    <w:p w:rsidR="00141326" w:rsidRPr="00141326" w:rsidRDefault="00141326" w:rsidP="00141326">
      <w:pPr>
        <w:spacing w:after="0" w:line="240" w:lineRule="auto"/>
        <w:rPr>
          <w:rFonts w:ascii="Times New Roman" w:eastAsia="Times New Roman" w:hAnsi="Times New Roman" w:cs="Times New Roman"/>
          <w:b/>
          <w:sz w:val="22"/>
          <w:lang w:eastAsia="ru-RU"/>
        </w:rPr>
      </w:pPr>
    </w:p>
    <w:p w:rsidR="00141326" w:rsidRPr="00141326" w:rsidRDefault="00141326" w:rsidP="00141326">
      <w:pPr>
        <w:spacing w:after="0" w:line="240" w:lineRule="auto"/>
        <w:rPr>
          <w:rFonts w:ascii="Times New Roman" w:eastAsia="Times New Roman" w:hAnsi="Times New Roman" w:cs="Times New Roman"/>
          <w:b/>
          <w:sz w:val="28"/>
          <w:szCs w:val="20"/>
          <w:lang w:eastAsia="ru-RU"/>
        </w:rPr>
      </w:pPr>
    </w:p>
    <w:p w:rsidR="00141326" w:rsidRPr="00141326" w:rsidRDefault="00141326" w:rsidP="00141326">
      <w:pPr>
        <w:keepNext/>
        <w:spacing w:after="0" w:line="240" w:lineRule="auto"/>
        <w:ind w:left="426"/>
        <w:jc w:val="center"/>
        <w:outlineLvl w:val="1"/>
        <w:rPr>
          <w:rFonts w:ascii="Times New Roman" w:eastAsia="Times New Roman" w:hAnsi="Times New Roman" w:cs="Times New Roman"/>
          <w:caps/>
          <w:sz w:val="22"/>
          <w:lang w:eastAsia="ru-RU"/>
        </w:rPr>
      </w:pPr>
      <w:r w:rsidRPr="00141326">
        <w:rPr>
          <w:rFonts w:ascii="Times New Roman" w:eastAsia="Times New Roman" w:hAnsi="Times New Roman" w:cs="Times New Roman"/>
          <w:b/>
          <w:caps/>
          <w:sz w:val="22"/>
          <w:lang w:eastAsia="ru-RU"/>
        </w:rPr>
        <w:t>Программа муниципальных гарантий</w:t>
      </w:r>
    </w:p>
    <w:p w:rsidR="00141326" w:rsidRPr="00141326" w:rsidRDefault="00141326" w:rsidP="00141326">
      <w:pPr>
        <w:keepNext/>
        <w:spacing w:after="0" w:line="240" w:lineRule="auto"/>
        <w:ind w:left="426"/>
        <w:jc w:val="center"/>
        <w:outlineLvl w:val="1"/>
        <w:rPr>
          <w:rFonts w:ascii="Times New Roman" w:eastAsia="Times New Roman" w:hAnsi="Times New Roman" w:cs="Times New Roman"/>
          <w:b/>
          <w:caps/>
          <w:sz w:val="22"/>
          <w:lang w:eastAsia="ru-RU"/>
        </w:rPr>
      </w:pPr>
      <w:r w:rsidRPr="00141326">
        <w:rPr>
          <w:rFonts w:ascii="Times New Roman" w:eastAsia="Times New Roman" w:hAnsi="Times New Roman" w:cs="Times New Roman"/>
          <w:b/>
          <w:caps/>
          <w:sz w:val="22"/>
          <w:lang w:eastAsia="ru-RU"/>
        </w:rPr>
        <w:t>муниципального образования ГОРОДСКОГО ПОСЕЛЕНИЯ "ПУТЕЕЦ"</w:t>
      </w:r>
    </w:p>
    <w:p w:rsidR="00141326" w:rsidRPr="00141326" w:rsidRDefault="00141326" w:rsidP="00141326">
      <w:pPr>
        <w:keepNext/>
        <w:spacing w:after="0" w:line="240" w:lineRule="auto"/>
        <w:ind w:left="426"/>
        <w:jc w:val="center"/>
        <w:outlineLvl w:val="1"/>
        <w:rPr>
          <w:rFonts w:ascii="Times New Roman" w:eastAsia="Times New Roman" w:hAnsi="Times New Roman" w:cs="Times New Roman"/>
          <w:caps/>
          <w:sz w:val="22"/>
          <w:lang w:eastAsia="ru-RU"/>
        </w:rPr>
      </w:pPr>
      <w:r w:rsidRPr="00141326">
        <w:rPr>
          <w:rFonts w:ascii="Times New Roman" w:eastAsia="Times New Roman" w:hAnsi="Times New Roman" w:cs="Times New Roman"/>
          <w:b/>
          <w:caps/>
          <w:sz w:val="22"/>
          <w:lang w:eastAsia="ru-RU"/>
        </w:rPr>
        <w:t>в валюте Российской Федерации на 2025 год</w:t>
      </w:r>
    </w:p>
    <w:p w:rsidR="00141326" w:rsidRPr="00141326" w:rsidRDefault="00141326" w:rsidP="00141326">
      <w:pPr>
        <w:spacing w:after="0" w:line="240" w:lineRule="auto"/>
        <w:jc w:val="center"/>
        <w:rPr>
          <w:rFonts w:ascii="Times New Roman" w:eastAsia="Times New Roman" w:hAnsi="Times New Roman" w:cs="Times New Roman"/>
          <w:b/>
          <w:sz w:val="28"/>
          <w:szCs w:val="20"/>
          <w:lang w:eastAsia="ru-RU"/>
        </w:rPr>
      </w:pPr>
    </w:p>
    <w:p w:rsidR="00141326" w:rsidRDefault="00141326" w:rsidP="00141326">
      <w:pPr>
        <w:spacing w:after="0" w:line="240" w:lineRule="auto"/>
        <w:jc w:val="center"/>
        <w:rPr>
          <w:rFonts w:ascii="Times New Roman" w:eastAsia="Times New Roman" w:hAnsi="Times New Roman" w:cs="Times New Roman"/>
          <w:sz w:val="24"/>
          <w:szCs w:val="24"/>
          <w:lang w:eastAsia="ru-RU"/>
        </w:rPr>
      </w:pPr>
      <w:r w:rsidRPr="00141326">
        <w:rPr>
          <w:rFonts w:ascii="Times New Roman" w:eastAsia="Times New Roman" w:hAnsi="Times New Roman" w:cs="Times New Roman"/>
          <w:sz w:val="24"/>
          <w:szCs w:val="24"/>
          <w:lang w:eastAsia="ru-RU"/>
        </w:rPr>
        <w:t>Перечень подлежащих предоставлению муниципальных гарантий</w:t>
      </w:r>
    </w:p>
    <w:p w:rsidR="00141326" w:rsidRPr="00141326" w:rsidRDefault="00141326" w:rsidP="00141326">
      <w:pPr>
        <w:spacing w:after="0" w:line="240" w:lineRule="auto"/>
        <w:jc w:val="center"/>
        <w:rPr>
          <w:rFonts w:ascii="Times New Roman" w:eastAsia="Times New Roman" w:hAnsi="Times New Roman" w:cs="Times New Roman"/>
          <w:sz w:val="24"/>
          <w:szCs w:val="24"/>
          <w:lang w:eastAsia="ru-RU"/>
        </w:rPr>
      </w:pPr>
      <w:r w:rsidRPr="00141326">
        <w:rPr>
          <w:rFonts w:ascii="Times New Roman" w:eastAsia="Times New Roman" w:hAnsi="Times New Roman" w:cs="Times New Roman"/>
          <w:sz w:val="24"/>
          <w:szCs w:val="24"/>
          <w:lang w:eastAsia="ru-RU"/>
        </w:rPr>
        <w:t>муниципального образования городского поселения «Путеец» в 2025 году</w:t>
      </w:r>
    </w:p>
    <w:p w:rsidR="00141326" w:rsidRPr="00141326" w:rsidRDefault="00141326" w:rsidP="00141326">
      <w:pPr>
        <w:spacing w:after="0" w:line="240" w:lineRule="auto"/>
        <w:rPr>
          <w:rFonts w:ascii="Times New Roman" w:eastAsia="Times New Roman" w:hAnsi="Times New Roman" w:cs="Times New Roman"/>
          <w:sz w:val="28"/>
          <w:szCs w:val="20"/>
          <w:lang w:eastAsia="ru-RU"/>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843"/>
        <w:gridCol w:w="1701"/>
        <w:gridCol w:w="1984"/>
        <w:gridCol w:w="1559"/>
        <w:gridCol w:w="1843"/>
      </w:tblGrid>
      <w:tr w:rsidR="00141326" w:rsidRPr="00141326" w:rsidTr="00141326">
        <w:trPr>
          <w:cantSplit/>
          <w:trHeight w:val="1236"/>
        </w:trPr>
        <w:tc>
          <w:tcPr>
            <w:tcW w:w="425" w:type="dxa"/>
            <w:tcBorders>
              <w:bottom w:val="nil"/>
            </w:tcBorders>
            <w:vAlign w:val="center"/>
          </w:tcPr>
          <w:p w:rsidR="00141326" w:rsidRPr="00141326" w:rsidRDefault="00141326" w:rsidP="00141326">
            <w:pPr>
              <w:spacing w:after="0" w:line="240" w:lineRule="auto"/>
              <w:ind w:left="-108" w:right="-108"/>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 п/п</w:t>
            </w:r>
          </w:p>
        </w:tc>
        <w:tc>
          <w:tcPr>
            <w:tcW w:w="1843" w:type="dxa"/>
            <w:tcBorders>
              <w:bottom w:val="nil"/>
            </w:tcBorders>
            <w:vAlign w:val="center"/>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Цель гарантирования</w:t>
            </w:r>
          </w:p>
        </w:tc>
        <w:tc>
          <w:tcPr>
            <w:tcW w:w="1701" w:type="dxa"/>
            <w:tcBorders>
              <w:bottom w:val="nil"/>
            </w:tcBorders>
            <w:vAlign w:val="center"/>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Наименование принципалов</w:t>
            </w:r>
          </w:p>
        </w:tc>
        <w:tc>
          <w:tcPr>
            <w:tcW w:w="1984" w:type="dxa"/>
            <w:tcBorders>
              <w:bottom w:val="nil"/>
            </w:tcBorders>
            <w:vAlign w:val="center"/>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Общий объем гарантий,</w:t>
            </w:r>
          </w:p>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тыс. рублей</w:t>
            </w:r>
          </w:p>
        </w:tc>
        <w:tc>
          <w:tcPr>
            <w:tcW w:w="1559" w:type="dxa"/>
            <w:tcBorders>
              <w:bottom w:val="nil"/>
            </w:tcBorders>
            <w:vAlign w:val="center"/>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Наличие права регрессного требования гаранта к принципалам</w:t>
            </w:r>
          </w:p>
        </w:tc>
        <w:tc>
          <w:tcPr>
            <w:tcW w:w="1843" w:type="dxa"/>
            <w:tcBorders>
              <w:bottom w:val="nil"/>
            </w:tcBorders>
            <w:vAlign w:val="center"/>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Иные условия предоставления и исполнения гарантий</w:t>
            </w:r>
          </w:p>
        </w:tc>
      </w:tr>
      <w:tr w:rsidR="00141326" w:rsidRPr="00141326" w:rsidTr="00141326">
        <w:trPr>
          <w:cantSplit/>
          <w:tblHeader/>
        </w:trPr>
        <w:tc>
          <w:tcPr>
            <w:tcW w:w="425"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1</w:t>
            </w:r>
          </w:p>
        </w:tc>
        <w:tc>
          <w:tcPr>
            <w:tcW w:w="1843"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2</w:t>
            </w:r>
          </w:p>
        </w:tc>
        <w:tc>
          <w:tcPr>
            <w:tcW w:w="1701"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3</w:t>
            </w:r>
          </w:p>
        </w:tc>
        <w:tc>
          <w:tcPr>
            <w:tcW w:w="1984"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4</w:t>
            </w:r>
          </w:p>
        </w:tc>
        <w:tc>
          <w:tcPr>
            <w:tcW w:w="1559"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5</w:t>
            </w:r>
          </w:p>
        </w:tc>
        <w:tc>
          <w:tcPr>
            <w:tcW w:w="1843" w:type="dxa"/>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6</w:t>
            </w:r>
          </w:p>
        </w:tc>
      </w:tr>
      <w:tr w:rsidR="00141326" w:rsidRPr="00141326" w:rsidTr="00141326">
        <w:trPr>
          <w:cantSplit/>
        </w:trPr>
        <w:tc>
          <w:tcPr>
            <w:tcW w:w="425" w:type="dxa"/>
            <w:tcBorders>
              <w:bottom w:val="single" w:sz="4" w:space="0" w:color="auto"/>
            </w:tcBorders>
          </w:tcPr>
          <w:p w:rsidR="00141326" w:rsidRPr="00141326" w:rsidRDefault="00141326" w:rsidP="00141326">
            <w:pPr>
              <w:spacing w:after="0" w:line="240" w:lineRule="auto"/>
              <w:jc w:val="both"/>
              <w:rPr>
                <w:rFonts w:ascii="Times New Roman" w:eastAsia="Times New Roman" w:hAnsi="Times New Roman" w:cs="Times New Roman"/>
                <w:snapToGrid w:val="0"/>
                <w:sz w:val="22"/>
                <w:lang w:eastAsia="ru-RU"/>
              </w:rPr>
            </w:pPr>
          </w:p>
        </w:tc>
        <w:tc>
          <w:tcPr>
            <w:tcW w:w="1843" w:type="dxa"/>
            <w:tcBorders>
              <w:bottom w:val="single" w:sz="4" w:space="0" w:color="auto"/>
            </w:tcBorders>
          </w:tcPr>
          <w:p w:rsidR="00141326" w:rsidRPr="00141326" w:rsidRDefault="00141326" w:rsidP="00141326">
            <w:pPr>
              <w:spacing w:after="0" w:line="240" w:lineRule="auto"/>
              <w:jc w:val="both"/>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ИТОГО</w:t>
            </w:r>
          </w:p>
        </w:tc>
        <w:tc>
          <w:tcPr>
            <w:tcW w:w="1701" w:type="dxa"/>
            <w:tcBorders>
              <w:bottom w:val="single" w:sz="4" w:space="0" w:color="auto"/>
            </w:tcBorders>
          </w:tcPr>
          <w:p w:rsidR="00141326" w:rsidRPr="00141326" w:rsidRDefault="00141326" w:rsidP="00141326">
            <w:pPr>
              <w:spacing w:after="0" w:line="240" w:lineRule="auto"/>
              <w:jc w:val="both"/>
              <w:rPr>
                <w:rFonts w:ascii="Times New Roman" w:eastAsia="Times New Roman" w:hAnsi="Times New Roman" w:cs="Times New Roman"/>
                <w:snapToGrid w:val="0"/>
                <w:sz w:val="22"/>
                <w:lang w:eastAsia="ru-RU"/>
              </w:rPr>
            </w:pPr>
          </w:p>
        </w:tc>
        <w:tc>
          <w:tcPr>
            <w:tcW w:w="1984" w:type="dxa"/>
            <w:tcBorders>
              <w:bottom w:val="single" w:sz="4" w:space="0" w:color="auto"/>
            </w:tcBorders>
          </w:tcPr>
          <w:p w:rsidR="00141326" w:rsidRPr="00141326" w:rsidRDefault="00141326" w:rsidP="00141326">
            <w:pPr>
              <w:spacing w:after="0" w:line="240" w:lineRule="auto"/>
              <w:jc w:val="center"/>
              <w:rPr>
                <w:rFonts w:ascii="Times New Roman" w:eastAsia="Times New Roman" w:hAnsi="Times New Roman" w:cs="Times New Roman"/>
                <w:snapToGrid w:val="0"/>
                <w:sz w:val="22"/>
                <w:lang w:eastAsia="ru-RU"/>
              </w:rPr>
            </w:pPr>
            <w:r w:rsidRPr="00141326">
              <w:rPr>
                <w:rFonts w:ascii="Times New Roman" w:eastAsia="Times New Roman" w:hAnsi="Times New Roman" w:cs="Times New Roman"/>
                <w:snapToGrid w:val="0"/>
                <w:sz w:val="22"/>
                <w:lang w:eastAsia="ru-RU"/>
              </w:rPr>
              <w:t>0,0</w:t>
            </w:r>
          </w:p>
        </w:tc>
        <w:tc>
          <w:tcPr>
            <w:tcW w:w="1559" w:type="dxa"/>
            <w:tcBorders>
              <w:bottom w:val="single" w:sz="4" w:space="0" w:color="auto"/>
            </w:tcBorders>
          </w:tcPr>
          <w:p w:rsidR="00141326" w:rsidRPr="00141326" w:rsidRDefault="00141326" w:rsidP="00141326">
            <w:pPr>
              <w:spacing w:after="0" w:line="240" w:lineRule="auto"/>
              <w:jc w:val="both"/>
              <w:rPr>
                <w:rFonts w:ascii="Times New Roman" w:eastAsia="Times New Roman" w:hAnsi="Times New Roman" w:cs="Times New Roman"/>
                <w:snapToGrid w:val="0"/>
                <w:sz w:val="22"/>
                <w:lang w:eastAsia="ru-RU"/>
              </w:rPr>
            </w:pPr>
          </w:p>
        </w:tc>
        <w:tc>
          <w:tcPr>
            <w:tcW w:w="1843" w:type="dxa"/>
            <w:tcBorders>
              <w:bottom w:val="single" w:sz="4" w:space="0" w:color="auto"/>
            </w:tcBorders>
          </w:tcPr>
          <w:p w:rsidR="00141326" w:rsidRPr="00141326" w:rsidRDefault="00141326" w:rsidP="00141326">
            <w:pPr>
              <w:spacing w:after="0" w:line="240" w:lineRule="auto"/>
              <w:jc w:val="both"/>
              <w:rPr>
                <w:rFonts w:ascii="Times New Roman" w:eastAsia="Times New Roman" w:hAnsi="Times New Roman" w:cs="Times New Roman"/>
                <w:snapToGrid w:val="0"/>
                <w:sz w:val="22"/>
                <w:lang w:eastAsia="ru-RU"/>
              </w:rPr>
            </w:pPr>
          </w:p>
        </w:tc>
      </w:tr>
    </w:tbl>
    <w:p w:rsidR="00673682" w:rsidRDefault="00673682"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141326" w:rsidRDefault="00141326"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Pr="004B30A0" w:rsidRDefault="004B30A0" w:rsidP="004B30A0">
      <w:pPr>
        <w:spacing w:after="0" w:line="240" w:lineRule="auto"/>
        <w:ind w:right="-1"/>
        <w:jc w:val="right"/>
        <w:rPr>
          <w:rFonts w:ascii="Times New Roman" w:eastAsia="Times New Roman" w:hAnsi="Times New Roman" w:cs="Times New Roman"/>
          <w:sz w:val="20"/>
          <w:szCs w:val="20"/>
          <w:lang w:eastAsia="ru-RU"/>
        </w:rPr>
      </w:pPr>
      <w:r w:rsidRPr="004B30A0">
        <w:rPr>
          <w:rFonts w:ascii="Times New Roman" w:eastAsia="Times New Roman" w:hAnsi="Times New Roman" w:cs="Times New Roman"/>
          <w:sz w:val="20"/>
          <w:szCs w:val="20"/>
          <w:lang w:eastAsia="ru-RU"/>
        </w:rPr>
        <w:t>Приложение 9</w:t>
      </w:r>
    </w:p>
    <w:p w:rsidR="004B30A0" w:rsidRPr="004B30A0" w:rsidRDefault="004B30A0" w:rsidP="004B30A0">
      <w:pPr>
        <w:tabs>
          <w:tab w:val="left" w:pos="4678"/>
        </w:tabs>
        <w:spacing w:after="0" w:line="240" w:lineRule="auto"/>
        <w:ind w:left="4678"/>
        <w:jc w:val="right"/>
        <w:rPr>
          <w:rFonts w:ascii="Times New Roman" w:eastAsia="Times New Roman" w:hAnsi="Times New Roman" w:cs="Times New Roman"/>
          <w:sz w:val="20"/>
          <w:szCs w:val="20"/>
          <w:lang w:eastAsia="ru-RU"/>
        </w:rPr>
      </w:pPr>
      <w:r w:rsidRPr="004B30A0">
        <w:rPr>
          <w:rFonts w:ascii="Times New Roman" w:eastAsia="Times New Roman" w:hAnsi="Times New Roman" w:cs="Times New Roman"/>
          <w:sz w:val="20"/>
          <w:szCs w:val="20"/>
          <w:lang w:eastAsia="ru-RU"/>
        </w:rPr>
        <w:t>к решению Совета городского поселения «Путеец»</w:t>
      </w:r>
    </w:p>
    <w:p w:rsidR="004B30A0" w:rsidRPr="004B30A0" w:rsidRDefault="004B30A0" w:rsidP="004B30A0">
      <w:pPr>
        <w:spacing w:after="0" w:line="240" w:lineRule="auto"/>
        <w:jc w:val="right"/>
        <w:rPr>
          <w:rFonts w:ascii="Times New Roman" w:eastAsia="Times New Roman" w:hAnsi="Times New Roman" w:cs="Times New Roman"/>
          <w:sz w:val="20"/>
          <w:szCs w:val="20"/>
          <w:lang w:eastAsia="ru-RU"/>
        </w:rPr>
      </w:pPr>
      <w:r w:rsidRPr="004B30A0">
        <w:rPr>
          <w:rFonts w:ascii="Times New Roman" w:eastAsia="Times New Roman" w:hAnsi="Times New Roman" w:cs="Times New Roman"/>
          <w:sz w:val="20"/>
          <w:szCs w:val="20"/>
          <w:lang w:eastAsia="ru-RU"/>
        </w:rPr>
        <w:t>от 19 декабря 2024 года № 3-27/142</w:t>
      </w:r>
    </w:p>
    <w:p w:rsidR="004B30A0" w:rsidRPr="004B30A0" w:rsidRDefault="004B30A0" w:rsidP="004B30A0">
      <w:pPr>
        <w:spacing w:after="0" w:line="240" w:lineRule="auto"/>
        <w:rPr>
          <w:rFonts w:ascii="Times New Roman" w:eastAsia="Times New Roman" w:hAnsi="Times New Roman" w:cs="Times New Roman"/>
          <w:b/>
          <w:sz w:val="22"/>
          <w:lang w:eastAsia="ru-RU"/>
        </w:rPr>
      </w:pPr>
    </w:p>
    <w:p w:rsidR="004B30A0" w:rsidRPr="004B30A0" w:rsidRDefault="004B30A0" w:rsidP="004B30A0">
      <w:pPr>
        <w:spacing w:after="0" w:line="240" w:lineRule="auto"/>
        <w:rPr>
          <w:rFonts w:ascii="Times New Roman" w:eastAsia="Times New Roman" w:hAnsi="Times New Roman" w:cs="Times New Roman"/>
          <w:b/>
          <w:sz w:val="28"/>
          <w:szCs w:val="20"/>
          <w:lang w:eastAsia="ru-RU"/>
        </w:rPr>
      </w:pPr>
    </w:p>
    <w:p w:rsidR="004B30A0" w:rsidRPr="004B30A0" w:rsidRDefault="004B30A0" w:rsidP="004B30A0">
      <w:pPr>
        <w:keepNext/>
        <w:spacing w:after="0" w:line="240" w:lineRule="auto"/>
        <w:ind w:left="284"/>
        <w:jc w:val="center"/>
        <w:outlineLvl w:val="1"/>
        <w:rPr>
          <w:rFonts w:ascii="Times New Roman" w:eastAsia="Times New Roman" w:hAnsi="Times New Roman" w:cs="Times New Roman"/>
          <w:b/>
          <w:caps/>
          <w:sz w:val="22"/>
          <w:lang w:eastAsia="ru-RU"/>
        </w:rPr>
      </w:pPr>
      <w:r w:rsidRPr="004B30A0">
        <w:rPr>
          <w:rFonts w:ascii="Times New Roman" w:eastAsia="Times New Roman" w:hAnsi="Times New Roman" w:cs="Times New Roman"/>
          <w:b/>
          <w:caps/>
          <w:sz w:val="22"/>
          <w:lang w:eastAsia="ru-RU"/>
        </w:rPr>
        <w:t xml:space="preserve">Программа муниципальных гарантий </w:t>
      </w:r>
    </w:p>
    <w:p w:rsidR="004B30A0" w:rsidRPr="004B30A0" w:rsidRDefault="004B30A0" w:rsidP="004B30A0">
      <w:pPr>
        <w:keepNext/>
        <w:spacing w:after="0" w:line="240" w:lineRule="auto"/>
        <w:ind w:left="284"/>
        <w:jc w:val="center"/>
        <w:outlineLvl w:val="1"/>
        <w:rPr>
          <w:rFonts w:ascii="Times New Roman" w:eastAsia="Times New Roman" w:hAnsi="Times New Roman" w:cs="Times New Roman"/>
          <w:caps/>
          <w:sz w:val="22"/>
          <w:lang w:eastAsia="ru-RU"/>
        </w:rPr>
      </w:pPr>
      <w:r w:rsidRPr="004B30A0">
        <w:rPr>
          <w:rFonts w:ascii="Times New Roman" w:eastAsia="Times New Roman" w:hAnsi="Times New Roman" w:cs="Times New Roman"/>
          <w:b/>
          <w:caps/>
          <w:sz w:val="22"/>
          <w:lang w:eastAsia="ru-RU"/>
        </w:rPr>
        <w:t>муниципального образования ГОРОДСКОГО ПОСЕЛЕНИЯ "ПУТЕЕЦ"</w:t>
      </w:r>
    </w:p>
    <w:p w:rsidR="004B30A0" w:rsidRPr="004B30A0" w:rsidRDefault="004B30A0" w:rsidP="004B30A0">
      <w:pPr>
        <w:keepNext/>
        <w:spacing w:after="0" w:line="240" w:lineRule="auto"/>
        <w:ind w:left="284"/>
        <w:jc w:val="center"/>
        <w:outlineLvl w:val="1"/>
        <w:rPr>
          <w:rFonts w:ascii="Times New Roman" w:eastAsia="Times New Roman" w:hAnsi="Times New Roman" w:cs="Times New Roman"/>
          <w:caps/>
          <w:sz w:val="22"/>
          <w:lang w:eastAsia="ru-RU"/>
        </w:rPr>
      </w:pPr>
      <w:r w:rsidRPr="004B30A0">
        <w:rPr>
          <w:rFonts w:ascii="Times New Roman" w:eastAsia="Times New Roman" w:hAnsi="Times New Roman" w:cs="Times New Roman"/>
          <w:b/>
          <w:caps/>
          <w:sz w:val="22"/>
          <w:lang w:eastAsia="ru-RU"/>
        </w:rPr>
        <w:t>в валюте Российской Федерации на плановый период 2026 и 2027 годов</w:t>
      </w:r>
    </w:p>
    <w:p w:rsidR="004B30A0" w:rsidRPr="004B30A0" w:rsidRDefault="004B30A0" w:rsidP="004B30A0">
      <w:pPr>
        <w:spacing w:after="0" w:line="240" w:lineRule="auto"/>
        <w:jc w:val="center"/>
        <w:rPr>
          <w:rFonts w:ascii="Times New Roman" w:eastAsia="Times New Roman" w:hAnsi="Times New Roman" w:cs="Times New Roman"/>
          <w:b/>
          <w:sz w:val="28"/>
          <w:szCs w:val="20"/>
          <w:lang w:eastAsia="ru-RU"/>
        </w:rPr>
      </w:pPr>
    </w:p>
    <w:p w:rsidR="00CC4ACB" w:rsidRDefault="004B30A0" w:rsidP="00CC4ACB">
      <w:pPr>
        <w:spacing w:after="0" w:line="240" w:lineRule="auto"/>
        <w:jc w:val="center"/>
        <w:rPr>
          <w:rFonts w:ascii="Times New Roman" w:eastAsia="Times New Roman" w:hAnsi="Times New Roman" w:cs="Times New Roman"/>
          <w:sz w:val="24"/>
          <w:szCs w:val="24"/>
          <w:lang w:eastAsia="ru-RU"/>
        </w:rPr>
      </w:pPr>
      <w:r w:rsidRPr="004B30A0">
        <w:rPr>
          <w:rFonts w:ascii="Times New Roman" w:eastAsia="Times New Roman" w:hAnsi="Times New Roman" w:cs="Times New Roman"/>
          <w:sz w:val="24"/>
          <w:szCs w:val="24"/>
          <w:lang w:eastAsia="ru-RU"/>
        </w:rPr>
        <w:t>Перечень подлежащих предоставлению муниципальных гарантий</w:t>
      </w:r>
    </w:p>
    <w:p w:rsidR="004B30A0" w:rsidRPr="004B30A0" w:rsidRDefault="004B30A0" w:rsidP="00CC4ACB">
      <w:pPr>
        <w:spacing w:after="0" w:line="240" w:lineRule="auto"/>
        <w:jc w:val="center"/>
        <w:rPr>
          <w:rFonts w:ascii="Times New Roman" w:eastAsia="Times New Roman" w:hAnsi="Times New Roman" w:cs="Times New Roman"/>
          <w:sz w:val="24"/>
          <w:szCs w:val="24"/>
          <w:lang w:eastAsia="ru-RU"/>
        </w:rPr>
      </w:pPr>
      <w:r w:rsidRPr="004B30A0">
        <w:rPr>
          <w:rFonts w:ascii="Times New Roman" w:eastAsia="Times New Roman" w:hAnsi="Times New Roman" w:cs="Times New Roman"/>
          <w:sz w:val="24"/>
          <w:szCs w:val="24"/>
          <w:lang w:eastAsia="ru-RU"/>
        </w:rPr>
        <w:t>муниципального образования городского поселения «Путеец» в 2026 и 2027 годах</w:t>
      </w:r>
    </w:p>
    <w:p w:rsidR="004B30A0" w:rsidRPr="004B30A0" w:rsidRDefault="004B30A0" w:rsidP="004B30A0">
      <w:pPr>
        <w:spacing w:after="0" w:line="240" w:lineRule="auto"/>
        <w:rPr>
          <w:rFonts w:ascii="Times New Roman" w:eastAsia="Times New Roman" w:hAnsi="Times New Roman" w:cs="Times New Roman"/>
          <w:sz w:val="28"/>
          <w:szCs w:val="20"/>
          <w:lang w:eastAsia="ru-RU"/>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843"/>
        <w:gridCol w:w="1559"/>
        <w:gridCol w:w="1134"/>
        <w:gridCol w:w="1134"/>
        <w:gridCol w:w="1559"/>
        <w:gridCol w:w="1701"/>
      </w:tblGrid>
      <w:tr w:rsidR="00CC4ACB" w:rsidRPr="004B30A0" w:rsidTr="00CC4ACB">
        <w:trPr>
          <w:cantSplit/>
          <w:trHeight w:val="1236"/>
        </w:trPr>
        <w:tc>
          <w:tcPr>
            <w:tcW w:w="425" w:type="dxa"/>
            <w:vMerge w:val="restart"/>
            <w:vAlign w:val="center"/>
          </w:tcPr>
          <w:p w:rsidR="004B30A0" w:rsidRPr="004B30A0" w:rsidRDefault="004B30A0" w:rsidP="004B30A0">
            <w:pPr>
              <w:spacing w:after="0" w:line="240" w:lineRule="auto"/>
              <w:ind w:left="-108" w:right="-108"/>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w:t>
            </w:r>
          </w:p>
          <w:p w:rsidR="004B30A0" w:rsidRPr="004B30A0" w:rsidRDefault="004B30A0" w:rsidP="004B30A0">
            <w:pPr>
              <w:spacing w:after="0" w:line="240" w:lineRule="auto"/>
              <w:ind w:left="-108" w:right="-108"/>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 xml:space="preserve"> п/п</w:t>
            </w:r>
          </w:p>
        </w:tc>
        <w:tc>
          <w:tcPr>
            <w:tcW w:w="1843" w:type="dxa"/>
            <w:vMerge w:val="restart"/>
            <w:vAlign w:val="center"/>
          </w:tcPr>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Цель гарантирования</w:t>
            </w:r>
          </w:p>
        </w:tc>
        <w:tc>
          <w:tcPr>
            <w:tcW w:w="1559" w:type="dxa"/>
            <w:vMerge w:val="restart"/>
            <w:vAlign w:val="center"/>
          </w:tcPr>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Наименование принципалов</w:t>
            </w:r>
          </w:p>
        </w:tc>
        <w:tc>
          <w:tcPr>
            <w:tcW w:w="2268" w:type="dxa"/>
            <w:gridSpan w:val="2"/>
            <w:tcBorders>
              <w:bottom w:val="nil"/>
            </w:tcBorders>
            <w:vAlign w:val="center"/>
          </w:tcPr>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Общий объем гарантий,</w:t>
            </w:r>
          </w:p>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тыс. рублей</w:t>
            </w:r>
          </w:p>
        </w:tc>
        <w:tc>
          <w:tcPr>
            <w:tcW w:w="1559" w:type="dxa"/>
            <w:vMerge w:val="restart"/>
            <w:vAlign w:val="center"/>
          </w:tcPr>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Наличие права регрессного требования гаранта к принципалам</w:t>
            </w:r>
          </w:p>
        </w:tc>
        <w:tc>
          <w:tcPr>
            <w:tcW w:w="1701" w:type="dxa"/>
            <w:vMerge w:val="restart"/>
            <w:vAlign w:val="center"/>
          </w:tcPr>
          <w:p w:rsidR="004B30A0" w:rsidRPr="004B30A0" w:rsidRDefault="004B30A0" w:rsidP="004B30A0">
            <w:pPr>
              <w:spacing w:after="0" w:line="240" w:lineRule="auto"/>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Иные условия предоставления и исполнения гарантий</w:t>
            </w:r>
          </w:p>
        </w:tc>
      </w:tr>
      <w:tr w:rsidR="00CC4ACB" w:rsidRPr="004B30A0" w:rsidTr="00CC4ACB">
        <w:trPr>
          <w:cantSplit/>
          <w:tblHeader/>
        </w:trPr>
        <w:tc>
          <w:tcPr>
            <w:tcW w:w="425" w:type="dxa"/>
            <w:vMerge/>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p>
        </w:tc>
        <w:tc>
          <w:tcPr>
            <w:tcW w:w="1843" w:type="dxa"/>
            <w:vMerge/>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p>
        </w:tc>
        <w:tc>
          <w:tcPr>
            <w:tcW w:w="1559" w:type="dxa"/>
            <w:vMerge/>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p>
        </w:tc>
        <w:tc>
          <w:tcPr>
            <w:tcW w:w="1134" w:type="dxa"/>
          </w:tcPr>
          <w:p w:rsidR="004B30A0" w:rsidRPr="004B30A0" w:rsidRDefault="004B30A0" w:rsidP="004B30A0">
            <w:pPr>
              <w:tabs>
                <w:tab w:val="left" w:pos="5137"/>
              </w:tabs>
              <w:spacing w:before="120" w:after="0" w:line="360" w:lineRule="auto"/>
              <w:ind w:right="34"/>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2026 год</w:t>
            </w:r>
          </w:p>
        </w:tc>
        <w:tc>
          <w:tcPr>
            <w:tcW w:w="1134" w:type="dxa"/>
          </w:tcPr>
          <w:p w:rsidR="004B30A0" w:rsidRPr="004B30A0" w:rsidRDefault="004B30A0" w:rsidP="004B30A0">
            <w:pPr>
              <w:tabs>
                <w:tab w:val="left" w:pos="5137"/>
              </w:tabs>
              <w:spacing w:before="120" w:after="0" w:line="360" w:lineRule="auto"/>
              <w:ind w:right="34"/>
              <w:jc w:val="center"/>
              <w:rPr>
                <w:rFonts w:ascii="Times New Roman" w:eastAsia="Times New Roman" w:hAnsi="Times New Roman" w:cs="Times New Roman"/>
                <w:snapToGrid w:val="0"/>
                <w:sz w:val="20"/>
                <w:szCs w:val="20"/>
                <w:lang w:eastAsia="ru-RU"/>
              </w:rPr>
            </w:pPr>
            <w:r w:rsidRPr="004B30A0">
              <w:rPr>
                <w:rFonts w:ascii="Times New Roman" w:eastAsia="Times New Roman" w:hAnsi="Times New Roman" w:cs="Times New Roman"/>
                <w:snapToGrid w:val="0"/>
                <w:sz w:val="20"/>
                <w:szCs w:val="20"/>
                <w:lang w:eastAsia="ru-RU"/>
              </w:rPr>
              <w:t>2027 год</w:t>
            </w:r>
          </w:p>
        </w:tc>
        <w:tc>
          <w:tcPr>
            <w:tcW w:w="1559" w:type="dxa"/>
            <w:vMerge/>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p>
        </w:tc>
        <w:tc>
          <w:tcPr>
            <w:tcW w:w="1701" w:type="dxa"/>
            <w:vMerge/>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p>
        </w:tc>
      </w:tr>
      <w:tr w:rsidR="00CC4ACB" w:rsidRPr="004B30A0" w:rsidTr="00CC4ACB">
        <w:trPr>
          <w:cantSplit/>
          <w:tblHeader/>
        </w:trPr>
        <w:tc>
          <w:tcPr>
            <w:tcW w:w="425"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1</w:t>
            </w:r>
          </w:p>
        </w:tc>
        <w:tc>
          <w:tcPr>
            <w:tcW w:w="1843"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2</w:t>
            </w:r>
          </w:p>
        </w:tc>
        <w:tc>
          <w:tcPr>
            <w:tcW w:w="1559"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3</w:t>
            </w:r>
          </w:p>
        </w:tc>
        <w:tc>
          <w:tcPr>
            <w:tcW w:w="1134"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4</w:t>
            </w:r>
          </w:p>
        </w:tc>
        <w:tc>
          <w:tcPr>
            <w:tcW w:w="1134"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5</w:t>
            </w:r>
          </w:p>
        </w:tc>
        <w:tc>
          <w:tcPr>
            <w:tcW w:w="1559"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6</w:t>
            </w:r>
          </w:p>
        </w:tc>
        <w:tc>
          <w:tcPr>
            <w:tcW w:w="1701" w:type="dxa"/>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7</w:t>
            </w:r>
          </w:p>
        </w:tc>
      </w:tr>
      <w:tr w:rsidR="00CC4ACB" w:rsidRPr="004B30A0" w:rsidTr="00CC4ACB">
        <w:trPr>
          <w:cantSplit/>
        </w:trPr>
        <w:tc>
          <w:tcPr>
            <w:tcW w:w="425" w:type="dxa"/>
            <w:tcBorders>
              <w:bottom w:val="single" w:sz="4" w:space="0" w:color="auto"/>
            </w:tcBorders>
          </w:tcPr>
          <w:p w:rsidR="004B30A0" w:rsidRPr="004B30A0" w:rsidRDefault="004B30A0" w:rsidP="004B30A0">
            <w:pPr>
              <w:spacing w:after="0" w:line="240" w:lineRule="auto"/>
              <w:jc w:val="both"/>
              <w:rPr>
                <w:rFonts w:ascii="Times New Roman" w:eastAsia="Times New Roman" w:hAnsi="Times New Roman" w:cs="Times New Roman"/>
                <w:snapToGrid w:val="0"/>
                <w:sz w:val="22"/>
                <w:lang w:eastAsia="ru-RU"/>
              </w:rPr>
            </w:pPr>
          </w:p>
        </w:tc>
        <w:tc>
          <w:tcPr>
            <w:tcW w:w="1843" w:type="dxa"/>
            <w:tcBorders>
              <w:bottom w:val="single" w:sz="4" w:space="0" w:color="auto"/>
            </w:tcBorders>
          </w:tcPr>
          <w:p w:rsidR="004B30A0" w:rsidRPr="004B30A0" w:rsidRDefault="004B30A0" w:rsidP="004B30A0">
            <w:pPr>
              <w:spacing w:after="0" w:line="240" w:lineRule="auto"/>
              <w:jc w:val="both"/>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ИТОГО</w:t>
            </w:r>
          </w:p>
        </w:tc>
        <w:tc>
          <w:tcPr>
            <w:tcW w:w="1559" w:type="dxa"/>
            <w:tcBorders>
              <w:bottom w:val="single" w:sz="4" w:space="0" w:color="auto"/>
            </w:tcBorders>
          </w:tcPr>
          <w:p w:rsidR="004B30A0" w:rsidRPr="004B30A0" w:rsidRDefault="004B30A0" w:rsidP="004B30A0">
            <w:pPr>
              <w:spacing w:after="0" w:line="240" w:lineRule="auto"/>
              <w:jc w:val="both"/>
              <w:rPr>
                <w:rFonts w:ascii="Times New Roman" w:eastAsia="Times New Roman" w:hAnsi="Times New Roman" w:cs="Times New Roman"/>
                <w:snapToGrid w:val="0"/>
                <w:sz w:val="22"/>
                <w:lang w:eastAsia="ru-RU"/>
              </w:rPr>
            </w:pPr>
          </w:p>
        </w:tc>
        <w:tc>
          <w:tcPr>
            <w:tcW w:w="1134" w:type="dxa"/>
            <w:tcBorders>
              <w:bottom w:val="single" w:sz="4" w:space="0" w:color="auto"/>
            </w:tcBorders>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0,0</w:t>
            </w:r>
          </w:p>
        </w:tc>
        <w:tc>
          <w:tcPr>
            <w:tcW w:w="1134" w:type="dxa"/>
            <w:tcBorders>
              <w:bottom w:val="single" w:sz="4" w:space="0" w:color="auto"/>
            </w:tcBorders>
          </w:tcPr>
          <w:p w:rsidR="004B30A0" w:rsidRPr="004B30A0" w:rsidRDefault="004B30A0" w:rsidP="004B30A0">
            <w:pPr>
              <w:spacing w:after="0" w:line="240" w:lineRule="auto"/>
              <w:jc w:val="center"/>
              <w:rPr>
                <w:rFonts w:ascii="Times New Roman" w:eastAsia="Times New Roman" w:hAnsi="Times New Roman" w:cs="Times New Roman"/>
                <w:snapToGrid w:val="0"/>
                <w:sz w:val="22"/>
                <w:lang w:eastAsia="ru-RU"/>
              </w:rPr>
            </w:pPr>
            <w:r w:rsidRPr="004B30A0">
              <w:rPr>
                <w:rFonts w:ascii="Times New Roman" w:eastAsia="Times New Roman" w:hAnsi="Times New Roman" w:cs="Times New Roman"/>
                <w:snapToGrid w:val="0"/>
                <w:sz w:val="22"/>
                <w:lang w:eastAsia="ru-RU"/>
              </w:rPr>
              <w:t>0,0</w:t>
            </w:r>
          </w:p>
        </w:tc>
        <w:tc>
          <w:tcPr>
            <w:tcW w:w="1559" w:type="dxa"/>
            <w:tcBorders>
              <w:bottom w:val="single" w:sz="4" w:space="0" w:color="auto"/>
            </w:tcBorders>
          </w:tcPr>
          <w:p w:rsidR="004B30A0" w:rsidRPr="004B30A0" w:rsidRDefault="004B30A0" w:rsidP="004B30A0">
            <w:pPr>
              <w:spacing w:after="0" w:line="240" w:lineRule="auto"/>
              <w:jc w:val="both"/>
              <w:rPr>
                <w:rFonts w:ascii="Times New Roman" w:eastAsia="Times New Roman" w:hAnsi="Times New Roman" w:cs="Times New Roman"/>
                <w:snapToGrid w:val="0"/>
                <w:sz w:val="22"/>
                <w:lang w:eastAsia="ru-RU"/>
              </w:rPr>
            </w:pPr>
          </w:p>
        </w:tc>
        <w:tc>
          <w:tcPr>
            <w:tcW w:w="1701" w:type="dxa"/>
            <w:tcBorders>
              <w:bottom w:val="single" w:sz="4" w:space="0" w:color="auto"/>
            </w:tcBorders>
          </w:tcPr>
          <w:p w:rsidR="004B30A0" w:rsidRPr="004B30A0" w:rsidRDefault="004B30A0" w:rsidP="004B30A0">
            <w:pPr>
              <w:spacing w:after="0" w:line="240" w:lineRule="auto"/>
              <w:jc w:val="both"/>
              <w:rPr>
                <w:rFonts w:ascii="Times New Roman" w:eastAsia="Times New Roman" w:hAnsi="Times New Roman" w:cs="Times New Roman"/>
                <w:snapToGrid w:val="0"/>
                <w:sz w:val="22"/>
                <w:lang w:eastAsia="ru-RU"/>
              </w:rPr>
            </w:pPr>
          </w:p>
        </w:tc>
      </w:tr>
    </w:tbl>
    <w:p w:rsidR="00141326" w:rsidRDefault="00141326" w:rsidP="00A004E3">
      <w:pPr>
        <w:autoSpaceDE w:val="0"/>
        <w:autoSpaceDN w:val="0"/>
        <w:adjustRightInd w:val="0"/>
        <w:spacing w:after="0" w:line="240" w:lineRule="auto"/>
        <w:ind w:firstLine="540"/>
        <w:jc w:val="right"/>
        <w:rPr>
          <w:rFonts w:ascii="Times New Roman" w:eastAsia="Times New Roman" w:hAnsi="Times New Roman" w:cs="Times New Roman"/>
          <w:sz w:val="22"/>
          <w:lang w:eastAsia="ru-RU"/>
        </w:rPr>
      </w:pPr>
    </w:p>
    <w:p w:rsidR="004B30A0" w:rsidRDefault="004B30A0">
      <w:pPr>
        <w:spacing w:after="200" w:line="276" w:lineRule="auto"/>
        <w:rPr>
          <w:rFonts w:ascii="Times New Roman" w:eastAsia="Times New Roman" w:hAnsi="Times New Roman" w:cs="Times New Roman"/>
          <w:sz w:val="22"/>
          <w:lang w:eastAsia="ru-RU"/>
        </w:rPr>
      </w:pPr>
      <w:r>
        <w:rPr>
          <w:rFonts w:ascii="Times New Roman" w:eastAsia="Times New Roman" w:hAnsi="Times New Roman" w:cs="Times New Roman"/>
          <w:sz w:val="22"/>
          <w:lang w:eastAsia="ru-RU"/>
        </w:rPr>
        <w:br w:type="page"/>
      </w:r>
    </w:p>
    <w:p w:rsidR="004018A9" w:rsidRDefault="004018A9" w:rsidP="004018A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4018A9" w:rsidRPr="00AB4361" w:rsidTr="00AC6C18">
        <w:tc>
          <w:tcPr>
            <w:tcW w:w="9639" w:type="dxa"/>
            <w:gridSpan w:val="3"/>
          </w:tcPr>
          <w:p w:rsidR="004018A9" w:rsidRPr="00AB4361" w:rsidRDefault="004018A9" w:rsidP="00AC6C18">
            <w:pPr>
              <w:spacing w:after="0" w:line="240" w:lineRule="auto"/>
              <w:jc w:val="center"/>
              <w:rPr>
                <w:rFonts w:ascii="Times New Roman" w:eastAsia="Times New Roman" w:hAnsi="Times New Roman" w:cs="Times New Roman"/>
                <w:b/>
                <w:sz w:val="24"/>
                <w:szCs w:val="24"/>
                <w:lang w:eastAsia="ru-RU"/>
              </w:rPr>
            </w:pPr>
          </w:p>
          <w:p w:rsidR="004018A9" w:rsidRPr="00AB4361" w:rsidRDefault="004018A9"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4018A9" w:rsidRPr="00AB4361" w:rsidRDefault="004018A9"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4018A9" w:rsidRPr="00AB4361" w:rsidRDefault="004018A9" w:rsidP="00AC6C18">
            <w:pPr>
              <w:spacing w:after="0" w:line="240" w:lineRule="auto"/>
              <w:ind w:right="-108"/>
              <w:rPr>
                <w:rFonts w:ascii="Times New Roman" w:eastAsia="Times New Roman" w:hAnsi="Times New Roman" w:cs="Times New Roman"/>
                <w:b/>
                <w:sz w:val="24"/>
                <w:szCs w:val="24"/>
                <w:lang w:eastAsia="ru-RU"/>
              </w:rPr>
            </w:pPr>
          </w:p>
        </w:tc>
      </w:tr>
      <w:tr w:rsidR="004018A9" w:rsidRPr="00AB4361" w:rsidTr="00AC6C18">
        <w:trPr>
          <w:trHeight w:val="1156"/>
        </w:trPr>
        <w:tc>
          <w:tcPr>
            <w:tcW w:w="3828" w:type="dxa"/>
          </w:tcPr>
          <w:p w:rsidR="004018A9" w:rsidRPr="00AB4361" w:rsidRDefault="004018A9" w:rsidP="00AC6C18">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366916">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sidR="00366916">
              <w:rPr>
                <w:rFonts w:ascii="Times New Roman" w:eastAsia="Times New Roman" w:hAnsi="Times New Roman" w:cs="Times New Roman"/>
                <w:b/>
                <w:sz w:val="24"/>
                <w:szCs w:val="24"/>
                <w:u w:val="single"/>
                <w:lang w:eastAsia="ru-RU"/>
              </w:rPr>
              <w:t xml:space="preserve">декабря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4018A9" w:rsidRPr="00AB4361" w:rsidRDefault="004018A9"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4018A9" w:rsidRPr="00AB4361" w:rsidRDefault="004018A9"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4018A9" w:rsidRPr="00AB4361" w:rsidRDefault="004018A9" w:rsidP="00AC6C18">
            <w:pPr>
              <w:spacing w:after="0" w:line="240" w:lineRule="auto"/>
              <w:rPr>
                <w:rFonts w:ascii="Times New Roman" w:eastAsia="Times New Roman" w:hAnsi="Times New Roman" w:cs="Times New Roman"/>
                <w:sz w:val="24"/>
                <w:szCs w:val="24"/>
                <w:lang w:eastAsia="ru-RU"/>
              </w:rPr>
            </w:pPr>
          </w:p>
        </w:tc>
        <w:tc>
          <w:tcPr>
            <w:tcW w:w="1275" w:type="dxa"/>
          </w:tcPr>
          <w:p w:rsidR="004018A9" w:rsidRPr="00AB4361" w:rsidRDefault="004018A9" w:rsidP="00AC6C18">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4018A9" w:rsidRPr="00AB4361" w:rsidRDefault="004018A9" w:rsidP="0036691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366916">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/1</w:t>
            </w:r>
            <w:r w:rsidR="00366916">
              <w:rPr>
                <w:rFonts w:ascii="Times New Roman" w:eastAsia="Times New Roman" w:hAnsi="Times New Roman" w:cs="Times New Roman"/>
                <w:b/>
                <w:sz w:val="24"/>
                <w:szCs w:val="24"/>
                <w:lang w:eastAsia="ru-RU"/>
              </w:rPr>
              <w:t>43</w:t>
            </w:r>
          </w:p>
        </w:tc>
      </w:tr>
    </w:tbl>
    <w:p w:rsidR="00AD7947" w:rsidRPr="00AD7947" w:rsidRDefault="00AD7947" w:rsidP="00B638A9">
      <w:pPr>
        <w:spacing w:after="0" w:line="240" w:lineRule="auto"/>
        <w:ind w:firstLine="567"/>
        <w:jc w:val="center"/>
        <w:rPr>
          <w:rFonts w:ascii="Times New Roman" w:eastAsia="Times New Roman" w:hAnsi="Times New Roman" w:cs="Times New Roman"/>
          <w:b/>
          <w:sz w:val="24"/>
          <w:szCs w:val="24"/>
          <w:lang w:eastAsia="ru-RU"/>
        </w:rPr>
      </w:pPr>
      <w:r w:rsidRPr="00AD7947">
        <w:rPr>
          <w:rFonts w:ascii="Times New Roman" w:eastAsia="Times New Roman" w:hAnsi="Times New Roman" w:cs="Times New Roman"/>
          <w:b/>
          <w:sz w:val="24"/>
          <w:szCs w:val="24"/>
          <w:lang w:eastAsia="ru-RU"/>
        </w:rPr>
        <w:t>О внесении изменений в решение Совета городского поселения «Путеец» от 31 августа 2015 года № 1-32/145 «Об утверждении Порядка предоставления из бюджета муниципального образования город</w:t>
      </w:r>
      <w:r w:rsidRPr="00AD7947">
        <w:rPr>
          <w:rFonts w:ascii="Times New Roman" w:eastAsia="Times New Roman" w:hAnsi="Times New Roman" w:cs="Times New Roman"/>
          <w:b/>
          <w:bCs/>
          <w:sz w:val="24"/>
          <w:szCs w:val="24"/>
          <w:lang w:eastAsia="ru-RU"/>
        </w:rPr>
        <w:t>ского поселения «Путеец» бюджету муниципального образования</w:t>
      </w:r>
      <w:r w:rsidRPr="00AD7947">
        <w:rPr>
          <w:rFonts w:ascii="Times New Roman" w:eastAsia="Times New Roman" w:hAnsi="Times New Roman" w:cs="Times New Roman"/>
          <w:b/>
          <w:sz w:val="24"/>
          <w:szCs w:val="24"/>
          <w:lang w:eastAsia="ru-RU"/>
        </w:rPr>
        <w:t xml:space="preserve"> муниципального района «Печора» иных межбюджетных трансфертов на осуществление полномочий по решению вопросов местного значения </w:t>
      </w:r>
      <w:r w:rsidRPr="00AD7947">
        <w:rPr>
          <w:rFonts w:ascii="Times New Roman" w:eastAsia="Times New Roman" w:hAnsi="Times New Roman" w:cs="Times New Roman"/>
          <w:b/>
          <w:bCs/>
          <w:sz w:val="24"/>
          <w:szCs w:val="24"/>
          <w:lang w:eastAsia="ru-RU"/>
        </w:rPr>
        <w:t xml:space="preserve">и </w:t>
      </w:r>
      <w:r w:rsidRPr="00AD7947">
        <w:rPr>
          <w:rFonts w:ascii="Times New Roman" w:eastAsia="Times New Roman" w:hAnsi="Times New Roman" w:cs="Times New Roman"/>
          <w:b/>
          <w:sz w:val="24"/>
          <w:szCs w:val="24"/>
          <w:lang w:eastAsia="ru-RU"/>
        </w:rPr>
        <w:t xml:space="preserve">Методики расчета размера иных межбюджетных трансфертов, предоставляемых из </w:t>
      </w:r>
      <w:r w:rsidRPr="00AD7947">
        <w:rPr>
          <w:rFonts w:ascii="Times New Roman" w:eastAsia="Times New Roman" w:hAnsi="Times New Roman" w:cs="Times New Roman"/>
          <w:b/>
          <w:bCs/>
          <w:sz w:val="24"/>
          <w:szCs w:val="24"/>
          <w:lang w:eastAsia="ru-RU"/>
        </w:rPr>
        <w:t>бюджета муниципального образования городского поселения «Путеец» бюджету муниципального образования</w:t>
      </w:r>
      <w:r w:rsidRPr="00AD7947">
        <w:rPr>
          <w:rFonts w:ascii="Times New Roman" w:eastAsia="Times New Roman" w:hAnsi="Times New Roman" w:cs="Times New Roman"/>
          <w:b/>
          <w:sz w:val="24"/>
          <w:szCs w:val="24"/>
          <w:lang w:eastAsia="ru-RU"/>
        </w:rPr>
        <w:t xml:space="preserve"> муниципального района «Печора» на</w:t>
      </w:r>
      <w:r w:rsidRPr="00AD7947">
        <w:rPr>
          <w:rFonts w:ascii="Times New Roman" w:eastAsia="Times New Roman" w:hAnsi="Times New Roman" w:cs="Times New Roman"/>
          <w:b/>
          <w:bCs/>
          <w:sz w:val="24"/>
          <w:szCs w:val="24"/>
          <w:lang w:eastAsia="ru-RU"/>
        </w:rPr>
        <w:t xml:space="preserve"> осуществление полномочий по решению вопросов местного значения муниципального образования городского поселения «Путеец»</w:t>
      </w:r>
    </w:p>
    <w:p w:rsidR="00AD7947" w:rsidRPr="00AD7947" w:rsidRDefault="00AD7947" w:rsidP="00B638A9">
      <w:pPr>
        <w:keepNext/>
        <w:spacing w:after="0" w:line="240" w:lineRule="auto"/>
        <w:jc w:val="center"/>
        <w:outlineLvl w:val="7"/>
        <w:rPr>
          <w:rFonts w:ascii="Times New Roman" w:eastAsia="Times New Roman" w:hAnsi="Times New Roman" w:cs="Times New Roman"/>
          <w:b/>
          <w:sz w:val="28"/>
          <w:szCs w:val="28"/>
          <w:lang w:eastAsia="ru-RU"/>
        </w:rPr>
      </w:pPr>
    </w:p>
    <w:p w:rsidR="004018A9" w:rsidRPr="004018A9" w:rsidRDefault="00DC437E" w:rsidP="00B638A9">
      <w:pPr>
        <w:spacing w:after="0" w:line="240" w:lineRule="auto"/>
        <w:ind w:firstLine="709"/>
        <w:jc w:val="both"/>
        <w:rPr>
          <w:rFonts w:ascii="Times New Roman" w:eastAsia="Times New Roman" w:hAnsi="Times New Roman" w:cs="Times New Roman"/>
          <w:b/>
          <w:sz w:val="24"/>
          <w:szCs w:val="24"/>
          <w:lang w:eastAsia="ru-RU"/>
        </w:rPr>
      </w:pPr>
      <w:r w:rsidRPr="00DC437E">
        <w:rPr>
          <w:rFonts w:ascii="Times New Roman" w:eastAsia="Times New Roman" w:hAnsi="Times New Roman" w:cs="Times New Roman"/>
          <w:sz w:val="24"/>
          <w:szCs w:val="24"/>
          <w:lang w:eastAsia="ru-RU"/>
        </w:rPr>
        <w:t xml:space="preserve">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статьей 142.5 Бюджетного Кодекса Российской Федерации, Уставом муниципального образования городского поселения «Путеец» Совет городского поселения «Путеец» </w:t>
      </w:r>
      <w:r w:rsidRPr="00DC437E">
        <w:rPr>
          <w:rFonts w:ascii="Times New Roman" w:eastAsia="Times New Roman" w:hAnsi="Times New Roman" w:cs="Times New Roman"/>
          <w:b/>
          <w:sz w:val="24"/>
          <w:szCs w:val="24"/>
          <w:lang w:eastAsia="ru-RU"/>
        </w:rPr>
        <w:t>решил:</w:t>
      </w:r>
    </w:p>
    <w:p w:rsidR="004018A9" w:rsidRPr="004018A9" w:rsidRDefault="004018A9" w:rsidP="00B638A9">
      <w:pPr>
        <w:spacing w:after="0" w:line="240" w:lineRule="auto"/>
        <w:ind w:firstLine="709"/>
        <w:jc w:val="both"/>
        <w:rPr>
          <w:rFonts w:ascii="Times New Roman" w:eastAsia="Times New Roman" w:hAnsi="Times New Roman" w:cs="Times New Roman"/>
          <w:b/>
          <w:sz w:val="24"/>
          <w:szCs w:val="24"/>
          <w:lang w:eastAsia="ru-RU"/>
        </w:rPr>
      </w:pPr>
    </w:p>
    <w:p w:rsidR="009B3E39" w:rsidRPr="009B3E39" w:rsidRDefault="009B3E39" w:rsidP="00B638A9">
      <w:pPr>
        <w:numPr>
          <w:ilvl w:val="0"/>
          <w:numId w:val="34"/>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Внести в приложение 2 решения Совета городского поселения «Путеец» от 31 августа 2015 года № 1-32/145 «Об утверждении Порядка предоставления из бюджета муниципального образования городского поселения «Путеец» бюджету муниципального образования муниципального района «Печора» иных межбюджетных трансфертов на осуществление полномочий по решению вопросов местного значения и Методики расчета размера иных межбюджетных трансфертов, предоставляемых из бюджета муниципального образования городского поселения «Путеец» бюджету муниципального образования муниципального района «Печора» на осуществление полномочий по решению вопросов местного значения муниципального образования городского поселения «Путеец» следующее изменение:</w:t>
      </w:r>
    </w:p>
    <w:p w:rsidR="009B3E39" w:rsidRPr="009B3E39" w:rsidRDefault="009B3E39" w:rsidP="00B638A9">
      <w:pPr>
        <w:pStyle w:val="ac"/>
        <w:numPr>
          <w:ilvl w:val="1"/>
          <w:numId w:val="40"/>
        </w:numPr>
        <w:tabs>
          <w:tab w:val="left" w:pos="1134"/>
        </w:tabs>
        <w:spacing w:after="0"/>
        <w:ind w:left="0" w:firstLine="709"/>
        <w:jc w:val="both"/>
        <w:rPr>
          <w:rFonts w:ascii="Times New Roman" w:eastAsia="Times New Roman" w:hAnsi="Times New Roman" w:cs="Times New Roman"/>
          <w:color w:val="auto"/>
          <w:sz w:val="24"/>
          <w:szCs w:val="24"/>
          <w:lang w:eastAsia="ru-RU"/>
        </w:rPr>
      </w:pPr>
      <w:r w:rsidRPr="009B3E39">
        <w:rPr>
          <w:rFonts w:ascii="Times New Roman" w:eastAsia="Times New Roman" w:hAnsi="Times New Roman" w:cs="Times New Roman"/>
          <w:color w:val="auto"/>
          <w:sz w:val="24"/>
          <w:szCs w:val="24"/>
          <w:lang w:eastAsia="ru-RU"/>
        </w:rPr>
        <w:t xml:space="preserve"> подпункт 3.2 пункта 3 приложения 2 изложить в следующей редакции:</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«3.2. Фонд оплаты труда по должности муниципальной службы главного специалиста рассчитывается согласно Решения Совета МР «Печора» от 23.12.2009 № 4-20/393 «Об утверждении Положения о муниципальной службе в муниципальном образовании муниципального района «Печора»» и определяется по формуле:</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 xml:space="preserve">Фот = ((ДО + </w:t>
      </w:r>
      <w:proofErr w:type="spellStart"/>
      <w:r w:rsidRPr="009B3E39">
        <w:rPr>
          <w:rFonts w:ascii="Times New Roman" w:eastAsia="Times New Roman" w:hAnsi="Times New Roman" w:cs="Times New Roman"/>
          <w:sz w:val="24"/>
          <w:szCs w:val="24"/>
          <w:lang w:eastAsia="ru-RU"/>
        </w:rPr>
        <w:t>НкДОос.усл</w:t>
      </w:r>
      <w:proofErr w:type="spellEnd"/>
      <w:r w:rsidRPr="009B3E39">
        <w:rPr>
          <w:rFonts w:ascii="Times New Roman" w:eastAsia="Times New Roman" w:hAnsi="Times New Roman" w:cs="Times New Roman"/>
          <w:sz w:val="24"/>
          <w:szCs w:val="24"/>
          <w:lang w:eastAsia="ru-RU"/>
        </w:rPr>
        <w:t xml:space="preserve">. + </w:t>
      </w:r>
      <w:proofErr w:type="spellStart"/>
      <w:r w:rsidRPr="009B3E39">
        <w:rPr>
          <w:rFonts w:ascii="Times New Roman" w:eastAsia="Times New Roman" w:hAnsi="Times New Roman" w:cs="Times New Roman"/>
          <w:sz w:val="24"/>
          <w:szCs w:val="24"/>
          <w:lang w:eastAsia="ru-RU"/>
        </w:rPr>
        <w:t>НкДОвл.л</w:t>
      </w:r>
      <w:proofErr w:type="spellEnd"/>
      <w:r w:rsidRPr="009B3E39">
        <w:rPr>
          <w:rFonts w:ascii="Times New Roman" w:eastAsia="Times New Roman" w:hAnsi="Times New Roman" w:cs="Times New Roman"/>
          <w:sz w:val="24"/>
          <w:szCs w:val="24"/>
          <w:lang w:eastAsia="ru-RU"/>
        </w:rPr>
        <w:t xml:space="preserve">. + </w:t>
      </w:r>
      <w:proofErr w:type="spellStart"/>
      <w:r w:rsidRPr="009B3E39">
        <w:rPr>
          <w:rFonts w:ascii="Times New Roman" w:eastAsia="Times New Roman" w:hAnsi="Times New Roman" w:cs="Times New Roman"/>
          <w:sz w:val="24"/>
          <w:szCs w:val="24"/>
          <w:lang w:eastAsia="ru-RU"/>
        </w:rPr>
        <w:t>НкДОкл.ч</w:t>
      </w:r>
      <w:proofErr w:type="spellEnd"/>
      <w:r w:rsidRPr="009B3E39">
        <w:rPr>
          <w:rFonts w:ascii="Times New Roman" w:eastAsia="Times New Roman" w:hAnsi="Times New Roman" w:cs="Times New Roman"/>
          <w:sz w:val="24"/>
          <w:szCs w:val="24"/>
          <w:lang w:eastAsia="ru-RU"/>
        </w:rPr>
        <w:t xml:space="preserve">. + </w:t>
      </w:r>
      <w:proofErr w:type="spellStart"/>
      <w:r w:rsidRPr="009B3E39">
        <w:rPr>
          <w:rFonts w:ascii="Times New Roman" w:eastAsia="Times New Roman" w:hAnsi="Times New Roman" w:cs="Times New Roman"/>
          <w:sz w:val="24"/>
          <w:szCs w:val="24"/>
          <w:lang w:eastAsia="ru-RU"/>
        </w:rPr>
        <w:t>НкДОсекр</w:t>
      </w:r>
      <w:proofErr w:type="spellEnd"/>
      <w:r w:rsidRPr="009B3E39">
        <w:rPr>
          <w:rFonts w:ascii="Times New Roman" w:eastAsia="Times New Roman" w:hAnsi="Times New Roman" w:cs="Times New Roman"/>
          <w:sz w:val="24"/>
          <w:szCs w:val="24"/>
          <w:lang w:eastAsia="ru-RU"/>
        </w:rPr>
        <w:t>. + ДП) * (</w:t>
      </w:r>
      <w:proofErr w:type="spellStart"/>
      <w:r w:rsidRPr="009B3E39">
        <w:rPr>
          <w:rFonts w:ascii="Times New Roman" w:eastAsia="Times New Roman" w:hAnsi="Times New Roman" w:cs="Times New Roman"/>
          <w:sz w:val="24"/>
          <w:szCs w:val="24"/>
          <w:lang w:eastAsia="ru-RU"/>
        </w:rPr>
        <w:t>Ксн+Крн</w:t>
      </w:r>
      <w:proofErr w:type="spellEnd"/>
      <w:r w:rsidRPr="009B3E39">
        <w:rPr>
          <w:rFonts w:ascii="Times New Roman" w:eastAsia="Times New Roman" w:hAnsi="Times New Roman" w:cs="Times New Roman"/>
          <w:sz w:val="24"/>
          <w:szCs w:val="24"/>
          <w:lang w:eastAsia="ru-RU"/>
        </w:rPr>
        <w:t xml:space="preserve">)) * Ст. * 12мес.) + Пр. + </w:t>
      </w:r>
      <w:proofErr w:type="spellStart"/>
      <w:r w:rsidRPr="009B3E39">
        <w:rPr>
          <w:rFonts w:ascii="Times New Roman" w:eastAsia="Times New Roman" w:hAnsi="Times New Roman" w:cs="Times New Roman"/>
          <w:sz w:val="24"/>
          <w:szCs w:val="24"/>
          <w:lang w:eastAsia="ru-RU"/>
        </w:rPr>
        <w:t>Мат.п</w:t>
      </w:r>
      <w:proofErr w:type="spellEnd"/>
      <w:r w:rsidRPr="009B3E39">
        <w:rPr>
          <w:rFonts w:ascii="Times New Roman" w:eastAsia="Times New Roman" w:hAnsi="Times New Roman" w:cs="Times New Roman"/>
          <w:sz w:val="24"/>
          <w:szCs w:val="24"/>
          <w:lang w:eastAsia="ru-RU"/>
        </w:rPr>
        <w:t xml:space="preserve"> + </w:t>
      </w:r>
      <w:proofErr w:type="spellStart"/>
      <w:r w:rsidRPr="009B3E39">
        <w:rPr>
          <w:rFonts w:ascii="Times New Roman" w:eastAsia="Times New Roman" w:hAnsi="Times New Roman" w:cs="Times New Roman"/>
          <w:sz w:val="24"/>
          <w:szCs w:val="24"/>
          <w:lang w:eastAsia="ru-RU"/>
        </w:rPr>
        <w:t>Стр.Взн</w:t>
      </w:r>
      <w:proofErr w:type="spellEnd"/>
      <w:r w:rsidRPr="009B3E39">
        <w:rPr>
          <w:rFonts w:ascii="Times New Roman" w:eastAsia="Times New Roman" w:hAnsi="Times New Roman" w:cs="Times New Roman"/>
          <w:sz w:val="24"/>
          <w:szCs w:val="24"/>
          <w:lang w:eastAsia="ru-RU"/>
        </w:rPr>
        <w:t>, где</w:t>
      </w:r>
    </w:p>
    <w:p w:rsid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ДО – должностной оклад;</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НкДОос.усл</w:t>
      </w:r>
      <w:proofErr w:type="spellEnd"/>
      <w:r w:rsidRPr="009B3E39">
        <w:rPr>
          <w:rFonts w:ascii="Times New Roman" w:eastAsia="Times New Roman" w:hAnsi="Times New Roman" w:cs="Times New Roman"/>
          <w:sz w:val="24"/>
          <w:szCs w:val="24"/>
          <w:lang w:eastAsia="ru-RU"/>
        </w:rPr>
        <w:t xml:space="preserve"> – надбавка к должностному окладу за особые условия муниципальной службы;</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НкДОвл.л</w:t>
      </w:r>
      <w:proofErr w:type="spellEnd"/>
      <w:r w:rsidRPr="009B3E39">
        <w:rPr>
          <w:rFonts w:ascii="Times New Roman" w:eastAsia="Times New Roman" w:hAnsi="Times New Roman" w:cs="Times New Roman"/>
          <w:sz w:val="24"/>
          <w:szCs w:val="24"/>
          <w:lang w:eastAsia="ru-RU"/>
        </w:rPr>
        <w:t>. – надбавка к должностному окладу за выслугу лет на муниципальной службе;</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НкДОкл.ч</w:t>
      </w:r>
      <w:proofErr w:type="spellEnd"/>
      <w:r w:rsidRPr="009B3E39">
        <w:rPr>
          <w:rFonts w:ascii="Times New Roman" w:eastAsia="Times New Roman" w:hAnsi="Times New Roman" w:cs="Times New Roman"/>
          <w:sz w:val="24"/>
          <w:szCs w:val="24"/>
          <w:lang w:eastAsia="ru-RU"/>
        </w:rPr>
        <w:t>. – надбавка к должностному окладу за классный чин;</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lastRenderedPageBreak/>
        <w:t>НкДОсекр</w:t>
      </w:r>
      <w:proofErr w:type="spellEnd"/>
      <w:r w:rsidRPr="009B3E39">
        <w:rPr>
          <w:rFonts w:ascii="Times New Roman" w:eastAsia="Times New Roman" w:hAnsi="Times New Roman" w:cs="Times New Roman"/>
          <w:sz w:val="24"/>
          <w:szCs w:val="24"/>
          <w:lang w:eastAsia="ru-RU"/>
        </w:rPr>
        <w:t>. – надбавка к должностному окладу за секретность;</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ДП – денежное поощрение;</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Пр. – премия за выполнение особо важных и сложных заданий;</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Мат.п</w:t>
      </w:r>
      <w:proofErr w:type="spellEnd"/>
      <w:r w:rsidRPr="009B3E39">
        <w:rPr>
          <w:rFonts w:ascii="Times New Roman" w:eastAsia="Times New Roman" w:hAnsi="Times New Roman" w:cs="Times New Roman"/>
          <w:sz w:val="24"/>
          <w:szCs w:val="24"/>
          <w:lang w:eastAsia="ru-RU"/>
        </w:rPr>
        <w:t>. – материальная помощь;</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Ксн</w:t>
      </w:r>
      <w:proofErr w:type="spellEnd"/>
      <w:r w:rsidRPr="009B3E39">
        <w:rPr>
          <w:rFonts w:ascii="Times New Roman" w:eastAsia="Times New Roman" w:hAnsi="Times New Roman" w:cs="Times New Roman"/>
          <w:sz w:val="24"/>
          <w:szCs w:val="24"/>
          <w:lang w:eastAsia="ru-RU"/>
        </w:rPr>
        <w:t xml:space="preserve"> – коэффициент северной надбавки;</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Крн</w:t>
      </w:r>
      <w:proofErr w:type="spellEnd"/>
      <w:r w:rsidRPr="009B3E39">
        <w:rPr>
          <w:rFonts w:ascii="Times New Roman" w:eastAsia="Times New Roman" w:hAnsi="Times New Roman" w:cs="Times New Roman"/>
          <w:sz w:val="24"/>
          <w:szCs w:val="24"/>
          <w:lang w:eastAsia="ru-RU"/>
        </w:rPr>
        <w:t xml:space="preserve"> – коэффициент районной надбавки;</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Ст. – количество штатной единицы (ставка);</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12 мес. – количество месяцев в году;</w:t>
      </w: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9B3E39">
        <w:rPr>
          <w:rFonts w:ascii="Times New Roman" w:eastAsia="Times New Roman" w:hAnsi="Times New Roman" w:cs="Times New Roman"/>
          <w:sz w:val="24"/>
          <w:szCs w:val="24"/>
          <w:lang w:eastAsia="ru-RU"/>
        </w:rPr>
        <w:t>Стр.Взн</w:t>
      </w:r>
      <w:proofErr w:type="spellEnd"/>
      <w:r w:rsidRPr="009B3E39">
        <w:rPr>
          <w:rFonts w:ascii="Times New Roman" w:eastAsia="Times New Roman" w:hAnsi="Times New Roman" w:cs="Times New Roman"/>
          <w:sz w:val="24"/>
          <w:szCs w:val="24"/>
          <w:lang w:eastAsia="ru-RU"/>
        </w:rPr>
        <w:t>. – страховые взносы (30,2%).».</w:t>
      </w:r>
    </w:p>
    <w:p w:rsidR="009B3E39" w:rsidRPr="009B3E39" w:rsidRDefault="009B3E39" w:rsidP="00B638A9">
      <w:pPr>
        <w:tabs>
          <w:tab w:val="left" w:pos="1134"/>
        </w:tabs>
        <w:spacing w:after="0" w:line="240" w:lineRule="auto"/>
        <w:ind w:left="1211"/>
        <w:contextualSpacing/>
        <w:jc w:val="both"/>
        <w:rPr>
          <w:rFonts w:ascii="Times New Roman" w:eastAsia="Times New Roman" w:hAnsi="Times New Roman" w:cs="Times New Roman"/>
          <w:sz w:val="24"/>
          <w:szCs w:val="24"/>
          <w:lang w:eastAsia="ru-RU"/>
        </w:rPr>
      </w:pPr>
    </w:p>
    <w:p w:rsidR="009B3E39" w:rsidRPr="009B3E3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2. Контроль за выполнением настоящего решения возложить на комиссию Совета городского поселения «Путеец» по бюджету.</w:t>
      </w:r>
    </w:p>
    <w:p w:rsidR="004018A9" w:rsidRPr="004018A9" w:rsidRDefault="009B3E39" w:rsidP="00B638A9">
      <w:p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9B3E39">
        <w:rPr>
          <w:rFonts w:ascii="Times New Roman" w:eastAsia="Times New Roman" w:hAnsi="Times New Roman" w:cs="Times New Roman"/>
          <w:sz w:val="24"/>
          <w:szCs w:val="24"/>
          <w:lang w:eastAsia="ru-RU"/>
        </w:rPr>
        <w:t>3.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4018A9" w:rsidRDefault="004018A9" w:rsidP="00B638A9">
      <w:pPr>
        <w:spacing w:after="0" w:line="240" w:lineRule="auto"/>
        <w:rPr>
          <w:rFonts w:ascii="Times New Roman" w:eastAsia="Times New Roman" w:hAnsi="Times New Roman" w:cs="Times New Roman"/>
          <w:b/>
          <w:sz w:val="24"/>
          <w:szCs w:val="24"/>
          <w:lang w:eastAsia="ru-RU"/>
        </w:rPr>
      </w:pPr>
    </w:p>
    <w:p w:rsidR="004018A9" w:rsidRPr="001761D1" w:rsidRDefault="004018A9" w:rsidP="00B638A9">
      <w:pPr>
        <w:spacing w:after="0" w:line="240" w:lineRule="auto"/>
        <w:rPr>
          <w:rFonts w:ascii="Times New Roman" w:eastAsia="Times New Roman" w:hAnsi="Times New Roman" w:cs="Times New Roman"/>
          <w:b/>
          <w:sz w:val="24"/>
          <w:szCs w:val="24"/>
          <w:lang w:eastAsia="ru-RU"/>
        </w:rPr>
      </w:pPr>
    </w:p>
    <w:p w:rsidR="004018A9" w:rsidRPr="001761D1" w:rsidRDefault="004018A9"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4018A9" w:rsidRDefault="004018A9" w:rsidP="00B638A9">
      <w:pPr>
        <w:spacing w:after="200" w:line="240"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 xml:space="preserve">И.И. </w:t>
      </w:r>
      <w:proofErr w:type="spellStart"/>
      <w:r w:rsidRPr="00046366">
        <w:rPr>
          <w:rFonts w:ascii="Times New Roman" w:eastAsia="Times New Roman" w:hAnsi="Times New Roman" w:cs="Times New Roman"/>
          <w:sz w:val="24"/>
          <w:szCs w:val="24"/>
          <w:lang w:eastAsia="ru-RU"/>
        </w:rPr>
        <w:t>Лобовикова</w:t>
      </w:r>
      <w:proofErr w:type="spellEnd"/>
      <w:r>
        <w:rPr>
          <w:rFonts w:ascii="Times New Roman" w:eastAsia="Times New Roman" w:hAnsi="Times New Roman" w:cs="Times New Roman"/>
          <w:sz w:val="28"/>
          <w:szCs w:val="28"/>
          <w:lang w:eastAsia="ru-RU"/>
        </w:rPr>
        <w:t xml:space="preserve"> </w:t>
      </w:r>
    </w:p>
    <w:p w:rsidR="00565873" w:rsidRDefault="00565873" w:rsidP="00F0260B">
      <w:pPr>
        <w:spacing w:after="20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65873" w:rsidRDefault="00565873" w:rsidP="00565873">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565873" w:rsidRPr="00AB4361" w:rsidTr="00AC6C18">
        <w:tc>
          <w:tcPr>
            <w:tcW w:w="9639" w:type="dxa"/>
            <w:gridSpan w:val="3"/>
          </w:tcPr>
          <w:p w:rsidR="00565873" w:rsidRPr="00AB4361" w:rsidRDefault="00565873" w:rsidP="00AC6C18">
            <w:pPr>
              <w:spacing w:after="0" w:line="240" w:lineRule="auto"/>
              <w:jc w:val="center"/>
              <w:rPr>
                <w:rFonts w:ascii="Times New Roman" w:eastAsia="Times New Roman" w:hAnsi="Times New Roman" w:cs="Times New Roman"/>
                <w:b/>
                <w:sz w:val="24"/>
                <w:szCs w:val="24"/>
                <w:lang w:eastAsia="ru-RU"/>
              </w:rPr>
            </w:pPr>
          </w:p>
          <w:p w:rsidR="00565873" w:rsidRPr="00AB4361" w:rsidRDefault="00565873"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565873" w:rsidRPr="00AB4361" w:rsidRDefault="00565873"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565873" w:rsidRPr="00AB4361" w:rsidRDefault="00565873" w:rsidP="00AC6C18">
            <w:pPr>
              <w:spacing w:after="0" w:line="240" w:lineRule="auto"/>
              <w:ind w:right="-108"/>
              <w:rPr>
                <w:rFonts w:ascii="Times New Roman" w:eastAsia="Times New Roman" w:hAnsi="Times New Roman" w:cs="Times New Roman"/>
                <w:b/>
                <w:sz w:val="24"/>
                <w:szCs w:val="24"/>
                <w:lang w:eastAsia="ru-RU"/>
              </w:rPr>
            </w:pPr>
          </w:p>
        </w:tc>
      </w:tr>
      <w:tr w:rsidR="00565873" w:rsidRPr="00AB4361" w:rsidTr="00AC6C18">
        <w:trPr>
          <w:trHeight w:val="1156"/>
        </w:trPr>
        <w:tc>
          <w:tcPr>
            <w:tcW w:w="3828" w:type="dxa"/>
          </w:tcPr>
          <w:p w:rsidR="00565873" w:rsidRPr="00AB4361" w:rsidRDefault="00565873" w:rsidP="0055320A">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003443B9">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sidR="003443B9">
              <w:rPr>
                <w:rFonts w:ascii="Times New Roman" w:eastAsia="Times New Roman" w:hAnsi="Times New Roman" w:cs="Times New Roman"/>
                <w:b/>
                <w:sz w:val="24"/>
                <w:szCs w:val="24"/>
                <w:u w:val="single"/>
                <w:lang w:eastAsia="ru-RU"/>
              </w:rPr>
              <w:t>декабря</w:t>
            </w:r>
            <w:r>
              <w:rPr>
                <w:rFonts w:ascii="Times New Roman" w:eastAsia="Times New Roman" w:hAnsi="Times New Roman" w:cs="Times New Roman"/>
                <w:b/>
                <w:sz w:val="24"/>
                <w:szCs w:val="24"/>
                <w:u w:val="single"/>
                <w:lang w:eastAsia="ru-RU"/>
              </w:rPr>
              <w:t xml:space="preserve">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565873" w:rsidRPr="00AB4361" w:rsidRDefault="00565873" w:rsidP="0055320A">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565873" w:rsidRPr="00AB4361" w:rsidRDefault="00565873" w:rsidP="0055320A">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565873" w:rsidRPr="00AB4361" w:rsidRDefault="00565873" w:rsidP="0055320A">
            <w:pPr>
              <w:spacing w:after="0" w:line="240" w:lineRule="auto"/>
              <w:rPr>
                <w:rFonts w:ascii="Times New Roman" w:eastAsia="Times New Roman" w:hAnsi="Times New Roman" w:cs="Times New Roman"/>
                <w:sz w:val="24"/>
                <w:szCs w:val="24"/>
                <w:lang w:eastAsia="ru-RU"/>
              </w:rPr>
            </w:pPr>
          </w:p>
        </w:tc>
        <w:tc>
          <w:tcPr>
            <w:tcW w:w="1275" w:type="dxa"/>
          </w:tcPr>
          <w:p w:rsidR="00565873" w:rsidRPr="00AB4361" w:rsidRDefault="00565873" w:rsidP="0055320A">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565873" w:rsidRPr="00AB4361" w:rsidRDefault="00565873" w:rsidP="0055320A">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3443B9">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/1</w:t>
            </w:r>
            <w:r w:rsidR="003443B9">
              <w:rPr>
                <w:rFonts w:ascii="Times New Roman" w:eastAsia="Times New Roman" w:hAnsi="Times New Roman" w:cs="Times New Roman"/>
                <w:b/>
                <w:sz w:val="24"/>
                <w:szCs w:val="24"/>
                <w:lang w:eastAsia="ru-RU"/>
              </w:rPr>
              <w:t>44</w:t>
            </w:r>
          </w:p>
        </w:tc>
      </w:tr>
    </w:tbl>
    <w:p w:rsidR="0055320A" w:rsidRPr="0055320A" w:rsidRDefault="0055320A" w:rsidP="00B638A9">
      <w:pPr>
        <w:spacing w:after="0" w:line="240" w:lineRule="auto"/>
        <w:jc w:val="center"/>
        <w:rPr>
          <w:rFonts w:ascii="Times New Roman" w:eastAsia="Times New Roman" w:hAnsi="Times New Roman" w:cs="Times New Roman"/>
          <w:b/>
          <w:sz w:val="24"/>
          <w:szCs w:val="24"/>
          <w:lang w:eastAsia="ru-RU"/>
        </w:rPr>
      </w:pPr>
      <w:r w:rsidRPr="0055320A">
        <w:rPr>
          <w:rFonts w:ascii="Times New Roman" w:eastAsia="Times New Roman" w:hAnsi="Times New Roman" w:cs="Times New Roman"/>
          <w:b/>
          <w:sz w:val="24"/>
          <w:szCs w:val="24"/>
          <w:lang w:eastAsia="ru-RU"/>
        </w:rPr>
        <w:t xml:space="preserve">О внесении изменений в решение Совета </w:t>
      </w:r>
    </w:p>
    <w:p w:rsidR="0055320A" w:rsidRPr="0055320A" w:rsidRDefault="0055320A" w:rsidP="00B638A9">
      <w:pPr>
        <w:spacing w:after="0" w:line="240" w:lineRule="auto"/>
        <w:jc w:val="center"/>
        <w:rPr>
          <w:rFonts w:ascii="Times New Roman" w:eastAsia="Times New Roman" w:hAnsi="Times New Roman" w:cs="Times New Roman"/>
          <w:b/>
          <w:sz w:val="24"/>
          <w:szCs w:val="24"/>
          <w:lang w:eastAsia="ru-RU"/>
        </w:rPr>
      </w:pPr>
      <w:r w:rsidRPr="0055320A">
        <w:rPr>
          <w:rFonts w:ascii="Times New Roman" w:eastAsia="Times New Roman" w:hAnsi="Times New Roman" w:cs="Times New Roman"/>
          <w:b/>
          <w:sz w:val="24"/>
          <w:szCs w:val="24"/>
          <w:lang w:eastAsia="ru-RU"/>
        </w:rPr>
        <w:t>городского поселения «Путеец» от 23 октября 2024 года № 3-26/137</w:t>
      </w:r>
    </w:p>
    <w:p w:rsidR="00565873" w:rsidRPr="004018A9" w:rsidRDefault="0055320A" w:rsidP="00B638A9">
      <w:pPr>
        <w:spacing w:after="0" w:line="240" w:lineRule="auto"/>
        <w:jc w:val="center"/>
        <w:rPr>
          <w:rFonts w:ascii="Times New Roman" w:eastAsia="Times New Roman" w:hAnsi="Times New Roman" w:cs="Times New Roman"/>
          <w:b/>
          <w:sz w:val="24"/>
          <w:szCs w:val="24"/>
          <w:lang w:eastAsia="ru-RU"/>
        </w:rPr>
      </w:pPr>
      <w:r w:rsidRPr="0055320A">
        <w:rPr>
          <w:rFonts w:ascii="Times New Roman" w:eastAsia="Times New Roman" w:hAnsi="Times New Roman" w:cs="Times New Roman"/>
          <w:b/>
          <w:sz w:val="24"/>
          <w:szCs w:val="24"/>
          <w:lang w:eastAsia="ru-RU"/>
        </w:rPr>
        <w:t>«О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 на 2025 год»</w:t>
      </w:r>
    </w:p>
    <w:p w:rsidR="00565873" w:rsidRPr="000D07A4" w:rsidRDefault="00565873" w:rsidP="00B638A9">
      <w:pPr>
        <w:spacing w:after="0" w:line="240" w:lineRule="auto"/>
        <w:jc w:val="both"/>
        <w:rPr>
          <w:rFonts w:ascii="Times New Roman" w:eastAsia="Times New Roman" w:hAnsi="Times New Roman" w:cs="Times New Roman"/>
          <w:sz w:val="24"/>
          <w:szCs w:val="24"/>
          <w:lang w:eastAsia="ru-RU"/>
        </w:rPr>
      </w:pPr>
    </w:p>
    <w:p w:rsidR="00565873" w:rsidRPr="00565873" w:rsidRDefault="0055320A" w:rsidP="00B638A9">
      <w:pPr>
        <w:autoSpaceDE w:val="0"/>
        <w:autoSpaceDN w:val="0"/>
        <w:adjustRightInd w:val="0"/>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 xml:space="preserve">Руководствуясь частью 4 статей 15 Федерального закона от 06 октября 2003 года № 131-ФЗ «Об общих принципах организации местного самоуправления в Российской Федерации», статьей 142.5 Бюджетного Кодекса Российской Федерации, Уставом муниципального образования городского поселения «Путеец», Совет городского поселения «Путеец» </w:t>
      </w:r>
      <w:r w:rsidRPr="0055320A">
        <w:rPr>
          <w:rFonts w:ascii="Times New Roman" w:hAnsi="Times New Roman" w:cs="Times New Roman"/>
          <w:b/>
          <w:sz w:val="24"/>
          <w:szCs w:val="24"/>
        </w:rPr>
        <w:t>решил:</w:t>
      </w:r>
    </w:p>
    <w:p w:rsidR="00565873" w:rsidRPr="00565873" w:rsidRDefault="00565873" w:rsidP="00B638A9">
      <w:pPr>
        <w:autoSpaceDE w:val="0"/>
        <w:autoSpaceDN w:val="0"/>
        <w:adjustRightInd w:val="0"/>
        <w:spacing w:after="0" w:line="240" w:lineRule="auto"/>
        <w:ind w:firstLine="709"/>
        <w:jc w:val="both"/>
        <w:rPr>
          <w:rFonts w:ascii="Times New Roman" w:hAnsi="Times New Roman" w:cs="Times New Roman"/>
          <w:sz w:val="24"/>
          <w:szCs w:val="24"/>
        </w:rPr>
      </w:pPr>
    </w:p>
    <w:p w:rsidR="0055320A" w:rsidRPr="0055320A" w:rsidRDefault="0055320A" w:rsidP="00B638A9">
      <w:pPr>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1.</w:t>
      </w:r>
      <w:r w:rsidRPr="0055320A">
        <w:rPr>
          <w:rFonts w:ascii="Times New Roman" w:hAnsi="Times New Roman" w:cs="Times New Roman"/>
          <w:sz w:val="24"/>
          <w:szCs w:val="24"/>
        </w:rPr>
        <w:tab/>
        <w:t>Внести в решение Совета городского поселения «Путеец» от 23 октября 2024 года № 3-26/137 «О передаче части полномочий органов местного самоуправления городского поселения «Путеец» органам местного самоуправления муниципального района «Печора» на 2025 год» следующее изменение:</w:t>
      </w:r>
    </w:p>
    <w:p w:rsidR="0055320A" w:rsidRPr="0055320A" w:rsidRDefault="0055320A" w:rsidP="00B638A9">
      <w:pPr>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1.1.</w:t>
      </w:r>
      <w:r w:rsidRPr="0055320A">
        <w:rPr>
          <w:rFonts w:ascii="Times New Roman" w:hAnsi="Times New Roman" w:cs="Times New Roman"/>
          <w:sz w:val="24"/>
          <w:szCs w:val="24"/>
        </w:rPr>
        <w:tab/>
        <w:t xml:space="preserve"> Изложить приложение 2 к решению Совета городского поселения «Путеец» в новой редакции согласно приложению 1 к настоящему решению Совета городского поселения «Путеец».</w:t>
      </w:r>
    </w:p>
    <w:p w:rsidR="0055320A" w:rsidRPr="0055320A" w:rsidRDefault="0055320A" w:rsidP="00B638A9">
      <w:pPr>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1.2.</w:t>
      </w:r>
      <w:r w:rsidRPr="0055320A">
        <w:rPr>
          <w:rFonts w:ascii="Times New Roman" w:hAnsi="Times New Roman" w:cs="Times New Roman"/>
          <w:sz w:val="24"/>
          <w:szCs w:val="24"/>
        </w:rPr>
        <w:tab/>
        <w:t>Изложить приложение 3 к решению Совета городского поселения «Путеец» в новой редакции согласно приложению 2 к настоящему решению Совета городского поселения «Путеец».</w:t>
      </w:r>
    </w:p>
    <w:p w:rsidR="0055320A" w:rsidRPr="0055320A" w:rsidRDefault="0055320A" w:rsidP="00B638A9">
      <w:pPr>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1.3.</w:t>
      </w:r>
      <w:r w:rsidRPr="0055320A">
        <w:rPr>
          <w:rFonts w:ascii="Times New Roman" w:hAnsi="Times New Roman" w:cs="Times New Roman"/>
          <w:sz w:val="24"/>
          <w:szCs w:val="24"/>
        </w:rPr>
        <w:tab/>
        <w:t>Изложить приложение 4 к решению Совета городского поселения «Путеец» в новой редакции согласно приложению 3 к настоящему решению Совета городского поселения «Путеец».</w:t>
      </w:r>
    </w:p>
    <w:p w:rsidR="0055320A" w:rsidRPr="0055320A" w:rsidRDefault="0055320A" w:rsidP="00B638A9">
      <w:pPr>
        <w:spacing w:after="0" w:line="240" w:lineRule="auto"/>
        <w:ind w:firstLine="709"/>
        <w:jc w:val="both"/>
        <w:rPr>
          <w:rFonts w:ascii="Times New Roman" w:hAnsi="Times New Roman" w:cs="Times New Roman"/>
          <w:sz w:val="24"/>
          <w:szCs w:val="24"/>
        </w:rPr>
      </w:pPr>
      <w:r w:rsidRPr="0055320A">
        <w:rPr>
          <w:rFonts w:ascii="Times New Roman" w:hAnsi="Times New Roman" w:cs="Times New Roman"/>
          <w:sz w:val="24"/>
          <w:szCs w:val="24"/>
        </w:rPr>
        <w:t>2.</w:t>
      </w:r>
      <w:r w:rsidRPr="0055320A">
        <w:rPr>
          <w:rFonts w:ascii="Times New Roman" w:hAnsi="Times New Roman" w:cs="Times New Roman"/>
          <w:sz w:val="24"/>
          <w:szCs w:val="24"/>
        </w:rPr>
        <w:tab/>
        <w:t>Контроль за выполнением настоящего решения возложить на комиссию Совета городского поселения «Путеец» по бюджету.</w:t>
      </w:r>
    </w:p>
    <w:p w:rsidR="00565873" w:rsidRDefault="0055320A" w:rsidP="00B638A9">
      <w:pPr>
        <w:spacing w:after="0" w:line="240" w:lineRule="auto"/>
        <w:ind w:firstLine="709"/>
        <w:jc w:val="both"/>
        <w:rPr>
          <w:rFonts w:ascii="Times New Roman" w:eastAsia="Times New Roman" w:hAnsi="Times New Roman" w:cs="Times New Roman"/>
          <w:b/>
          <w:sz w:val="24"/>
          <w:szCs w:val="24"/>
          <w:lang w:eastAsia="ru-RU"/>
        </w:rPr>
      </w:pPr>
      <w:r w:rsidRPr="0055320A">
        <w:rPr>
          <w:rFonts w:ascii="Times New Roman" w:hAnsi="Times New Roman" w:cs="Times New Roman"/>
          <w:sz w:val="24"/>
          <w:szCs w:val="24"/>
        </w:rPr>
        <w:t>3.</w:t>
      </w:r>
      <w:r w:rsidRPr="0055320A">
        <w:rPr>
          <w:rFonts w:ascii="Times New Roman" w:hAnsi="Times New Roman" w:cs="Times New Roman"/>
          <w:sz w:val="24"/>
          <w:szCs w:val="24"/>
        </w:rPr>
        <w:tab/>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565873" w:rsidRDefault="00565873" w:rsidP="00B638A9">
      <w:pPr>
        <w:spacing w:after="0" w:line="240" w:lineRule="auto"/>
        <w:ind w:firstLine="709"/>
        <w:jc w:val="both"/>
        <w:rPr>
          <w:rFonts w:ascii="Times New Roman" w:eastAsia="Times New Roman" w:hAnsi="Times New Roman" w:cs="Times New Roman"/>
          <w:b/>
          <w:sz w:val="24"/>
          <w:szCs w:val="24"/>
          <w:lang w:eastAsia="ru-RU"/>
        </w:rPr>
      </w:pPr>
    </w:p>
    <w:p w:rsidR="0055320A" w:rsidRPr="001761D1" w:rsidRDefault="0055320A" w:rsidP="00B638A9">
      <w:pPr>
        <w:spacing w:after="0" w:line="240" w:lineRule="auto"/>
        <w:ind w:firstLine="709"/>
        <w:jc w:val="both"/>
        <w:rPr>
          <w:rFonts w:ascii="Times New Roman" w:eastAsia="Times New Roman" w:hAnsi="Times New Roman" w:cs="Times New Roman"/>
          <w:b/>
          <w:sz w:val="24"/>
          <w:szCs w:val="24"/>
          <w:lang w:eastAsia="ru-RU"/>
        </w:rPr>
      </w:pPr>
    </w:p>
    <w:p w:rsidR="00565873" w:rsidRPr="001761D1" w:rsidRDefault="00565873" w:rsidP="00B638A9">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565873" w:rsidRDefault="00565873" w:rsidP="00B638A9">
      <w:pPr>
        <w:spacing w:after="200" w:line="240"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 xml:space="preserve">И.И. </w:t>
      </w:r>
      <w:proofErr w:type="spellStart"/>
      <w:r w:rsidRPr="00046366">
        <w:rPr>
          <w:rFonts w:ascii="Times New Roman" w:eastAsia="Times New Roman" w:hAnsi="Times New Roman" w:cs="Times New Roman"/>
          <w:sz w:val="24"/>
          <w:szCs w:val="24"/>
          <w:lang w:eastAsia="ru-RU"/>
        </w:rPr>
        <w:t>Лобовикова</w:t>
      </w:r>
      <w:proofErr w:type="spellEnd"/>
      <w:r>
        <w:rPr>
          <w:rFonts w:ascii="Times New Roman" w:eastAsia="Times New Roman" w:hAnsi="Times New Roman" w:cs="Times New Roman"/>
          <w:sz w:val="28"/>
          <w:szCs w:val="28"/>
          <w:lang w:eastAsia="ru-RU"/>
        </w:rPr>
        <w:t xml:space="preserve"> </w:t>
      </w:r>
    </w:p>
    <w:p w:rsidR="00432634" w:rsidRDefault="0026679C">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lastRenderedPageBreak/>
        <w:t>Приложение № 1</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к решению Совета</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городского поселения «Путеец»</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от 19.12.2024 № 3-27/144</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p>
    <w:p w:rsidR="00432634" w:rsidRPr="00432634" w:rsidRDefault="00432634" w:rsidP="00432634">
      <w:pPr>
        <w:spacing w:after="0" w:line="240" w:lineRule="auto"/>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Приложение № 2</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к решению Совета</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городского поселения «Путеец»</w:t>
      </w:r>
    </w:p>
    <w:p w:rsidR="00432634" w:rsidRPr="00432634" w:rsidRDefault="00432634" w:rsidP="00432634">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от «23» октября 2024 г. № 3-26/137</w:t>
      </w:r>
    </w:p>
    <w:p w:rsidR="00432634" w:rsidRPr="00432634" w:rsidRDefault="00432634" w:rsidP="00432634">
      <w:pPr>
        <w:spacing w:after="0" w:line="320" w:lineRule="exact"/>
        <w:ind w:right="50"/>
        <w:jc w:val="center"/>
        <w:rPr>
          <w:rFonts w:ascii="Times New Roman" w:eastAsia="Times New Roman" w:hAnsi="Times New Roman" w:cs="Times New Roman"/>
          <w:b/>
          <w:sz w:val="24"/>
          <w:szCs w:val="24"/>
          <w:lang w:eastAsia="ru-RU"/>
        </w:rPr>
      </w:pPr>
    </w:p>
    <w:p w:rsidR="00432634" w:rsidRPr="00432634" w:rsidRDefault="00432634" w:rsidP="00432634">
      <w:pPr>
        <w:spacing w:after="0" w:line="320" w:lineRule="exact"/>
        <w:ind w:right="50"/>
        <w:jc w:val="center"/>
        <w:rPr>
          <w:rFonts w:ascii="Times New Roman" w:eastAsia="Times New Roman" w:hAnsi="Times New Roman" w:cs="Times New Roman"/>
          <w:b/>
          <w:sz w:val="24"/>
          <w:szCs w:val="24"/>
          <w:lang w:eastAsia="ru-RU"/>
        </w:rPr>
      </w:pPr>
      <w:r w:rsidRPr="00432634">
        <w:rPr>
          <w:rFonts w:ascii="Times New Roman" w:eastAsia="Times New Roman" w:hAnsi="Times New Roman" w:cs="Times New Roman"/>
          <w:b/>
          <w:sz w:val="24"/>
          <w:szCs w:val="24"/>
          <w:lang w:eastAsia="ru-RU"/>
        </w:rPr>
        <w:t>РАСЧЕТ</w:t>
      </w:r>
    </w:p>
    <w:p w:rsidR="00432634" w:rsidRPr="00432634" w:rsidRDefault="00432634" w:rsidP="00432634">
      <w:pPr>
        <w:spacing w:after="0" w:line="240" w:lineRule="auto"/>
        <w:jc w:val="center"/>
        <w:rPr>
          <w:rFonts w:ascii="Times New Roman" w:eastAsia="Times New Roman" w:hAnsi="Times New Roman" w:cs="Times New Roman"/>
          <w:b/>
          <w:bCs/>
          <w:sz w:val="24"/>
          <w:szCs w:val="24"/>
          <w:lang w:eastAsia="ru-RU"/>
        </w:rPr>
      </w:pPr>
      <w:r w:rsidRPr="00432634">
        <w:rPr>
          <w:rFonts w:ascii="Times New Roman" w:eastAsia="Times New Roman" w:hAnsi="Times New Roman" w:cs="Times New Roman"/>
          <w:b/>
          <w:bCs/>
          <w:sz w:val="24"/>
          <w:szCs w:val="24"/>
          <w:lang w:eastAsia="ru-RU"/>
        </w:rPr>
        <w:t>размера иных межбюджетных трансфертов, предоставляемых</w:t>
      </w:r>
    </w:p>
    <w:p w:rsidR="00432634" w:rsidRPr="00432634" w:rsidRDefault="00432634" w:rsidP="00432634">
      <w:pPr>
        <w:tabs>
          <w:tab w:val="left" w:pos="993"/>
        </w:tabs>
        <w:autoSpaceDE w:val="0"/>
        <w:autoSpaceDN w:val="0"/>
        <w:adjustRightInd w:val="0"/>
        <w:spacing w:after="0" w:line="240" w:lineRule="auto"/>
        <w:ind w:firstLine="709"/>
        <w:jc w:val="center"/>
        <w:rPr>
          <w:rFonts w:ascii="Times New Roman" w:eastAsia="Calibri" w:hAnsi="Times New Roman" w:cs="Times New Roman"/>
          <w:b/>
          <w:sz w:val="24"/>
          <w:szCs w:val="24"/>
        </w:rPr>
      </w:pPr>
      <w:r w:rsidRPr="00432634">
        <w:rPr>
          <w:rFonts w:ascii="Times New Roman" w:eastAsia="Times New Roman" w:hAnsi="Times New Roman" w:cs="Times New Roman"/>
          <w:b/>
          <w:sz w:val="24"/>
          <w:szCs w:val="24"/>
          <w:lang w:eastAsia="ru-RU"/>
        </w:rPr>
        <w:t xml:space="preserve">из бюджета </w:t>
      </w:r>
      <w:r w:rsidRPr="00432634">
        <w:rPr>
          <w:rFonts w:ascii="Times New Roman" w:eastAsia="Times New Roman" w:hAnsi="Times New Roman" w:cs="Times New Roman"/>
          <w:b/>
          <w:bCs/>
          <w:sz w:val="24"/>
          <w:szCs w:val="24"/>
          <w:lang w:eastAsia="ru-RU"/>
        </w:rPr>
        <w:t>муниципального образования городского поселения «Путеец»</w:t>
      </w:r>
      <w:r w:rsidRPr="00432634">
        <w:rPr>
          <w:rFonts w:ascii="Times New Roman" w:eastAsia="Times New Roman" w:hAnsi="Times New Roman" w:cs="Times New Roman"/>
          <w:b/>
          <w:sz w:val="24"/>
          <w:szCs w:val="24"/>
          <w:lang w:eastAsia="ru-RU"/>
        </w:rPr>
        <w:t xml:space="preserve"> бюджету </w:t>
      </w:r>
      <w:r w:rsidRPr="00432634">
        <w:rPr>
          <w:rFonts w:ascii="Times New Roman" w:eastAsia="Times New Roman" w:hAnsi="Times New Roman" w:cs="Times New Roman"/>
          <w:b/>
          <w:bCs/>
          <w:sz w:val="24"/>
          <w:szCs w:val="24"/>
          <w:lang w:eastAsia="ru-RU"/>
        </w:rPr>
        <w:t>муниципального образования</w:t>
      </w:r>
      <w:r w:rsidRPr="00432634">
        <w:rPr>
          <w:rFonts w:ascii="Times New Roman" w:eastAsia="Times New Roman" w:hAnsi="Times New Roman" w:cs="Times New Roman"/>
          <w:b/>
          <w:sz w:val="24"/>
          <w:szCs w:val="24"/>
          <w:lang w:eastAsia="ru-RU"/>
        </w:rPr>
        <w:t xml:space="preserve"> муниципального района «Печора» на осуществление полномочий по составлению проекта бюджета поселения, </w:t>
      </w:r>
      <w:r w:rsidRPr="00432634">
        <w:rPr>
          <w:rFonts w:ascii="Times New Roman" w:eastAsia="Calibri" w:hAnsi="Times New Roman" w:cs="Times New Roman"/>
          <w:b/>
          <w:sz w:val="24"/>
          <w:szCs w:val="24"/>
        </w:rPr>
        <w:t>осуществление контроля за его исполнением, составление отчета об исполнении бюджета поселения</w:t>
      </w:r>
    </w:p>
    <w:p w:rsidR="00432634" w:rsidRPr="00432634" w:rsidRDefault="00432634" w:rsidP="00432634">
      <w:pPr>
        <w:spacing w:after="0" w:line="240" w:lineRule="auto"/>
        <w:jc w:val="center"/>
        <w:rPr>
          <w:rFonts w:ascii="Times New Roman" w:eastAsia="Times New Roman" w:hAnsi="Times New Roman" w:cs="Times New Roman"/>
          <w:b/>
          <w:bCs/>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Согласно решения Совета от 31.08.2015 № 1-32/145 «Об утверждении Порядка предоставления из бюджета муниципального образования город</w:t>
      </w:r>
      <w:r w:rsidRPr="00432634">
        <w:rPr>
          <w:rFonts w:ascii="Times New Roman" w:eastAsia="Times New Roman" w:hAnsi="Times New Roman" w:cs="Times New Roman"/>
          <w:bCs/>
          <w:sz w:val="24"/>
          <w:szCs w:val="24"/>
          <w:lang w:eastAsia="ru-RU"/>
        </w:rPr>
        <w:t>ского поселения «Путеец» бюджету муниципального образования</w:t>
      </w:r>
      <w:r w:rsidRPr="00432634">
        <w:rPr>
          <w:rFonts w:ascii="Times New Roman" w:eastAsia="Times New Roman" w:hAnsi="Times New Roman" w:cs="Times New Roman"/>
          <w:sz w:val="24"/>
          <w:szCs w:val="24"/>
          <w:lang w:eastAsia="ru-RU"/>
        </w:rPr>
        <w:t xml:space="preserve"> муниципального района «Печора» иных межбюджетных трансфертов на осуществление полномочий по решению вопросов местного значения </w:t>
      </w:r>
      <w:r w:rsidRPr="00432634">
        <w:rPr>
          <w:rFonts w:ascii="Times New Roman" w:eastAsia="Times New Roman" w:hAnsi="Times New Roman" w:cs="Times New Roman"/>
          <w:bCs/>
          <w:sz w:val="24"/>
          <w:szCs w:val="24"/>
          <w:lang w:eastAsia="ru-RU"/>
        </w:rPr>
        <w:t xml:space="preserve">и </w:t>
      </w:r>
      <w:r w:rsidRPr="00432634">
        <w:rPr>
          <w:rFonts w:ascii="Times New Roman" w:eastAsia="Times New Roman" w:hAnsi="Times New Roman" w:cs="Times New Roman"/>
          <w:sz w:val="24"/>
          <w:szCs w:val="24"/>
          <w:lang w:eastAsia="ru-RU"/>
        </w:rPr>
        <w:t xml:space="preserve">Методики расчета размера иных межбюджетных трансфертов, предоставляемых из </w:t>
      </w:r>
      <w:r w:rsidRPr="00432634">
        <w:rPr>
          <w:rFonts w:ascii="Times New Roman" w:eastAsia="Times New Roman" w:hAnsi="Times New Roman" w:cs="Times New Roman"/>
          <w:bCs/>
          <w:sz w:val="24"/>
          <w:szCs w:val="24"/>
          <w:lang w:eastAsia="ru-RU"/>
        </w:rPr>
        <w:t>бюджета муниципального образования городского поселения «Путеец» бюджету муниципального образования</w:t>
      </w:r>
      <w:r w:rsidRPr="00432634">
        <w:rPr>
          <w:rFonts w:ascii="Times New Roman" w:eastAsia="Times New Roman" w:hAnsi="Times New Roman" w:cs="Times New Roman"/>
          <w:sz w:val="24"/>
          <w:szCs w:val="24"/>
          <w:lang w:eastAsia="ru-RU"/>
        </w:rPr>
        <w:t xml:space="preserve"> муниципального района «Печора» на</w:t>
      </w:r>
      <w:r w:rsidRPr="00432634">
        <w:rPr>
          <w:rFonts w:ascii="Times New Roman" w:eastAsia="Times New Roman" w:hAnsi="Times New Roman" w:cs="Times New Roman"/>
          <w:bCs/>
          <w:sz w:val="24"/>
          <w:szCs w:val="24"/>
          <w:lang w:eastAsia="ru-RU"/>
        </w:rPr>
        <w:t xml:space="preserve"> осуществление части полномочий по решению вопросов местного значения муниципального образования городского поселения «Путеец»</w:t>
      </w:r>
      <w:r w:rsidRPr="00432634">
        <w:rPr>
          <w:rFonts w:ascii="Times New Roman" w:eastAsia="Times New Roman" w:hAnsi="Times New Roman" w:cs="Times New Roman"/>
          <w:sz w:val="24"/>
          <w:szCs w:val="24"/>
          <w:lang w:eastAsia="ru-RU"/>
        </w:rPr>
        <w:t>:</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1. Размер иных межбюджетных трансфертов на осуществление переданного Полномочия органам местного самоуправления муниципального района «Печора»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w:t>
      </w:r>
      <w:r w:rsidRPr="00432634">
        <w:rPr>
          <w:rFonts w:ascii="Times New Roman" w:eastAsia="Times New Roman" w:hAnsi="Times New Roman" w:cs="Times New Roman"/>
          <w:sz w:val="24"/>
          <w:szCs w:val="24"/>
          <w:vertAlign w:val="subscript"/>
          <w:lang w:eastAsia="ru-RU"/>
        </w:rPr>
        <w:t>тран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proofErr w:type="gram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gramEnd"/>
      <w:r w:rsidRPr="00432634">
        <w:rPr>
          <w:rFonts w:ascii="Times New Roman" w:eastAsia="Times New Roman" w:hAnsi="Times New Roman" w:cs="Times New Roman"/>
          <w:sz w:val="24"/>
          <w:szCs w:val="24"/>
          <w:lang w:eastAsia="ru-RU"/>
        </w:rPr>
        <w:t xml:space="preserve"> 1 * 22 103,2 + 900,0 = 23 003,2 = 23 000,0 руб.</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w:t>
      </w:r>
      <w:r w:rsidRPr="00432634">
        <w:rPr>
          <w:rFonts w:ascii="Times New Roman" w:eastAsia="Times New Roman" w:hAnsi="Times New Roman" w:cs="Times New Roman"/>
          <w:sz w:val="24"/>
          <w:szCs w:val="24"/>
          <w:vertAlign w:val="subscript"/>
          <w:lang w:eastAsia="ru-RU"/>
        </w:rPr>
        <w:t>тран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размер иных межбюджетных трансфертов;</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коэффициент соотношения части переданного полномочия к основному полномочию, установленного Федеральным законом от 06.10.2003 № 131-ФЗ «Об общих принципах организации местного самоуправления в Российской Федерации», где </w:t>
      </w: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3/3 = 1;</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расходы, определяемые исходя из денежного содержания должности главного специалиста;</w:t>
      </w: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фактические затраты, состоящие из планируемых расходов, т.е. </w:t>
      </w:r>
      <w:r w:rsidRPr="00432634">
        <w:rPr>
          <w:rFonts w:ascii="Times New Roman" w:eastAsia="Calibri" w:hAnsi="Times New Roman" w:cs="Times New Roman"/>
          <w:sz w:val="24"/>
          <w:szCs w:val="24"/>
        </w:rPr>
        <w:t>закупок товаров</w:t>
      </w:r>
      <w:r w:rsidRPr="00432634">
        <w:rPr>
          <w:rFonts w:ascii="Times New Roman" w:eastAsia="Times New Roman" w:hAnsi="Times New Roman" w:cs="Times New Roman"/>
          <w:sz w:val="24"/>
          <w:szCs w:val="24"/>
          <w:lang w:eastAsia="ru-RU"/>
        </w:rPr>
        <w:t xml:space="preserve">, выполнение работ (оказание услуг) в соответствии с </w:t>
      </w:r>
      <w:r w:rsidRPr="00432634">
        <w:rPr>
          <w:rFonts w:ascii="Times New Roman" w:eastAsia="Calibri" w:hAnsi="Times New Roman" w:cs="Times New Roman"/>
          <w:sz w:val="24"/>
          <w:szCs w:val="24"/>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32634">
        <w:rPr>
          <w:rFonts w:ascii="Times New Roman" w:eastAsia="Times New Roman" w:hAnsi="Times New Roman" w:cs="Times New Roman"/>
          <w:sz w:val="24"/>
          <w:szCs w:val="24"/>
          <w:lang w:eastAsia="ru-RU"/>
        </w:rPr>
        <w:t>по переданному Полномочию, и материальных затрат (приобретение канцелярских товаров, услуги связи, обслуживание оргтехники, транспортные расходы, и пр.). Размер фактических затрат на одно Полномочие составляет 300 (триста) рублей в год, где</w:t>
      </w:r>
    </w:p>
    <w:p w:rsidR="00432634" w:rsidRPr="00432634" w:rsidRDefault="00432634" w:rsidP="00432634">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proofErr w:type="gram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proofErr w:type="gramEnd"/>
      <w:r w:rsidRPr="00432634">
        <w:rPr>
          <w:rFonts w:ascii="Times New Roman" w:eastAsia="Times New Roman" w:hAnsi="Times New Roman" w:cs="Times New Roman"/>
          <w:sz w:val="24"/>
          <w:szCs w:val="24"/>
          <w:lang w:eastAsia="ru-RU"/>
        </w:rPr>
        <w:t xml:space="preserve"> 300 * 3 = 900,0 руб.</w:t>
      </w: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lastRenderedPageBreak/>
        <w:t>2. Расходы на содержание штатной численности работников органов местного самоуправления муниципального района «Печора», необходимые для реализации Полномочия, определяемые исходя из денежного содержания должности главного специалиста, определяемого в соответствии с Решением Совета МР «Печора» от 23</w:t>
      </w:r>
      <w:r w:rsidRPr="00432634">
        <w:rPr>
          <w:rFonts w:ascii="Times New Roman" w:eastAsia="Times New Roman" w:hAnsi="Times New Roman" w:cs="Times New Roman"/>
          <w:snapToGrid w:val="0"/>
          <w:sz w:val="24"/>
          <w:szCs w:val="24"/>
          <w:lang w:eastAsia="ru-RU"/>
        </w:rPr>
        <w:t>.12.2009 № 4-20/393 «Об утверждении Положения о муниципальной службе в муниципальном образовании муниципального района «Печора»»</w:t>
      </w:r>
      <w:r w:rsidRPr="00432634">
        <w:rPr>
          <w:rFonts w:ascii="Times New Roman" w:eastAsia="Times New Roman" w:hAnsi="Times New Roman" w:cs="Times New Roman"/>
          <w:sz w:val="24"/>
          <w:szCs w:val="24"/>
          <w:lang w:eastAsia="ru-RU"/>
        </w:rPr>
        <w:t xml:space="preserve"> </w:t>
      </w:r>
      <w:r w:rsidRPr="00432634">
        <w:rPr>
          <w:rFonts w:ascii="Times New Roman" w:eastAsia="Times New Roman" w:hAnsi="Times New Roman" w:cs="Times New Roman"/>
          <w:iCs/>
          <w:sz w:val="24"/>
          <w:szCs w:val="24"/>
          <w:lang w:eastAsia="ru-RU"/>
        </w:rPr>
        <w:t>и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о.т</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 </w:t>
      </w:r>
      <w:proofErr w:type="spellStart"/>
      <w:proofErr w:type="gramStart"/>
      <w:r w:rsidRPr="00432634">
        <w:rPr>
          <w:rFonts w:ascii="Times New Roman" w:eastAsia="Times New Roman" w:hAnsi="Times New Roman" w:cs="Times New Roman"/>
          <w:sz w:val="24"/>
          <w:szCs w:val="24"/>
          <w:lang w:eastAsia="ru-RU"/>
        </w:rPr>
        <w:t>К</w:t>
      </w:r>
      <w:r w:rsidRPr="00432634">
        <w:rPr>
          <w:rFonts w:ascii="Times New Roman" w:eastAsia="Times New Roman" w:hAnsi="Times New Roman" w:cs="Times New Roman"/>
          <w:sz w:val="24"/>
          <w:szCs w:val="24"/>
          <w:vertAlign w:val="subscript"/>
          <w:lang w:eastAsia="ru-RU"/>
        </w:rPr>
        <w:t>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gramEnd"/>
      <w:r w:rsidRPr="00432634">
        <w:rPr>
          <w:rFonts w:ascii="Times New Roman" w:eastAsia="Times New Roman" w:hAnsi="Times New Roman" w:cs="Times New Roman"/>
          <w:sz w:val="24"/>
          <w:szCs w:val="24"/>
          <w:lang w:eastAsia="ru-RU"/>
        </w:rPr>
        <w:t xml:space="preserve"> 552 580,3 * 0,04 = 22 103,2</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о.т</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фонд оплаты труда с отчислениями по должности муниципальной службы главного специалиста в расчете на период исполнения Полномочия;</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432634">
        <w:rPr>
          <w:rFonts w:ascii="Times New Roman" w:eastAsia="Times New Roman" w:hAnsi="Times New Roman" w:cs="Times New Roman"/>
          <w:sz w:val="24"/>
          <w:szCs w:val="24"/>
          <w:lang w:eastAsia="ru-RU"/>
        </w:rPr>
        <w:t>К</w:t>
      </w:r>
      <w:r w:rsidRPr="00432634">
        <w:rPr>
          <w:rFonts w:ascii="Times New Roman" w:eastAsia="Times New Roman" w:hAnsi="Times New Roman" w:cs="Times New Roman"/>
          <w:sz w:val="24"/>
          <w:szCs w:val="24"/>
          <w:vertAlign w:val="subscript"/>
          <w:lang w:eastAsia="ru-RU"/>
        </w:rPr>
        <w:t>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proofErr w:type="gramEnd"/>
      <w:r w:rsidRPr="00432634">
        <w:rPr>
          <w:rFonts w:ascii="Times New Roman" w:eastAsia="Times New Roman" w:hAnsi="Times New Roman" w:cs="Times New Roman"/>
          <w:sz w:val="24"/>
          <w:szCs w:val="24"/>
          <w:lang w:eastAsia="ru-RU"/>
        </w:rPr>
        <w:t xml:space="preserve"> коэффициент соотношения численности ГП «Путеец» к общей численности населения МР «Печора»,</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 xml:space="preserve">где: 1 788 / 42 164 = 0,04  </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3. Фонд оплаты труда по должности муниципальной службы главного специалиста рассчитывается согласно Решения Совета МР «Печора» от 23</w:t>
      </w:r>
      <w:r w:rsidRPr="00432634">
        <w:rPr>
          <w:rFonts w:ascii="Times New Roman" w:eastAsia="Times New Roman" w:hAnsi="Times New Roman" w:cs="Times New Roman"/>
          <w:snapToGrid w:val="0"/>
          <w:sz w:val="24"/>
          <w:szCs w:val="24"/>
          <w:lang w:eastAsia="ru-RU"/>
        </w:rPr>
        <w:t xml:space="preserve">.12.2009 № 4-20/393 «Об утверждении Положения о муниципальной службе в муниципальном образовании муниципального района «Печора»» </w:t>
      </w:r>
      <w:r w:rsidRPr="00432634">
        <w:rPr>
          <w:rFonts w:ascii="Times New Roman" w:eastAsia="Times New Roman" w:hAnsi="Times New Roman" w:cs="Times New Roman"/>
          <w:sz w:val="24"/>
          <w:szCs w:val="24"/>
          <w:lang w:eastAsia="ru-RU"/>
        </w:rPr>
        <w:t>и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 xml:space="preserve">от </w:t>
      </w:r>
      <w:r w:rsidRPr="00432634">
        <w:rPr>
          <w:rFonts w:ascii="Times New Roman" w:eastAsia="Times New Roman" w:hAnsi="Times New Roman" w:cs="Times New Roman"/>
          <w:sz w:val="24"/>
          <w:szCs w:val="24"/>
          <w:lang w:eastAsia="ru-RU"/>
        </w:rPr>
        <w:t xml:space="preserve">= ((ДО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ос.усл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вл.л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кл.ч</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секр</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gramStart"/>
      <w:r w:rsidRPr="00432634">
        <w:rPr>
          <w:rFonts w:ascii="Times New Roman" w:eastAsia="Times New Roman" w:hAnsi="Times New Roman" w:cs="Times New Roman"/>
          <w:sz w:val="24"/>
          <w:szCs w:val="24"/>
          <w:lang w:eastAsia="ru-RU"/>
        </w:rPr>
        <w:t>ДП)*</w:t>
      </w:r>
      <w:proofErr w:type="gramEnd"/>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Ксн+Крн</w:t>
      </w:r>
      <w:proofErr w:type="spellEnd"/>
      <w:r w:rsidRPr="00432634">
        <w:rPr>
          <w:rFonts w:ascii="Times New Roman" w:eastAsia="Times New Roman" w:hAnsi="Times New Roman" w:cs="Times New Roman"/>
          <w:sz w:val="24"/>
          <w:szCs w:val="24"/>
          <w:lang w:eastAsia="ru-RU"/>
        </w:rPr>
        <w:t>)) * Ст. * 12мес.) + П</w:t>
      </w:r>
      <w:r w:rsidRPr="00432634">
        <w:rPr>
          <w:rFonts w:ascii="Times New Roman" w:eastAsia="Times New Roman" w:hAnsi="Times New Roman" w:cs="Times New Roman"/>
          <w:sz w:val="24"/>
          <w:szCs w:val="24"/>
          <w:vertAlign w:val="subscript"/>
          <w:lang w:eastAsia="ru-RU"/>
        </w:rPr>
        <w:t>р.</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Мат.п</w:t>
      </w:r>
      <w:proofErr w:type="spellEnd"/>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Стр.Взн</w:t>
      </w:r>
      <w:proofErr w:type="spellEnd"/>
      <w:r w:rsidRPr="00432634">
        <w:rPr>
          <w:rFonts w:ascii="Times New Roman" w:eastAsia="Times New Roman" w:hAnsi="Times New Roman" w:cs="Times New Roman"/>
          <w:sz w:val="24"/>
          <w:szCs w:val="24"/>
          <w:lang w:eastAsia="ru-RU"/>
        </w:rPr>
        <w:t>.</w:t>
      </w: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 xml:space="preserve">от </w:t>
      </w:r>
      <w:r w:rsidRPr="00432634">
        <w:rPr>
          <w:rFonts w:ascii="Times New Roman" w:eastAsia="Times New Roman" w:hAnsi="Times New Roman" w:cs="Times New Roman"/>
          <w:sz w:val="24"/>
          <w:szCs w:val="24"/>
          <w:lang w:eastAsia="ru-RU"/>
        </w:rPr>
        <w:t>= ((6 746,0 + 6 746,0 + 1 686,5 + 2 248,7 + 843,3 + 10 119,0) * 2,1) * 0,5 * 12) + 28 333,2 + 38 367,9 = 424 408,8+ 128 171,46 = 552 580,3</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ДО – должностной оклад;</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vertAlign w:val="subscript"/>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ос.усл</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надбавка к должностному окладу за особые условия муниципальной службы;</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вл.л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выслугу лет на муниципальной службе;</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кл.ч</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классный чин;</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секр</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секретность;</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ДП – денежное поощрение;</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П</w:t>
      </w:r>
      <w:r w:rsidRPr="00432634">
        <w:rPr>
          <w:rFonts w:ascii="Times New Roman" w:eastAsia="Times New Roman" w:hAnsi="Times New Roman" w:cs="Times New Roman"/>
          <w:sz w:val="24"/>
          <w:szCs w:val="24"/>
          <w:vertAlign w:val="subscript"/>
          <w:lang w:eastAsia="ru-RU"/>
        </w:rPr>
        <w:t>р.</w:t>
      </w:r>
      <w:r w:rsidRPr="00432634">
        <w:rPr>
          <w:rFonts w:ascii="Times New Roman" w:eastAsia="Times New Roman" w:hAnsi="Times New Roman" w:cs="Times New Roman"/>
          <w:sz w:val="24"/>
          <w:szCs w:val="24"/>
          <w:lang w:eastAsia="ru-RU"/>
        </w:rPr>
        <w:t xml:space="preserve"> – премия за выполнение особо важных и сложных заданий;</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Мат.п</w:t>
      </w:r>
      <w:proofErr w:type="spellEnd"/>
      <w:r w:rsidRPr="00432634">
        <w:rPr>
          <w:rFonts w:ascii="Times New Roman" w:eastAsia="Times New Roman" w:hAnsi="Times New Roman" w:cs="Times New Roman"/>
          <w:sz w:val="24"/>
          <w:szCs w:val="24"/>
          <w:lang w:eastAsia="ru-RU"/>
        </w:rPr>
        <w:t>. – материальная помощь;</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Ксн</w:t>
      </w:r>
      <w:proofErr w:type="spellEnd"/>
      <w:r w:rsidRPr="00432634">
        <w:rPr>
          <w:rFonts w:ascii="Times New Roman" w:eastAsia="Times New Roman" w:hAnsi="Times New Roman" w:cs="Times New Roman"/>
          <w:sz w:val="24"/>
          <w:szCs w:val="24"/>
          <w:lang w:eastAsia="ru-RU"/>
        </w:rPr>
        <w:t xml:space="preserve"> – коэффициент северной надбавки;</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Крн</w:t>
      </w:r>
      <w:proofErr w:type="spellEnd"/>
      <w:r w:rsidRPr="00432634">
        <w:rPr>
          <w:rFonts w:ascii="Times New Roman" w:eastAsia="Times New Roman" w:hAnsi="Times New Roman" w:cs="Times New Roman"/>
          <w:sz w:val="24"/>
          <w:szCs w:val="24"/>
          <w:lang w:eastAsia="ru-RU"/>
        </w:rPr>
        <w:t xml:space="preserve"> – коэффициент районной надбавки;</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Ст. – количество штатной единицы (ставка);</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vertAlign w:val="subscript"/>
          <w:lang w:eastAsia="ru-RU"/>
        </w:rPr>
      </w:pPr>
      <w:r w:rsidRPr="00432634">
        <w:rPr>
          <w:rFonts w:ascii="Times New Roman" w:eastAsia="Times New Roman" w:hAnsi="Times New Roman" w:cs="Times New Roman"/>
          <w:sz w:val="24"/>
          <w:szCs w:val="24"/>
          <w:lang w:eastAsia="ru-RU"/>
        </w:rPr>
        <w:t>12 мес. – количество месяцев в году;</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Стр.Взн</w:t>
      </w:r>
      <w:proofErr w:type="spellEnd"/>
      <w:r w:rsidRPr="00432634">
        <w:rPr>
          <w:rFonts w:ascii="Times New Roman" w:eastAsia="Times New Roman" w:hAnsi="Times New Roman" w:cs="Times New Roman"/>
          <w:sz w:val="24"/>
          <w:szCs w:val="24"/>
          <w:lang w:eastAsia="ru-RU"/>
        </w:rPr>
        <w:t>. – страховые взносы (30,2%).</w:t>
      </w:r>
    </w:p>
    <w:p w:rsidR="00432634" w:rsidRDefault="00432634" w:rsidP="00432634">
      <w:pPr>
        <w:spacing w:after="200" w:line="276" w:lineRule="auto"/>
        <w:rPr>
          <w:rFonts w:ascii="Times New Roman" w:eastAsia="Times New Roman" w:hAnsi="Times New Roman" w:cs="Times New Roman"/>
          <w:sz w:val="28"/>
          <w:szCs w:val="28"/>
          <w:lang w:eastAsia="ru-RU"/>
        </w:rPr>
      </w:pPr>
      <w:r w:rsidRPr="00432634">
        <w:rPr>
          <w:rFonts w:ascii="Times New Roman" w:eastAsia="Calibri" w:hAnsi="Times New Roman" w:cs="Times New Roman"/>
          <w:sz w:val="26"/>
          <w:szCs w:val="26"/>
        </w:rPr>
        <w:br w:type="page"/>
      </w:r>
    </w:p>
    <w:p w:rsidR="00432634" w:rsidRPr="00432634" w:rsidRDefault="00432634" w:rsidP="00432634">
      <w:pPr>
        <w:spacing w:after="0" w:line="240" w:lineRule="auto"/>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lastRenderedPageBreak/>
        <w:t>Приложение № 2</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к решению Совета</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городского поселения «Путеец»</w:t>
      </w:r>
    </w:p>
    <w:p w:rsidR="00432634" w:rsidRPr="00432634" w:rsidRDefault="00432634" w:rsidP="00432634">
      <w:pPr>
        <w:spacing w:after="0" w:line="240" w:lineRule="auto"/>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от 19.12.2024 № 3-27/144</w:t>
      </w:r>
    </w:p>
    <w:p w:rsidR="00432634" w:rsidRPr="00432634" w:rsidRDefault="00432634" w:rsidP="00432634">
      <w:pPr>
        <w:spacing w:after="0" w:line="240" w:lineRule="auto"/>
        <w:jc w:val="right"/>
        <w:rPr>
          <w:rFonts w:ascii="Times New Roman" w:eastAsia="Times New Roman" w:hAnsi="Times New Roman" w:cs="Times New Roman"/>
          <w:sz w:val="20"/>
          <w:szCs w:val="20"/>
          <w:lang w:eastAsia="ru-RU"/>
        </w:rPr>
      </w:pPr>
    </w:p>
    <w:p w:rsidR="00432634" w:rsidRPr="00432634" w:rsidRDefault="00432634" w:rsidP="00432634">
      <w:pPr>
        <w:spacing w:after="0" w:line="240" w:lineRule="auto"/>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Приложение № 3</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к решению Совета</w:t>
      </w:r>
    </w:p>
    <w:p w:rsidR="00432634" w:rsidRPr="00432634" w:rsidRDefault="00432634" w:rsidP="00432634">
      <w:pPr>
        <w:spacing w:after="0" w:line="240" w:lineRule="auto"/>
        <w:ind w:left="50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городского поселения «Путеец»</w:t>
      </w:r>
    </w:p>
    <w:p w:rsidR="00432634" w:rsidRPr="00432634" w:rsidRDefault="00432634" w:rsidP="00432634">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32634">
        <w:rPr>
          <w:rFonts w:ascii="Times New Roman" w:eastAsia="Times New Roman" w:hAnsi="Times New Roman" w:cs="Times New Roman"/>
          <w:sz w:val="20"/>
          <w:szCs w:val="20"/>
          <w:lang w:eastAsia="ru-RU"/>
        </w:rPr>
        <w:t>от «23» октября 2024 г. № 3-26/137</w:t>
      </w:r>
    </w:p>
    <w:p w:rsidR="00432634" w:rsidRPr="00432634" w:rsidRDefault="00432634" w:rsidP="00432634">
      <w:pPr>
        <w:spacing w:after="0" w:line="240" w:lineRule="auto"/>
        <w:ind w:right="50"/>
        <w:jc w:val="center"/>
        <w:rPr>
          <w:rFonts w:ascii="Times New Roman" w:eastAsia="Times New Roman" w:hAnsi="Times New Roman" w:cs="Times New Roman"/>
          <w:b/>
          <w:sz w:val="24"/>
          <w:szCs w:val="24"/>
          <w:lang w:eastAsia="ru-RU"/>
        </w:rPr>
      </w:pPr>
    </w:p>
    <w:p w:rsidR="00432634" w:rsidRPr="00432634" w:rsidRDefault="00432634" w:rsidP="00432634">
      <w:pPr>
        <w:spacing w:after="0" w:line="240" w:lineRule="auto"/>
        <w:ind w:right="50"/>
        <w:jc w:val="center"/>
        <w:rPr>
          <w:rFonts w:ascii="Times New Roman" w:eastAsia="Times New Roman" w:hAnsi="Times New Roman" w:cs="Times New Roman"/>
          <w:b/>
          <w:sz w:val="24"/>
          <w:szCs w:val="24"/>
          <w:lang w:eastAsia="ru-RU"/>
        </w:rPr>
      </w:pPr>
      <w:r w:rsidRPr="00432634">
        <w:rPr>
          <w:rFonts w:ascii="Times New Roman" w:eastAsia="Times New Roman" w:hAnsi="Times New Roman" w:cs="Times New Roman"/>
          <w:b/>
          <w:sz w:val="24"/>
          <w:szCs w:val="24"/>
          <w:lang w:eastAsia="ru-RU"/>
        </w:rPr>
        <w:t>РАСЧЕТ</w:t>
      </w:r>
    </w:p>
    <w:p w:rsidR="00432634" w:rsidRPr="00432634" w:rsidRDefault="00432634" w:rsidP="00432634">
      <w:pPr>
        <w:spacing w:after="0" w:line="240" w:lineRule="auto"/>
        <w:jc w:val="center"/>
        <w:rPr>
          <w:rFonts w:ascii="Times New Roman" w:eastAsia="Times New Roman" w:hAnsi="Times New Roman" w:cs="Times New Roman"/>
          <w:b/>
          <w:bCs/>
          <w:sz w:val="24"/>
          <w:szCs w:val="24"/>
          <w:lang w:eastAsia="ru-RU"/>
        </w:rPr>
      </w:pPr>
      <w:r w:rsidRPr="00432634">
        <w:rPr>
          <w:rFonts w:ascii="Times New Roman" w:eastAsia="Times New Roman" w:hAnsi="Times New Roman" w:cs="Times New Roman"/>
          <w:b/>
          <w:bCs/>
          <w:sz w:val="24"/>
          <w:szCs w:val="24"/>
          <w:lang w:eastAsia="ru-RU"/>
        </w:rPr>
        <w:t>размера иных межбюджетных трансфертов, предоставляемых</w:t>
      </w:r>
    </w:p>
    <w:p w:rsidR="00432634" w:rsidRPr="00432634" w:rsidRDefault="00432634" w:rsidP="00432634">
      <w:pPr>
        <w:spacing w:after="0" w:line="240" w:lineRule="auto"/>
        <w:jc w:val="center"/>
        <w:rPr>
          <w:rFonts w:ascii="Times New Roman" w:eastAsia="Times New Roman" w:hAnsi="Times New Roman" w:cs="Times New Roman"/>
          <w:b/>
          <w:bCs/>
          <w:sz w:val="24"/>
          <w:szCs w:val="24"/>
          <w:lang w:eastAsia="ru-RU"/>
        </w:rPr>
      </w:pPr>
      <w:r w:rsidRPr="00432634">
        <w:rPr>
          <w:rFonts w:ascii="Times New Roman" w:eastAsia="Times New Roman" w:hAnsi="Times New Roman" w:cs="Times New Roman"/>
          <w:b/>
          <w:sz w:val="24"/>
          <w:szCs w:val="24"/>
          <w:lang w:eastAsia="ru-RU"/>
        </w:rPr>
        <w:t xml:space="preserve">из бюджета </w:t>
      </w:r>
      <w:r w:rsidRPr="00432634">
        <w:rPr>
          <w:rFonts w:ascii="Times New Roman" w:eastAsia="Times New Roman" w:hAnsi="Times New Roman" w:cs="Times New Roman"/>
          <w:b/>
          <w:bCs/>
          <w:sz w:val="24"/>
          <w:szCs w:val="24"/>
          <w:lang w:eastAsia="ru-RU"/>
        </w:rPr>
        <w:t>муниципального образования городского поселения «Путеец»</w:t>
      </w:r>
      <w:r w:rsidRPr="00432634">
        <w:rPr>
          <w:rFonts w:ascii="Times New Roman" w:eastAsia="Times New Roman" w:hAnsi="Times New Roman" w:cs="Times New Roman"/>
          <w:b/>
          <w:sz w:val="24"/>
          <w:szCs w:val="24"/>
          <w:lang w:eastAsia="ru-RU"/>
        </w:rPr>
        <w:t xml:space="preserve"> бюджету </w:t>
      </w:r>
      <w:r w:rsidRPr="00432634">
        <w:rPr>
          <w:rFonts w:ascii="Times New Roman" w:eastAsia="Times New Roman" w:hAnsi="Times New Roman" w:cs="Times New Roman"/>
          <w:b/>
          <w:bCs/>
          <w:sz w:val="24"/>
          <w:szCs w:val="24"/>
          <w:lang w:eastAsia="ru-RU"/>
        </w:rPr>
        <w:t>муниципального образования</w:t>
      </w:r>
      <w:r w:rsidRPr="00432634">
        <w:rPr>
          <w:rFonts w:ascii="Times New Roman" w:eastAsia="Times New Roman" w:hAnsi="Times New Roman" w:cs="Times New Roman"/>
          <w:b/>
          <w:sz w:val="24"/>
          <w:szCs w:val="24"/>
          <w:lang w:eastAsia="ru-RU"/>
        </w:rPr>
        <w:t xml:space="preserve"> муниципального района «Печора» на осуществление полномочий по </w:t>
      </w:r>
      <w:r w:rsidRPr="00432634">
        <w:rPr>
          <w:rFonts w:ascii="Times New Roman" w:eastAsia="Calibri" w:hAnsi="Times New Roman" w:cs="Times New Roman"/>
          <w:b/>
          <w:sz w:val="24"/>
          <w:szCs w:val="24"/>
        </w:rPr>
        <w:t>организации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32634" w:rsidRPr="00432634" w:rsidRDefault="00432634" w:rsidP="00432634">
      <w:pPr>
        <w:spacing w:after="0" w:line="240" w:lineRule="auto"/>
        <w:jc w:val="center"/>
        <w:rPr>
          <w:rFonts w:ascii="Times New Roman" w:eastAsia="Times New Roman" w:hAnsi="Times New Roman" w:cs="Times New Roman"/>
          <w:b/>
          <w:bCs/>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Согласно решения Совета от 31.08.2015 № 1-32/145 «Об утверждении Порядка предоставления из бюджета муниципального образования город</w:t>
      </w:r>
      <w:r w:rsidRPr="00432634">
        <w:rPr>
          <w:rFonts w:ascii="Times New Roman" w:eastAsia="Times New Roman" w:hAnsi="Times New Roman" w:cs="Times New Roman"/>
          <w:bCs/>
          <w:sz w:val="24"/>
          <w:szCs w:val="24"/>
          <w:lang w:eastAsia="ru-RU"/>
        </w:rPr>
        <w:t>ского поселения «Путеец» бюджету муниципального образования</w:t>
      </w:r>
      <w:r w:rsidRPr="00432634">
        <w:rPr>
          <w:rFonts w:ascii="Times New Roman" w:eastAsia="Times New Roman" w:hAnsi="Times New Roman" w:cs="Times New Roman"/>
          <w:sz w:val="24"/>
          <w:szCs w:val="24"/>
          <w:lang w:eastAsia="ru-RU"/>
        </w:rPr>
        <w:t xml:space="preserve"> муниципального района «Печора» иных межбюджетных трансфертов на осуществление полномочий по решению вопросов местного значения </w:t>
      </w:r>
      <w:r w:rsidRPr="00432634">
        <w:rPr>
          <w:rFonts w:ascii="Times New Roman" w:eastAsia="Times New Roman" w:hAnsi="Times New Roman" w:cs="Times New Roman"/>
          <w:bCs/>
          <w:sz w:val="24"/>
          <w:szCs w:val="24"/>
          <w:lang w:eastAsia="ru-RU"/>
        </w:rPr>
        <w:t xml:space="preserve">и </w:t>
      </w:r>
      <w:r w:rsidRPr="00432634">
        <w:rPr>
          <w:rFonts w:ascii="Times New Roman" w:eastAsia="Times New Roman" w:hAnsi="Times New Roman" w:cs="Times New Roman"/>
          <w:sz w:val="24"/>
          <w:szCs w:val="24"/>
          <w:lang w:eastAsia="ru-RU"/>
        </w:rPr>
        <w:t xml:space="preserve">Методики расчета размера иных межбюджетных трансфертов, предоставляемых из </w:t>
      </w:r>
      <w:r w:rsidRPr="00432634">
        <w:rPr>
          <w:rFonts w:ascii="Times New Roman" w:eastAsia="Times New Roman" w:hAnsi="Times New Roman" w:cs="Times New Roman"/>
          <w:bCs/>
          <w:sz w:val="24"/>
          <w:szCs w:val="24"/>
          <w:lang w:eastAsia="ru-RU"/>
        </w:rPr>
        <w:t>бюджета муниципального образования городского поселения «Путеец» бюджету муниципального образования</w:t>
      </w:r>
      <w:r w:rsidRPr="00432634">
        <w:rPr>
          <w:rFonts w:ascii="Times New Roman" w:eastAsia="Times New Roman" w:hAnsi="Times New Roman" w:cs="Times New Roman"/>
          <w:sz w:val="24"/>
          <w:szCs w:val="24"/>
          <w:lang w:eastAsia="ru-RU"/>
        </w:rPr>
        <w:t xml:space="preserve"> муниципального района «Печора» на</w:t>
      </w:r>
      <w:r w:rsidRPr="00432634">
        <w:rPr>
          <w:rFonts w:ascii="Times New Roman" w:eastAsia="Times New Roman" w:hAnsi="Times New Roman" w:cs="Times New Roman"/>
          <w:bCs/>
          <w:sz w:val="24"/>
          <w:szCs w:val="24"/>
          <w:lang w:eastAsia="ru-RU"/>
        </w:rPr>
        <w:t xml:space="preserve"> осуществление части полномочий по решению вопросов местного значения муниципального образования городского поселения «Путеец»</w:t>
      </w:r>
      <w:r w:rsidRPr="00432634">
        <w:rPr>
          <w:rFonts w:ascii="Times New Roman" w:eastAsia="Times New Roman" w:hAnsi="Times New Roman" w:cs="Times New Roman"/>
          <w:sz w:val="24"/>
          <w:szCs w:val="24"/>
          <w:lang w:eastAsia="ru-RU"/>
        </w:rPr>
        <w:t>:</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1. Размер иных межбюджетных трансфертов на осуществление переданного Полномочия органам местного самоуправления муниципального района «Печора»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w:t>
      </w:r>
      <w:r w:rsidRPr="00432634">
        <w:rPr>
          <w:rFonts w:ascii="Times New Roman" w:eastAsia="Times New Roman" w:hAnsi="Times New Roman" w:cs="Times New Roman"/>
          <w:sz w:val="24"/>
          <w:szCs w:val="24"/>
          <w:vertAlign w:val="subscript"/>
          <w:lang w:eastAsia="ru-RU"/>
        </w:rPr>
        <w:t>тран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proofErr w:type="gram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gramEnd"/>
      <w:r w:rsidRPr="00432634">
        <w:rPr>
          <w:rFonts w:ascii="Times New Roman" w:eastAsia="Times New Roman" w:hAnsi="Times New Roman" w:cs="Times New Roman"/>
          <w:sz w:val="24"/>
          <w:szCs w:val="24"/>
          <w:lang w:eastAsia="ru-RU"/>
        </w:rPr>
        <w:t xml:space="preserve"> 1 * 44 206,4 + 1 800,0 = 46 006,4 = 46 000,0 руб.</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w:t>
      </w:r>
      <w:r w:rsidRPr="00432634">
        <w:rPr>
          <w:rFonts w:ascii="Times New Roman" w:eastAsia="Times New Roman" w:hAnsi="Times New Roman" w:cs="Times New Roman"/>
          <w:sz w:val="24"/>
          <w:szCs w:val="24"/>
          <w:vertAlign w:val="subscript"/>
          <w:lang w:eastAsia="ru-RU"/>
        </w:rPr>
        <w:t>тран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размер иных межбюджетных трансфертов;</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коэффициент соотношения части переданного полномочия к основному полномочию, установленного Федеральным законом от 06.10.2003 № 131-ФЗ «Об общих принципах организации местного самоуправления в Российской Федерации», где </w:t>
      </w:r>
      <w:proofErr w:type="spellStart"/>
      <w:r w:rsidRPr="00432634">
        <w:rPr>
          <w:rFonts w:ascii="Times New Roman" w:eastAsia="Times New Roman" w:hAnsi="Times New Roman" w:cs="Times New Roman"/>
          <w:sz w:val="24"/>
          <w:szCs w:val="24"/>
          <w:lang w:eastAsia="ru-RU"/>
        </w:rPr>
        <w:t>Кп</w:t>
      </w:r>
      <w:proofErr w:type="spellEnd"/>
      <w:r w:rsidRPr="00432634">
        <w:rPr>
          <w:rFonts w:ascii="Times New Roman" w:eastAsia="Times New Roman" w:hAnsi="Times New Roman" w:cs="Times New Roman"/>
          <w:sz w:val="24"/>
          <w:szCs w:val="24"/>
          <w:lang w:eastAsia="ru-RU"/>
        </w:rPr>
        <w:t xml:space="preserve"> = 6/6 = 1;</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расходы, определяемые исходя из денежного содержания должности главного специалиста;</w:t>
      </w: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фактические затраты, состоящие из планируемых расходов, т.е. </w:t>
      </w:r>
      <w:r w:rsidRPr="00432634">
        <w:rPr>
          <w:rFonts w:ascii="Times New Roman" w:eastAsia="Calibri" w:hAnsi="Times New Roman" w:cs="Times New Roman"/>
          <w:sz w:val="24"/>
          <w:szCs w:val="24"/>
        </w:rPr>
        <w:t>закупок товаров</w:t>
      </w:r>
      <w:r w:rsidRPr="00432634">
        <w:rPr>
          <w:rFonts w:ascii="Times New Roman" w:eastAsia="Times New Roman" w:hAnsi="Times New Roman" w:cs="Times New Roman"/>
          <w:sz w:val="24"/>
          <w:szCs w:val="24"/>
          <w:lang w:eastAsia="ru-RU"/>
        </w:rPr>
        <w:t xml:space="preserve">, выполнение работ (оказание услуг) в соответствии с </w:t>
      </w:r>
      <w:r w:rsidRPr="00432634">
        <w:rPr>
          <w:rFonts w:ascii="Times New Roman" w:eastAsia="Calibri" w:hAnsi="Times New Roman" w:cs="Times New Roman"/>
          <w:sz w:val="24"/>
          <w:szCs w:val="24"/>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32634">
        <w:rPr>
          <w:rFonts w:ascii="Times New Roman" w:eastAsia="Times New Roman" w:hAnsi="Times New Roman" w:cs="Times New Roman"/>
          <w:sz w:val="24"/>
          <w:szCs w:val="24"/>
          <w:lang w:eastAsia="ru-RU"/>
        </w:rPr>
        <w:t>по переданному Полномочию, и материальных затрат (приобретение канцелярских товаров, услуги связи, обслуживание оргтехники, транспортные расходы, и пр.). Размер фактических затрат на одно Полномочие составляет 300 (триста) рублей в год, где</w:t>
      </w: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432634">
        <w:rPr>
          <w:rFonts w:ascii="Times New Roman" w:eastAsia="Times New Roman" w:hAnsi="Times New Roman" w:cs="Times New Roman"/>
          <w:sz w:val="24"/>
          <w:szCs w:val="24"/>
          <w:lang w:eastAsia="ru-RU"/>
        </w:rPr>
        <w:t>З</w:t>
      </w:r>
      <w:r w:rsidRPr="00432634">
        <w:rPr>
          <w:rFonts w:ascii="Times New Roman" w:eastAsia="Times New Roman" w:hAnsi="Times New Roman" w:cs="Times New Roman"/>
          <w:sz w:val="24"/>
          <w:szCs w:val="24"/>
          <w:vertAlign w:val="subscript"/>
          <w:lang w:eastAsia="ru-RU"/>
        </w:rPr>
        <w:t>ф</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proofErr w:type="gramEnd"/>
      <w:r w:rsidRPr="00432634">
        <w:rPr>
          <w:rFonts w:ascii="Times New Roman" w:eastAsia="Times New Roman" w:hAnsi="Times New Roman" w:cs="Times New Roman"/>
          <w:sz w:val="24"/>
          <w:szCs w:val="24"/>
          <w:lang w:eastAsia="ru-RU"/>
        </w:rPr>
        <w:t xml:space="preserve"> 300 * 6 = 1 800,0 руб.</w:t>
      </w:r>
    </w:p>
    <w:p w:rsidR="00432634" w:rsidRPr="00432634" w:rsidRDefault="00432634" w:rsidP="00432634">
      <w:pPr>
        <w:autoSpaceDE w:val="0"/>
        <w:autoSpaceDN w:val="0"/>
        <w:adjustRightInd w:val="0"/>
        <w:spacing w:after="0" w:line="240" w:lineRule="auto"/>
        <w:ind w:firstLine="709"/>
        <w:jc w:val="both"/>
        <w:rPr>
          <w:rFonts w:ascii="Times New Roman" w:eastAsia="Calibri" w:hAnsi="Times New Roman" w:cs="Times New Roman"/>
          <w:sz w:val="24"/>
          <w:szCs w:val="24"/>
        </w:rPr>
      </w:pPr>
    </w:p>
    <w:p w:rsidR="00432634" w:rsidRPr="00432634" w:rsidRDefault="00432634" w:rsidP="0043263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 xml:space="preserve">2. Расходы на содержание штатной численности работников органов местного самоуправления муниципального района «Печора», необходимые для реализации </w:t>
      </w:r>
      <w:r w:rsidRPr="00432634">
        <w:rPr>
          <w:rFonts w:ascii="Times New Roman" w:eastAsia="Times New Roman" w:hAnsi="Times New Roman" w:cs="Times New Roman"/>
          <w:sz w:val="24"/>
          <w:szCs w:val="24"/>
          <w:lang w:eastAsia="ru-RU"/>
        </w:rPr>
        <w:lastRenderedPageBreak/>
        <w:t>Полномочия, определяемые исходя из денежного содержания должности главного специалиста, определяемого в соответствии с Решением Совета МР «Печора» от 23</w:t>
      </w:r>
      <w:r w:rsidRPr="00432634">
        <w:rPr>
          <w:rFonts w:ascii="Times New Roman" w:eastAsia="Times New Roman" w:hAnsi="Times New Roman" w:cs="Times New Roman"/>
          <w:snapToGrid w:val="0"/>
          <w:sz w:val="24"/>
          <w:szCs w:val="24"/>
          <w:lang w:eastAsia="ru-RU"/>
        </w:rPr>
        <w:t>.12.2009 № 4-20/393 «Об утверждении Положения о муниципальной службе в муниципальном образовании муниципального района «Печора»»</w:t>
      </w:r>
      <w:r w:rsidRPr="00432634">
        <w:rPr>
          <w:rFonts w:ascii="Times New Roman" w:eastAsia="Times New Roman" w:hAnsi="Times New Roman" w:cs="Times New Roman"/>
          <w:sz w:val="24"/>
          <w:szCs w:val="24"/>
          <w:lang w:eastAsia="ru-RU"/>
        </w:rPr>
        <w:t xml:space="preserve"> </w:t>
      </w:r>
      <w:r w:rsidRPr="00432634">
        <w:rPr>
          <w:rFonts w:ascii="Times New Roman" w:eastAsia="Times New Roman" w:hAnsi="Times New Roman" w:cs="Times New Roman"/>
          <w:iCs/>
          <w:sz w:val="24"/>
          <w:szCs w:val="24"/>
          <w:lang w:eastAsia="ru-RU"/>
        </w:rPr>
        <w:t>и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Р</w:t>
      </w:r>
      <w:r w:rsidRPr="00432634">
        <w:rPr>
          <w:rFonts w:ascii="Times New Roman" w:eastAsia="Times New Roman" w:hAnsi="Times New Roman" w:cs="Times New Roman"/>
          <w:sz w:val="24"/>
          <w:szCs w:val="24"/>
          <w:vertAlign w:val="subscript"/>
          <w:lang w:eastAsia="ru-RU"/>
        </w:rPr>
        <w:t>сод.спец</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о.т</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 </w:t>
      </w:r>
      <w:proofErr w:type="spellStart"/>
      <w:proofErr w:type="gramStart"/>
      <w:r w:rsidRPr="00432634">
        <w:rPr>
          <w:rFonts w:ascii="Times New Roman" w:eastAsia="Times New Roman" w:hAnsi="Times New Roman" w:cs="Times New Roman"/>
          <w:sz w:val="24"/>
          <w:szCs w:val="24"/>
          <w:lang w:eastAsia="ru-RU"/>
        </w:rPr>
        <w:t>К</w:t>
      </w:r>
      <w:r w:rsidRPr="00432634">
        <w:rPr>
          <w:rFonts w:ascii="Times New Roman" w:eastAsia="Times New Roman" w:hAnsi="Times New Roman" w:cs="Times New Roman"/>
          <w:sz w:val="24"/>
          <w:szCs w:val="24"/>
          <w:vertAlign w:val="subscript"/>
          <w:lang w:eastAsia="ru-RU"/>
        </w:rPr>
        <w:t>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xml:space="preserve"> =</w:t>
      </w:r>
      <w:proofErr w:type="gramEnd"/>
      <w:r w:rsidRPr="00432634">
        <w:rPr>
          <w:rFonts w:ascii="Times New Roman" w:eastAsia="Times New Roman" w:hAnsi="Times New Roman" w:cs="Times New Roman"/>
          <w:sz w:val="24"/>
          <w:szCs w:val="24"/>
          <w:lang w:eastAsia="ru-RU"/>
        </w:rPr>
        <w:t xml:space="preserve"> 1 105 160,5 * 0,04 = 44 206,4 руб.</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о.т</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фонд оплаты труда с отчислениями по должности муниципальной службы главного специалиста в расчете на период исполнения Полномочия;</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432634">
        <w:rPr>
          <w:rFonts w:ascii="Times New Roman" w:eastAsia="Times New Roman" w:hAnsi="Times New Roman" w:cs="Times New Roman"/>
          <w:sz w:val="24"/>
          <w:szCs w:val="24"/>
          <w:lang w:eastAsia="ru-RU"/>
        </w:rPr>
        <w:t>К</w:t>
      </w:r>
      <w:r w:rsidRPr="00432634">
        <w:rPr>
          <w:rFonts w:ascii="Times New Roman" w:eastAsia="Times New Roman" w:hAnsi="Times New Roman" w:cs="Times New Roman"/>
          <w:sz w:val="24"/>
          <w:szCs w:val="24"/>
          <w:vertAlign w:val="subscript"/>
          <w:lang w:eastAsia="ru-RU"/>
        </w:rPr>
        <w:t>н</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w:t>
      </w:r>
      <w:proofErr w:type="gramEnd"/>
      <w:r w:rsidRPr="00432634">
        <w:rPr>
          <w:rFonts w:ascii="Times New Roman" w:eastAsia="Times New Roman" w:hAnsi="Times New Roman" w:cs="Times New Roman"/>
          <w:sz w:val="24"/>
          <w:szCs w:val="24"/>
          <w:lang w:eastAsia="ru-RU"/>
        </w:rPr>
        <w:t xml:space="preserve"> коэффициент соотношения численности ГП «Путеец» к общей численности населения МР «Печора»,</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 xml:space="preserve">        где: 1 788 / 42 164 = 0,04  </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3. Фонд оплаты труда по должности муниципальной службы главного специалиста рассчитывается согласно Решению Совета МР «Печора» от 23</w:t>
      </w:r>
      <w:r w:rsidRPr="00432634">
        <w:rPr>
          <w:rFonts w:ascii="Times New Roman" w:eastAsia="Times New Roman" w:hAnsi="Times New Roman" w:cs="Times New Roman"/>
          <w:snapToGrid w:val="0"/>
          <w:sz w:val="24"/>
          <w:szCs w:val="24"/>
          <w:lang w:eastAsia="ru-RU"/>
        </w:rPr>
        <w:t xml:space="preserve">.12.2009 № 4-20/393 «Об утверждении Положения о муниципальной службе в муниципальном образовании муниципального района «Печора»» </w:t>
      </w:r>
      <w:r w:rsidRPr="00432634">
        <w:rPr>
          <w:rFonts w:ascii="Times New Roman" w:eastAsia="Times New Roman" w:hAnsi="Times New Roman" w:cs="Times New Roman"/>
          <w:sz w:val="24"/>
          <w:szCs w:val="24"/>
          <w:lang w:eastAsia="ru-RU"/>
        </w:rPr>
        <w:t>и определяется по формуле:</w:t>
      </w:r>
    </w:p>
    <w:p w:rsidR="00432634" w:rsidRPr="00432634" w:rsidRDefault="00432634" w:rsidP="00432634">
      <w:pPr>
        <w:spacing w:after="0" w:line="240" w:lineRule="auto"/>
        <w:ind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 xml:space="preserve">от </w:t>
      </w:r>
      <w:r w:rsidRPr="00432634">
        <w:rPr>
          <w:rFonts w:ascii="Times New Roman" w:eastAsia="Times New Roman" w:hAnsi="Times New Roman" w:cs="Times New Roman"/>
          <w:sz w:val="24"/>
          <w:szCs w:val="24"/>
          <w:lang w:eastAsia="ru-RU"/>
        </w:rPr>
        <w:t xml:space="preserve">= ((ДО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ос.усл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вл.л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кл.ч</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секр</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w:t>
      </w:r>
      <w:proofErr w:type="gramStart"/>
      <w:r w:rsidRPr="00432634">
        <w:rPr>
          <w:rFonts w:ascii="Times New Roman" w:eastAsia="Times New Roman" w:hAnsi="Times New Roman" w:cs="Times New Roman"/>
          <w:sz w:val="24"/>
          <w:szCs w:val="24"/>
          <w:lang w:eastAsia="ru-RU"/>
        </w:rPr>
        <w:t>ДП)*</w:t>
      </w:r>
      <w:proofErr w:type="gramEnd"/>
      <w:r w:rsidRPr="00432634">
        <w:rPr>
          <w:rFonts w:ascii="Times New Roman" w:eastAsia="Times New Roman" w:hAnsi="Times New Roman" w:cs="Times New Roman"/>
          <w:sz w:val="24"/>
          <w:szCs w:val="24"/>
          <w:lang w:eastAsia="ru-RU"/>
        </w:rPr>
        <w:t xml:space="preserve"> (</w:t>
      </w:r>
      <w:proofErr w:type="spellStart"/>
      <w:r w:rsidRPr="00432634">
        <w:rPr>
          <w:rFonts w:ascii="Times New Roman" w:eastAsia="Times New Roman" w:hAnsi="Times New Roman" w:cs="Times New Roman"/>
          <w:sz w:val="24"/>
          <w:szCs w:val="24"/>
          <w:lang w:eastAsia="ru-RU"/>
        </w:rPr>
        <w:t>Ксн+Крн</w:t>
      </w:r>
      <w:proofErr w:type="spellEnd"/>
      <w:r w:rsidRPr="00432634">
        <w:rPr>
          <w:rFonts w:ascii="Times New Roman" w:eastAsia="Times New Roman" w:hAnsi="Times New Roman" w:cs="Times New Roman"/>
          <w:sz w:val="24"/>
          <w:szCs w:val="24"/>
          <w:lang w:eastAsia="ru-RU"/>
        </w:rPr>
        <w:t>)) * Ст. * 12мес.) + П</w:t>
      </w:r>
      <w:r w:rsidRPr="00432634">
        <w:rPr>
          <w:rFonts w:ascii="Times New Roman" w:eastAsia="Times New Roman" w:hAnsi="Times New Roman" w:cs="Times New Roman"/>
          <w:sz w:val="24"/>
          <w:szCs w:val="24"/>
          <w:vertAlign w:val="subscript"/>
          <w:lang w:eastAsia="ru-RU"/>
        </w:rPr>
        <w:t>р.</w:t>
      </w:r>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Мат.п</w:t>
      </w:r>
      <w:proofErr w:type="spellEnd"/>
      <w:r w:rsidRPr="00432634">
        <w:rPr>
          <w:rFonts w:ascii="Times New Roman" w:eastAsia="Times New Roman" w:hAnsi="Times New Roman" w:cs="Times New Roman"/>
          <w:sz w:val="24"/>
          <w:szCs w:val="24"/>
          <w:lang w:eastAsia="ru-RU"/>
        </w:rPr>
        <w:t xml:space="preserve"> + </w:t>
      </w:r>
      <w:proofErr w:type="spellStart"/>
      <w:r w:rsidRPr="00432634">
        <w:rPr>
          <w:rFonts w:ascii="Times New Roman" w:eastAsia="Times New Roman" w:hAnsi="Times New Roman" w:cs="Times New Roman"/>
          <w:sz w:val="24"/>
          <w:szCs w:val="24"/>
          <w:lang w:eastAsia="ru-RU"/>
        </w:rPr>
        <w:t>Стр.Взн</w:t>
      </w:r>
      <w:proofErr w:type="spellEnd"/>
      <w:r w:rsidRPr="00432634">
        <w:rPr>
          <w:rFonts w:ascii="Times New Roman" w:eastAsia="Times New Roman" w:hAnsi="Times New Roman" w:cs="Times New Roman"/>
          <w:sz w:val="24"/>
          <w:szCs w:val="24"/>
          <w:lang w:eastAsia="ru-RU"/>
        </w:rPr>
        <w:t>.</w:t>
      </w: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Ф</w:t>
      </w:r>
      <w:r w:rsidRPr="00432634">
        <w:rPr>
          <w:rFonts w:ascii="Times New Roman" w:eastAsia="Times New Roman" w:hAnsi="Times New Roman" w:cs="Times New Roman"/>
          <w:sz w:val="24"/>
          <w:szCs w:val="24"/>
          <w:vertAlign w:val="subscript"/>
          <w:lang w:eastAsia="ru-RU"/>
        </w:rPr>
        <w:t xml:space="preserve">от </w:t>
      </w:r>
      <w:r w:rsidRPr="00432634">
        <w:rPr>
          <w:rFonts w:ascii="Times New Roman" w:eastAsia="Times New Roman" w:hAnsi="Times New Roman" w:cs="Times New Roman"/>
          <w:sz w:val="24"/>
          <w:szCs w:val="24"/>
          <w:lang w:eastAsia="ru-RU"/>
        </w:rPr>
        <w:t>= ((6 746,0 + 6 746,0 + 1 686,5 + 2 248,7 + 843,3 + 10 119,0) * 2,1) * 1 * 12) + 56 666,4 + 76 735,76 = 848 817,6 + 256 342,9 = 1 105 160,5 руб.</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где:</w:t>
      </w:r>
    </w:p>
    <w:p w:rsidR="00432634" w:rsidRPr="00432634" w:rsidRDefault="00432634" w:rsidP="00432634">
      <w:pPr>
        <w:spacing w:before="4" w:after="0" w:line="320" w:lineRule="exact"/>
        <w:ind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ДО – должностной оклад;</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vertAlign w:val="subscript"/>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ос.усл</w:t>
      </w:r>
      <w:proofErr w:type="spellEnd"/>
      <w:r w:rsidRPr="00432634">
        <w:rPr>
          <w:rFonts w:ascii="Times New Roman" w:eastAsia="Times New Roman" w:hAnsi="Times New Roman" w:cs="Times New Roman"/>
          <w:sz w:val="24"/>
          <w:szCs w:val="24"/>
          <w:vertAlign w:val="subscript"/>
          <w:lang w:eastAsia="ru-RU"/>
        </w:rPr>
        <w:t xml:space="preserve"> </w:t>
      </w:r>
      <w:r w:rsidRPr="00432634">
        <w:rPr>
          <w:rFonts w:ascii="Times New Roman" w:eastAsia="Times New Roman" w:hAnsi="Times New Roman" w:cs="Times New Roman"/>
          <w:sz w:val="24"/>
          <w:szCs w:val="24"/>
          <w:lang w:eastAsia="ru-RU"/>
        </w:rPr>
        <w:t>– надбавка к должностному окладу за особые условия муниципальной службы;</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вл.л</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выслугу лет на муниципальной службе;</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кл.ч</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классный чин;</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НкДО</w:t>
      </w:r>
      <w:r w:rsidRPr="00432634">
        <w:rPr>
          <w:rFonts w:ascii="Times New Roman" w:eastAsia="Times New Roman" w:hAnsi="Times New Roman" w:cs="Times New Roman"/>
          <w:sz w:val="24"/>
          <w:szCs w:val="24"/>
          <w:vertAlign w:val="subscript"/>
          <w:lang w:eastAsia="ru-RU"/>
        </w:rPr>
        <w:t>секр</w:t>
      </w:r>
      <w:proofErr w:type="spellEnd"/>
      <w:r w:rsidRPr="00432634">
        <w:rPr>
          <w:rFonts w:ascii="Times New Roman" w:eastAsia="Times New Roman" w:hAnsi="Times New Roman" w:cs="Times New Roman"/>
          <w:sz w:val="24"/>
          <w:szCs w:val="24"/>
          <w:vertAlign w:val="subscript"/>
          <w:lang w:eastAsia="ru-RU"/>
        </w:rPr>
        <w:t>.</w:t>
      </w:r>
      <w:r w:rsidRPr="00432634">
        <w:rPr>
          <w:rFonts w:ascii="Times New Roman" w:eastAsia="Times New Roman" w:hAnsi="Times New Roman" w:cs="Times New Roman"/>
          <w:sz w:val="24"/>
          <w:szCs w:val="24"/>
          <w:lang w:eastAsia="ru-RU"/>
        </w:rPr>
        <w:t xml:space="preserve"> – надбавка к должностному окладу за секретность;</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ДП – денежное поощрение;</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П</w:t>
      </w:r>
      <w:r w:rsidRPr="00432634">
        <w:rPr>
          <w:rFonts w:ascii="Times New Roman" w:eastAsia="Times New Roman" w:hAnsi="Times New Roman" w:cs="Times New Roman"/>
          <w:sz w:val="24"/>
          <w:szCs w:val="24"/>
          <w:vertAlign w:val="subscript"/>
          <w:lang w:eastAsia="ru-RU"/>
        </w:rPr>
        <w:t>р.</w:t>
      </w:r>
      <w:r w:rsidRPr="00432634">
        <w:rPr>
          <w:rFonts w:ascii="Times New Roman" w:eastAsia="Times New Roman" w:hAnsi="Times New Roman" w:cs="Times New Roman"/>
          <w:sz w:val="24"/>
          <w:szCs w:val="24"/>
          <w:lang w:eastAsia="ru-RU"/>
        </w:rPr>
        <w:t xml:space="preserve"> – премия за выполнение особо важных и сложных заданий;</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Мат.п</w:t>
      </w:r>
      <w:proofErr w:type="spellEnd"/>
      <w:r w:rsidRPr="00432634">
        <w:rPr>
          <w:rFonts w:ascii="Times New Roman" w:eastAsia="Times New Roman" w:hAnsi="Times New Roman" w:cs="Times New Roman"/>
          <w:sz w:val="24"/>
          <w:szCs w:val="24"/>
          <w:lang w:eastAsia="ru-RU"/>
        </w:rPr>
        <w:t>. – материальная помощь;</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Ксн</w:t>
      </w:r>
      <w:proofErr w:type="spellEnd"/>
      <w:r w:rsidRPr="00432634">
        <w:rPr>
          <w:rFonts w:ascii="Times New Roman" w:eastAsia="Times New Roman" w:hAnsi="Times New Roman" w:cs="Times New Roman"/>
          <w:sz w:val="24"/>
          <w:szCs w:val="24"/>
          <w:lang w:eastAsia="ru-RU"/>
        </w:rPr>
        <w:t xml:space="preserve"> – коэффициент северной надбавки;</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Крн</w:t>
      </w:r>
      <w:proofErr w:type="spellEnd"/>
      <w:r w:rsidRPr="00432634">
        <w:rPr>
          <w:rFonts w:ascii="Times New Roman" w:eastAsia="Times New Roman" w:hAnsi="Times New Roman" w:cs="Times New Roman"/>
          <w:sz w:val="24"/>
          <w:szCs w:val="24"/>
          <w:lang w:eastAsia="ru-RU"/>
        </w:rPr>
        <w:t xml:space="preserve"> – коэффициент районной надбавки;</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r w:rsidRPr="00432634">
        <w:rPr>
          <w:rFonts w:ascii="Times New Roman" w:eastAsia="Times New Roman" w:hAnsi="Times New Roman" w:cs="Times New Roman"/>
          <w:sz w:val="24"/>
          <w:szCs w:val="24"/>
          <w:lang w:eastAsia="ru-RU"/>
        </w:rPr>
        <w:t>Ст. – количество штатной единицы (ставка);</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vertAlign w:val="subscript"/>
          <w:lang w:eastAsia="ru-RU"/>
        </w:rPr>
      </w:pPr>
      <w:r w:rsidRPr="00432634">
        <w:rPr>
          <w:rFonts w:ascii="Times New Roman" w:eastAsia="Times New Roman" w:hAnsi="Times New Roman" w:cs="Times New Roman"/>
          <w:sz w:val="24"/>
          <w:szCs w:val="24"/>
          <w:lang w:eastAsia="ru-RU"/>
        </w:rPr>
        <w:t>12 мес. – количество месяцев в году;</w:t>
      </w:r>
    </w:p>
    <w:p w:rsidR="00432634" w:rsidRPr="00432634" w:rsidRDefault="00432634" w:rsidP="00432634">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432634">
        <w:rPr>
          <w:rFonts w:ascii="Times New Roman" w:eastAsia="Times New Roman" w:hAnsi="Times New Roman" w:cs="Times New Roman"/>
          <w:sz w:val="24"/>
          <w:szCs w:val="24"/>
          <w:lang w:eastAsia="ru-RU"/>
        </w:rPr>
        <w:t>Стр.Взн</w:t>
      </w:r>
      <w:proofErr w:type="spellEnd"/>
      <w:r w:rsidRPr="00432634">
        <w:rPr>
          <w:rFonts w:ascii="Times New Roman" w:eastAsia="Times New Roman" w:hAnsi="Times New Roman" w:cs="Times New Roman"/>
          <w:sz w:val="24"/>
          <w:szCs w:val="24"/>
          <w:lang w:eastAsia="ru-RU"/>
        </w:rPr>
        <w:t>. – страховые взносы (30,2%).</w:t>
      </w:r>
    </w:p>
    <w:p w:rsidR="00432634" w:rsidRDefault="00432634">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6C1735" w:rsidRPr="006C1735" w:rsidRDefault="006C1735" w:rsidP="006C1735">
      <w:pPr>
        <w:spacing w:after="0" w:line="240" w:lineRule="auto"/>
        <w:ind w:left="50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lastRenderedPageBreak/>
        <w:t>Приложение № 3</w:t>
      </w:r>
    </w:p>
    <w:p w:rsidR="006C1735" w:rsidRPr="006C1735" w:rsidRDefault="006C1735" w:rsidP="006C1735">
      <w:pPr>
        <w:spacing w:after="0" w:line="240" w:lineRule="auto"/>
        <w:ind w:left="50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к решению Совета</w:t>
      </w:r>
    </w:p>
    <w:p w:rsidR="006C1735" w:rsidRPr="006C1735" w:rsidRDefault="006C1735" w:rsidP="006C1735">
      <w:pPr>
        <w:spacing w:after="0" w:line="240" w:lineRule="auto"/>
        <w:ind w:left="50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городского поселения «Путеец»</w:t>
      </w:r>
    </w:p>
    <w:p w:rsidR="006C1735" w:rsidRPr="006C1735" w:rsidRDefault="006C1735" w:rsidP="006C1735">
      <w:pPr>
        <w:spacing w:before="4" w:after="0" w:line="240" w:lineRule="auto"/>
        <w:ind w:left="11" w:firstLine="709"/>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от 19.12.2024 № 3-27/144</w:t>
      </w:r>
    </w:p>
    <w:p w:rsidR="006C1735" w:rsidRPr="006C1735" w:rsidRDefault="006C1735" w:rsidP="006C1735">
      <w:pPr>
        <w:spacing w:after="0" w:line="240" w:lineRule="auto"/>
        <w:jc w:val="right"/>
        <w:rPr>
          <w:rFonts w:ascii="Times New Roman" w:eastAsia="Times New Roman" w:hAnsi="Times New Roman" w:cs="Times New Roman"/>
          <w:sz w:val="20"/>
          <w:szCs w:val="20"/>
          <w:lang w:eastAsia="ru-RU"/>
        </w:rPr>
      </w:pPr>
    </w:p>
    <w:p w:rsidR="006C1735" w:rsidRPr="006C1735" w:rsidRDefault="006C1735" w:rsidP="006C1735">
      <w:pPr>
        <w:spacing w:after="0" w:line="240" w:lineRule="auto"/>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Приложение № 4</w:t>
      </w:r>
    </w:p>
    <w:p w:rsidR="006C1735" w:rsidRPr="006C1735" w:rsidRDefault="006C1735" w:rsidP="006C1735">
      <w:pPr>
        <w:spacing w:after="0" w:line="240" w:lineRule="auto"/>
        <w:ind w:left="50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к проекту решению Совета</w:t>
      </w:r>
    </w:p>
    <w:p w:rsidR="006C1735" w:rsidRPr="006C1735" w:rsidRDefault="006C1735" w:rsidP="006C1735">
      <w:pPr>
        <w:spacing w:after="0" w:line="240" w:lineRule="auto"/>
        <w:ind w:left="50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городского поселения «Путеец»</w:t>
      </w:r>
    </w:p>
    <w:p w:rsidR="006C1735" w:rsidRPr="006C1735" w:rsidRDefault="006C1735" w:rsidP="006C1735">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6C1735">
        <w:rPr>
          <w:rFonts w:ascii="Times New Roman" w:eastAsia="Times New Roman" w:hAnsi="Times New Roman" w:cs="Times New Roman"/>
          <w:sz w:val="20"/>
          <w:szCs w:val="20"/>
          <w:lang w:eastAsia="ru-RU"/>
        </w:rPr>
        <w:t>от «23» октября 2024 г. № 3-26/137</w:t>
      </w:r>
    </w:p>
    <w:p w:rsidR="006C1735" w:rsidRPr="006C1735" w:rsidRDefault="006C1735" w:rsidP="006C1735">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C1735" w:rsidRPr="006C1735" w:rsidRDefault="006C1735" w:rsidP="006C1735">
      <w:pPr>
        <w:spacing w:after="0" w:line="320" w:lineRule="exact"/>
        <w:ind w:right="50"/>
        <w:jc w:val="center"/>
        <w:rPr>
          <w:rFonts w:ascii="Times New Roman" w:eastAsia="Times New Roman" w:hAnsi="Times New Roman" w:cs="Times New Roman"/>
          <w:b/>
          <w:sz w:val="24"/>
          <w:szCs w:val="24"/>
          <w:lang w:eastAsia="ru-RU"/>
        </w:rPr>
      </w:pPr>
    </w:p>
    <w:p w:rsidR="006C1735" w:rsidRPr="006C1735" w:rsidRDefault="006C1735" w:rsidP="006C1735">
      <w:pPr>
        <w:spacing w:after="0" w:line="320" w:lineRule="exact"/>
        <w:ind w:right="50"/>
        <w:jc w:val="center"/>
        <w:rPr>
          <w:rFonts w:ascii="Times New Roman" w:eastAsia="Times New Roman" w:hAnsi="Times New Roman" w:cs="Times New Roman"/>
          <w:b/>
          <w:sz w:val="24"/>
          <w:szCs w:val="24"/>
          <w:lang w:eastAsia="ru-RU"/>
        </w:rPr>
      </w:pPr>
      <w:r w:rsidRPr="006C1735">
        <w:rPr>
          <w:rFonts w:ascii="Times New Roman" w:eastAsia="Times New Roman" w:hAnsi="Times New Roman" w:cs="Times New Roman"/>
          <w:b/>
          <w:sz w:val="24"/>
          <w:szCs w:val="24"/>
          <w:lang w:eastAsia="ru-RU"/>
        </w:rPr>
        <w:t>РАСЧЕТ</w:t>
      </w:r>
    </w:p>
    <w:p w:rsidR="006C1735" w:rsidRPr="006C1735" w:rsidRDefault="006C1735" w:rsidP="006C1735">
      <w:pPr>
        <w:spacing w:after="0" w:line="240" w:lineRule="auto"/>
        <w:jc w:val="center"/>
        <w:rPr>
          <w:rFonts w:ascii="Times New Roman" w:eastAsia="Times New Roman" w:hAnsi="Times New Roman" w:cs="Times New Roman"/>
          <w:b/>
          <w:bCs/>
          <w:sz w:val="24"/>
          <w:szCs w:val="24"/>
          <w:lang w:eastAsia="ru-RU"/>
        </w:rPr>
      </w:pPr>
      <w:r w:rsidRPr="006C1735">
        <w:rPr>
          <w:rFonts w:ascii="Times New Roman" w:eastAsia="Times New Roman" w:hAnsi="Times New Roman" w:cs="Times New Roman"/>
          <w:b/>
          <w:bCs/>
          <w:sz w:val="24"/>
          <w:szCs w:val="24"/>
          <w:lang w:eastAsia="ru-RU"/>
        </w:rPr>
        <w:t>размера иных межбюджетных трансфертов, предоставляемых</w:t>
      </w:r>
    </w:p>
    <w:p w:rsidR="006C1735" w:rsidRPr="006C1735" w:rsidRDefault="006C1735" w:rsidP="006C1735">
      <w:pPr>
        <w:tabs>
          <w:tab w:val="left" w:pos="993"/>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6C1735">
        <w:rPr>
          <w:rFonts w:ascii="Times New Roman" w:eastAsia="Times New Roman" w:hAnsi="Times New Roman" w:cs="Times New Roman"/>
          <w:b/>
          <w:sz w:val="24"/>
          <w:szCs w:val="24"/>
          <w:lang w:eastAsia="ru-RU"/>
        </w:rPr>
        <w:t xml:space="preserve">из бюджета </w:t>
      </w:r>
      <w:r w:rsidRPr="006C1735">
        <w:rPr>
          <w:rFonts w:ascii="Times New Roman" w:eastAsia="Times New Roman" w:hAnsi="Times New Roman" w:cs="Times New Roman"/>
          <w:b/>
          <w:bCs/>
          <w:sz w:val="24"/>
          <w:szCs w:val="24"/>
          <w:lang w:eastAsia="ru-RU"/>
        </w:rPr>
        <w:t>муниципального образования городского поселения «Путеец»</w:t>
      </w:r>
      <w:r w:rsidRPr="006C1735">
        <w:rPr>
          <w:rFonts w:ascii="Times New Roman" w:eastAsia="Times New Roman" w:hAnsi="Times New Roman" w:cs="Times New Roman"/>
          <w:b/>
          <w:sz w:val="24"/>
          <w:szCs w:val="24"/>
          <w:lang w:eastAsia="ru-RU"/>
        </w:rPr>
        <w:t xml:space="preserve"> бюджету </w:t>
      </w:r>
      <w:r w:rsidRPr="006C1735">
        <w:rPr>
          <w:rFonts w:ascii="Times New Roman" w:eastAsia="Times New Roman" w:hAnsi="Times New Roman" w:cs="Times New Roman"/>
          <w:b/>
          <w:bCs/>
          <w:sz w:val="24"/>
          <w:szCs w:val="24"/>
          <w:lang w:eastAsia="ru-RU"/>
        </w:rPr>
        <w:t>муниципального образования</w:t>
      </w:r>
      <w:r w:rsidRPr="006C1735">
        <w:rPr>
          <w:rFonts w:ascii="Times New Roman" w:eastAsia="Times New Roman" w:hAnsi="Times New Roman" w:cs="Times New Roman"/>
          <w:b/>
          <w:sz w:val="24"/>
          <w:szCs w:val="24"/>
          <w:lang w:eastAsia="ru-RU"/>
        </w:rPr>
        <w:t xml:space="preserve"> муниципального района «Печора» на осуществление полномочия на</w:t>
      </w:r>
      <w:r w:rsidRPr="006C1735">
        <w:rPr>
          <w:rFonts w:ascii="Times New Roman" w:eastAsia="Calibri" w:hAnsi="Times New Roman" w:cs="Times New Roman"/>
          <w:b/>
          <w:bCs/>
          <w:sz w:val="24"/>
          <w:szCs w:val="24"/>
        </w:rPr>
        <w:t xml:space="preserve"> участие в предупреждении и ликвидации последствий чрезвычайных ситуаций в границах поселения</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Согласно решения Совета от 31.08.2015 № 1-32/145 «Об утверждении Порядка предоставления из бюджета муниципального образования город</w:t>
      </w:r>
      <w:r w:rsidRPr="006C1735">
        <w:rPr>
          <w:rFonts w:ascii="Times New Roman" w:eastAsia="Times New Roman" w:hAnsi="Times New Roman" w:cs="Times New Roman"/>
          <w:bCs/>
          <w:sz w:val="24"/>
          <w:szCs w:val="24"/>
          <w:lang w:eastAsia="ru-RU"/>
        </w:rPr>
        <w:t>ского поселения «Путеец» бюджету муниципального образования</w:t>
      </w:r>
      <w:r w:rsidRPr="006C1735">
        <w:rPr>
          <w:rFonts w:ascii="Times New Roman" w:eastAsia="Times New Roman" w:hAnsi="Times New Roman" w:cs="Times New Roman"/>
          <w:sz w:val="24"/>
          <w:szCs w:val="24"/>
          <w:lang w:eastAsia="ru-RU"/>
        </w:rPr>
        <w:t xml:space="preserve"> муниципального района «Печора» иных межбюджетных трансфертов на осуществление полномочий по решению вопросов местного значения </w:t>
      </w:r>
      <w:r w:rsidRPr="006C1735">
        <w:rPr>
          <w:rFonts w:ascii="Times New Roman" w:eastAsia="Times New Roman" w:hAnsi="Times New Roman" w:cs="Times New Roman"/>
          <w:bCs/>
          <w:sz w:val="24"/>
          <w:szCs w:val="24"/>
          <w:lang w:eastAsia="ru-RU"/>
        </w:rPr>
        <w:t xml:space="preserve">и </w:t>
      </w:r>
      <w:r w:rsidRPr="006C1735">
        <w:rPr>
          <w:rFonts w:ascii="Times New Roman" w:eastAsia="Times New Roman" w:hAnsi="Times New Roman" w:cs="Times New Roman"/>
          <w:sz w:val="24"/>
          <w:szCs w:val="24"/>
          <w:lang w:eastAsia="ru-RU"/>
        </w:rPr>
        <w:t xml:space="preserve">Методики расчета размера иных межбюджетных трансфертов, предоставляемых из </w:t>
      </w:r>
      <w:r w:rsidRPr="006C1735">
        <w:rPr>
          <w:rFonts w:ascii="Times New Roman" w:eastAsia="Times New Roman" w:hAnsi="Times New Roman" w:cs="Times New Roman"/>
          <w:bCs/>
          <w:sz w:val="24"/>
          <w:szCs w:val="24"/>
          <w:lang w:eastAsia="ru-RU"/>
        </w:rPr>
        <w:t>бюджета муниципального образования городского поселения «Путеец» бюджету муниципального образования</w:t>
      </w:r>
      <w:r w:rsidRPr="006C1735">
        <w:rPr>
          <w:rFonts w:ascii="Times New Roman" w:eastAsia="Times New Roman" w:hAnsi="Times New Roman" w:cs="Times New Roman"/>
          <w:sz w:val="24"/>
          <w:szCs w:val="24"/>
          <w:lang w:eastAsia="ru-RU"/>
        </w:rPr>
        <w:t xml:space="preserve"> муниципального района «Печора» на</w:t>
      </w:r>
      <w:r w:rsidRPr="006C1735">
        <w:rPr>
          <w:rFonts w:ascii="Times New Roman" w:eastAsia="Times New Roman" w:hAnsi="Times New Roman" w:cs="Times New Roman"/>
          <w:bCs/>
          <w:sz w:val="24"/>
          <w:szCs w:val="24"/>
          <w:lang w:eastAsia="ru-RU"/>
        </w:rPr>
        <w:t xml:space="preserve"> осуществление части полномочий по решению вопросов местного значения муниципального образования городского поселения «Путеец»</w:t>
      </w:r>
      <w:r w:rsidRPr="006C1735">
        <w:rPr>
          <w:rFonts w:ascii="Times New Roman" w:eastAsia="Times New Roman" w:hAnsi="Times New Roman" w:cs="Times New Roman"/>
          <w:sz w:val="24"/>
          <w:szCs w:val="24"/>
          <w:lang w:eastAsia="ru-RU"/>
        </w:rPr>
        <w:t>:</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1. Размер иных межбюджетных трансфертов на осуществление переданного Полномочия органам местного самоуправления муниципального района «Печора» определяется по формуле:</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М</w:t>
      </w:r>
      <w:r w:rsidRPr="006C1735">
        <w:rPr>
          <w:rFonts w:ascii="Times New Roman" w:eastAsia="Times New Roman" w:hAnsi="Times New Roman" w:cs="Times New Roman"/>
          <w:sz w:val="24"/>
          <w:szCs w:val="24"/>
          <w:vertAlign w:val="subscript"/>
          <w:lang w:eastAsia="ru-RU"/>
        </w:rPr>
        <w:t>тран</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 </w:t>
      </w:r>
      <w:proofErr w:type="spellStart"/>
      <w:r w:rsidRPr="006C1735">
        <w:rPr>
          <w:rFonts w:ascii="Times New Roman" w:eastAsia="Times New Roman" w:hAnsi="Times New Roman" w:cs="Times New Roman"/>
          <w:sz w:val="24"/>
          <w:szCs w:val="24"/>
          <w:lang w:eastAsia="ru-RU"/>
        </w:rPr>
        <w:t>Кп</w:t>
      </w:r>
      <w:proofErr w:type="spellEnd"/>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Р</w:t>
      </w:r>
      <w:r w:rsidRPr="006C1735">
        <w:rPr>
          <w:rFonts w:ascii="Times New Roman" w:eastAsia="Times New Roman" w:hAnsi="Times New Roman" w:cs="Times New Roman"/>
          <w:sz w:val="24"/>
          <w:szCs w:val="24"/>
          <w:vertAlign w:val="subscript"/>
          <w:lang w:eastAsia="ru-RU"/>
        </w:rPr>
        <w:t>сод.спец</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w:t>
      </w:r>
      <w:proofErr w:type="spellStart"/>
      <w:proofErr w:type="gramStart"/>
      <w:r w:rsidRPr="006C1735">
        <w:rPr>
          <w:rFonts w:ascii="Times New Roman" w:eastAsia="Times New Roman" w:hAnsi="Times New Roman" w:cs="Times New Roman"/>
          <w:sz w:val="24"/>
          <w:szCs w:val="24"/>
          <w:lang w:eastAsia="ru-RU"/>
        </w:rPr>
        <w:t>З</w:t>
      </w:r>
      <w:r w:rsidRPr="006C1735">
        <w:rPr>
          <w:rFonts w:ascii="Times New Roman" w:eastAsia="Times New Roman" w:hAnsi="Times New Roman" w:cs="Times New Roman"/>
          <w:sz w:val="24"/>
          <w:szCs w:val="24"/>
          <w:vertAlign w:val="subscript"/>
          <w:lang w:eastAsia="ru-RU"/>
        </w:rPr>
        <w:t>ф</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 =</w:t>
      </w:r>
      <w:proofErr w:type="gramEnd"/>
      <w:r w:rsidRPr="006C1735">
        <w:rPr>
          <w:rFonts w:ascii="Times New Roman" w:eastAsia="Times New Roman" w:hAnsi="Times New Roman" w:cs="Times New Roman"/>
          <w:sz w:val="24"/>
          <w:szCs w:val="24"/>
          <w:lang w:eastAsia="ru-RU"/>
        </w:rPr>
        <w:t xml:space="preserve"> 1 * 22 103,2 + 600,0 = 22 703,2 = 22 700,0 руб.</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где:</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М</w:t>
      </w:r>
      <w:r w:rsidRPr="006C1735">
        <w:rPr>
          <w:rFonts w:ascii="Times New Roman" w:eastAsia="Times New Roman" w:hAnsi="Times New Roman" w:cs="Times New Roman"/>
          <w:sz w:val="24"/>
          <w:szCs w:val="24"/>
          <w:vertAlign w:val="subscript"/>
          <w:lang w:eastAsia="ru-RU"/>
        </w:rPr>
        <w:t>тран</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размер иных межбюджетных трансфертов;</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Кп</w:t>
      </w:r>
      <w:proofErr w:type="spellEnd"/>
      <w:r w:rsidRPr="006C1735">
        <w:rPr>
          <w:rFonts w:ascii="Times New Roman" w:eastAsia="Times New Roman" w:hAnsi="Times New Roman" w:cs="Times New Roman"/>
          <w:sz w:val="24"/>
          <w:szCs w:val="24"/>
          <w:lang w:eastAsia="ru-RU"/>
        </w:rPr>
        <w:t xml:space="preserve">. – коэффициент соотношения части переданного полномочия к основному полномочию, установленного Федеральным законом от 06.10.2003 № 131-ФЗ «Об общих принципах организации местного самоуправления в Российской Федерации», где </w:t>
      </w:r>
      <w:proofErr w:type="spellStart"/>
      <w:r w:rsidRPr="006C1735">
        <w:rPr>
          <w:rFonts w:ascii="Times New Roman" w:eastAsia="Times New Roman" w:hAnsi="Times New Roman" w:cs="Times New Roman"/>
          <w:sz w:val="24"/>
          <w:szCs w:val="24"/>
          <w:lang w:eastAsia="ru-RU"/>
        </w:rPr>
        <w:t>Кп</w:t>
      </w:r>
      <w:proofErr w:type="spellEnd"/>
      <w:r w:rsidRPr="006C1735">
        <w:rPr>
          <w:rFonts w:ascii="Times New Roman" w:eastAsia="Times New Roman" w:hAnsi="Times New Roman" w:cs="Times New Roman"/>
          <w:sz w:val="24"/>
          <w:szCs w:val="24"/>
          <w:lang w:eastAsia="ru-RU"/>
        </w:rPr>
        <w:t xml:space="preserve"> = 2/2 = 1;</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Р</w:t>
      </w:r>
      <w:r w:rsidRPr="006C1735">
        <w:rPr>
          <w:rFonts w:ascii="Times New Roman" w:eastAsia="Times New Roman" w:hAnsi="Times New Roman" w:cs="Times New Roman"/>
          <w:sz w:val="24"/>
          <w:szCs w:val="24"/>
          <w:vertAlign w:val="subscript"/>
          <w:lang w:eastAsia="ru-RU"/>
        </w:rPr>
        <w:t>сод.спец</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расходы, определяемые исходя из денежного содержания должности главного специалиста;</w:t>
      </w:r>
    </w:p>
    <w:p w:rsidR="006C1735" w:rsidRPr="006C1735" w:rsidRDefault="006C1735" w:rsidP="006C17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З</w:t>
      </w:r>
      <w:r w:rsidRPr="006C1735">
        <w:rPr>
          <w:rFonts w:ascii="Times New Roman" w:eastAsia="Times New Roman" w:hAnsi="Times New Roman" w:cs="Times New Roman"/>
          <w:sz w:val="24"/>
          <w:szCs w:val="24"/>
          <w:vertAlign w:val="subscript"/>
          <w:lang w:eastAsia="ru-RU"/>
        </w:rPr>
        <w:t>ф</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w:t>
      </w:r>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фактические затраты, состоящие из планируемых расходов, т.е. </w:t>
      </w:r>
      <w:r w:rsidRPr="006C1735">
        <w:rPr>
          <w:rFonts w:ascii="Times New Roman" w:eastAsia="Calibri" w:hAnsi="Times New Roman" w:cs="Times New Roman"/>
          <w:sz w:val="24"/>
          <w:szCs w:val="24"/>
        </w:rPr>
        <w:t>закупок товаров</w:t>
      </w:r>
      <w:r w:rsidRPr="006C1735">
        <w:rPr>
          <w:rFonts w:ascii="Times New Roman" w:eastAsia="Times New Roman" w:hAnsi="Times New Roman" w:cs="Times New Roman"/>
          <w:sz w:val="24"/>
          <w:szCs w:val="24"/>
          <w:lang w:eastAsia="ru-RU"/>
        </w:rPr>
        <w:t xml:space="preserve">, выполнение работ (оказание услуг) в соответствии с </w:t>
      </w:r>
      <w:r w:rsidRPr="006C1735">
        <w:rPr>
          <w:rFonts w:ascii="Times New Roman" w:eastAsia="Calibri" w:hAnsi="Times New Roman" w:cs="Times New Roman"/>
          <w:sz w:val="24"/>
          <w:szCs w:val="24"/>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1735">
        <w:rPr>
          <w:rFonts w:ascii="Times New Roman" w:eastAsia="Times New Roman" w:hAnsi="Times New Roman" w:cs="Times New Roman"/>
          <w:sz w:val="24"/>
          <w:szCs w:val="24"/>
          <w:lang w:eastAsia="ru-RU"/>
        </w:rPr>
        <w:t>по переданному Полномочию, и материальных затрат (приобретение канцелярских товаров, услуги связи, обслуживание оргтехники, транспортные расходы, и пр.). Размер фактических затрат на одно Полномочие составляет 300 (триста) рублей в год, где</w:t>
      </w:r>
    </w:p>
    <w:p w:rsidR="006C1735" w:rsidRPr="006C1735" w:rsidRDefault="006C1735" w:rsidP="006C17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6C1735">
        <w:rPr>
          <w:rFonts w:ascii="Times New Roman" w:eastAsia="Times New Roman" w:hAnsi="Times New Roman" w:cs="Times New Roman"/>
          <w:sz w:val="24"/>
          <w:szCs w:val="24"/>
          <w:lang w:eastAsia="ru-RU"/>
        </w:rPr>
        <w:t>З</w:t>
      </w:r>
      <w:r w:rsidRPr="006C1735">
        <w:rPr>
          <w:rFonts w:ascii="Times New Roman" w:eastAsia="Times New Roman" w:hAnsi="Times New Roman" w:cs="Times New Roman"/>
          <w:sz w:val="24"/>
          <w:szCs w:val="24"/>
          <w:vertAlign w:val="subscript"/>
          <w:lang w:eastAsia="ru-RU"/>
        </w:rPr>
        <w:t>ф</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w:t>
      </w:r>
      <w:proofErr w:type="gramEnd"/>
      <w:r w:rsidRPr="006C1735">
        <w:rPr>
          <w:rFonts w:ascii="Times New Roman" w:eastAsia="Times New Roman" w:hAnsi="Times New Roman" w:cs="Times New Roman"/>
          <w:sz w:val="24"/>
          <w:szCs w:val="24"/>
          <w:lang w:eastAsia="ru-RU"/>
        </w:rPr>
        <w:t xml:space="preserve"> 300 * 2 = 600,0 руб.</w:t>
      </w:r>
    </w:p>
    <w:p w:rsidR="006C1735" w:rsidRPr="006C1735" w:rsidRDefault="006C1735" w:rsidP="006C1735">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C1735" w:rsidRPr="006C1735" w:rsidRDefault="006C1735" w:rsidP="006C17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lastRenderedPageBreak/>
        <w:t>2. Расходы на содержание штатной численности работников органов местного самоуправления муниципального района «Печора», необходимые для реализации Полномочия, определяемые исходя из денежного содержания должности главного специалиста, определяемого в соответствии с Решением Совета МР «Печора» от 23</w:t>
      </w:r>
      <w:r w:rsidRPr="006C1735">
        <w:rPr>
          <w:rFonts w:ascii="Times New Roman" w:eastAsia="Times New Roman" w:hAnsi="Times New Roman" w:cs="Times New Roman"/>
          <w:snapToGrid w:val="0"/>
          <w:sz w:val="24"/>
          <w:szCs w:val="24"/>
          <w:lang w:eastAsia="ru-RU"/>
        </w:rPr>
        <w:t>.12.2009 № 4-20/393 «Об утверждении Положения о муниципальной службе в муниципальном образовании муниципального района «Печора»»</w:t>
      </w:r>
      <w:r w:rsidRPr="006C1735">
        <w:rPr>
          <w:rFonts w:ascii="Times New Roman" w:eastAsia="Times New Roman" w:hAnsi="Times New Roman" w:cs="Times New Roman"/>
          <w:sz w:val="24"/>
          <w:szCs w:val="24"/>
          <w:lang w:eastAsia="ru-RU"/>
        </w:rPr>
        <w:t xml:space="preserve"> </w:t>
      </w:r>
      <w:r w:rsidRPr="006C1735">
        <w:rPr>
          <w:rFonts w:ascii="Times New Roman" w:eastAsia="Times New Roman" w:hAnsi="Times New Roman" w:cs="Times New Roman"/>
          <w:iCs/>
          <w:sz w:val="24"/>
          <w:szCs w:val="24"/>
          <w:lang w:eastAsia="ru-RU"/>
        </w:rPr>
        <w:t>и определяется по формуле:</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Р</w:t>
      </w:r>
      <w:r w:rsidRPr="006C1735">
        <w:rPr>
          <w:rFonts w:ascii="Times New Roman" w:eastAsia="Times New Roman" w:hAnsi="Times New Roman" w:cs="Times New Roman"/>
          <w:sz w:val="24"/>
          <w:szCs w:val="24"/>
          <w:vertAlign w:val="subscript"/>
          <w:lang w:eastAsia="ru-RU"/>
        </w:rPr>
        <w:t>сод.спец</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 </w:t>
      </w:r>
      <w:proofErr w:type="spellStart"/>
      <w:r w:rsidRPr="006C1735">
        <w:rPr>
          <w:rFonts w:ascii="Times New Roman" w:eastAsia="Times New Roman" w:hAnsi="Times New Roman" w:cs="Times New Roman"/>
          <w:sz w:val="24"/>
          <w:szCs w:val="24"/>
          <w:lang w:eastAsia="ru-RU"/>
        </w:rPr>
        <w:t>Ф</w:t>
      </w:r>
      <w:r w:rsidRPr="006C1735">
        <w:rPr>
          <w:rFonts w:ascii="Times New Roman" w:eastAsia="Times New Roman" w:hAnsi="Times New Roman" w:cs="Times New Roman"/>
          <w:sz w:val="24"/>
          <w:szCs w:val="24"/>
          <w:vertAlign w:val="subscript"/>
          <w:lang w:eastAsia="ru-RU"/>
        </w:rPr>
        <w:t>о.т</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 * </w:t>
      </w:r>
      <w:proofErr w:type="spellStart"/>
      <w:proofErr w:type="gramStart"/>
      <w:r w:rsidRPr="006C1735">
        <w:rPr>
          <w:rFonts w:ascii="Times New Roman" w:eastAsia="Times New Roman" w:hAnsi="Times New Roman" w:cs="Times New Roman"/>
          <w:sz w:val="24"/>
          <w:szCs w:val="24"/>
          <w:lang w:eastAsia="ru-RU"/>
        </w:rPr>
        <w:t>К</w:t>
      </w:r>
      <w:r w:rsidRPr="006C1735">
        <w:rPr>
          <w:rFonts w:ascii="Times New Roman" w:eastAsia="Times New Roman" w:hAnsi="Times New Roman" w:cs="Times New Roman"/>
          <w:sz w:val="24"/>
          <w:szCs w:val="24"/>
          <w:vertAlign w:val="subscript"/>
          <w:lang w:eastAsia="ru-RU"/>
        </w:rPr>
        <w:t>н</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xml:space="preserve"> =</w:t>
      </w:r>
      <w:proofErr w:type="gramEnd"/>
      <w:r w:rsidRPr="006C1735">
        <w:rPr>
          <w:rFonts w:ascii="Times New Roman" w:eastAsia="Times New Roman" w:hAnsi="Times New Roman" w:cs="Times New Roman"/>
          <w:sz w:val="24"/>
          <w:szCs w:val="24"/>
          <w:lang w:eastAsia="ru-RU"/>
        </w:rPr>
        <w:t xml:space="preserve"> 552 580,3 * 0,04 = 22 103,2 руб.</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где:</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Ф</w:t>
      </w:r>
      <w:r w:rsidRPr="006C1735">
        <w:rPr>
          <w:rFonts w:ascii="Times New Roman" w:eastAsia="Times New Roman" w:hAnsi="Times New Roman" w:cs="Times New Roman"/>
          <w:sz w:val="24"/>
          <w:szCs w:val="24"/>
          <w:vertAlign w:val="subscript"/>
          <w:lang w:eastAsia="ru-RU"/>
        </w:rPr>
        <w:t>о.т</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фонд оплаты труда с отчислениями по должности муниципальной службы главного специалиста в расчете на период исполнения Полномочия;</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6C1735">
        <w:rPr>
          <w:rFonts w:ascii="Times New Roman" w:eastAsia="Times New Roman" w:hAnsi="Times New Roman" w:cs="Times New Roman"/>
          <w:sz w:val="24"/>
          <w:szCs w:val="24"/>
          <w:lang w:eastAsia="ru-RU"/>
        </w:rPr>
        <w:t>К</w:t>
      </w:r>
      <w:r w:rsidRPr="006C1735">
        <w:rPr>
          <w:rFonts w:ascii="Times New Roman" w:eastAsia="Times New Roman" w:hAnsi="Times New Roman" w:cs="Times New Roman"/>
          <w:sz w:val="24"/>
          <w:szCs w:val="24"/>
          <w:vertAlign w:val="subscript"/>
          <w:lang w:eastAsia="ru-RU"/>
        </w:rPr>
        <w:t>н</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w:t>
      </w:r>
      <w:proofErr w:type="gramEnd"/>
      <w:r w:rsidRPr="006C1735">
        <w:rPr>
          <w:rFonts w:ascii="Times New Roman" w:eastAsia="Times New Roman" w:hAnsi="Times New Roman" w:cs="Times New Roman"/>
          <w:sz w:val="24"/>
          <w:szCs w:val="24"/>
          <w:lang w:eastAsia="ru-RU"/>
        </w:rPr>
        <w:t xml:space="preserve"> коэффициент соотношения численности ГП «Путеец» к общей численности населения МР «Печора»,</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 xml:space="preserve">           где: 1 788 / 42 164 = 0,04  </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3. Фонд оплаты труда по должности муниципальной службы главного специалиста рассчитывается согласно Решения Совета МР «Печора» от 23</w:t>
      </w:r>
      <w:r w:rsidRPr="006C1735">
        <w:rPr>
          <w:rFonts w:ascii="Times New Roman" w:eastAsia="Times New Roman" w:hAnsi="Times New Roman" w:cs="Times New Roman"/>
          <w:snapToGrid w:val="0"/>
          <w:sz w:val="24"/>
          <w:szCs w:val="24"/>
          <w:lang w:eastAsia="ru-RU"/>
        </w:rPr>
        <w:t xml:space="preserve">.12.2009 № 4-20/393 «Об утверждении Положения о муниципальной службе в муниципальном образовании муниципального района «Печора»» </w:t>
      </w:r>
      <w:r w:rsidRPr="006C1735">
        <w:rPr>
          <w:rFonts w:ascii="Times New Roman" w:eastAsia="Times New Roman" w:hAnsi="Times New Roman" w:cs="Times New Roman"/>
          <w:sz w:val="24"/>
          <w:szCs w:val="24"/>
          <w:lang w:eastAsia="ru-RU"/>
        </w:rPr>
        <w:t>и определяется по формуле:</w:t>
      </w:r>
    </w:p>
    <w:p w:rsidR="006C1735" w:rsidRPr="006C1735" w:rsidRDefault="006C1735" w:rsidP="006C1735">
      <w:pPr>
        <w:spacing w:after="0" w:line="240" w:lineRule="auto"/>
        <w:ind w:firstLine="709"/>
        <w:jc w:val="both"/>
        <w:rPr>
          <w:rFonts w:ascii="Times New Roman" w:eastAsia="Times New Roman" w:hAnsi="Times New Roman" w:cs="Times New Roman"/>
          <w:sz w:val="24"/>
          <w:szCs w:val="24"/>
          <w:lang w:eastAsia="ru-RU"/>
        </w:rPr>
      </w:pPr>
    </w:p>
    <w:p w:rsidR="006C1735" w:rsidRPr="006C1735" w:rsidRDefault="006C1735" w:rsidP="006C1735">
      <w:pPr>
        <w:spacing w:before="4" w:after="0" w:line="320" w:lineRule="exact"/>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Ф</w:t>
      </w:r>
      <w:r w:rsidRPr="006C1735">
        <w:rPr>
          <w:rFonts w:ascii="Times New Roman" w:eastAsia="Times New Roman" w:hAnsi="Times New Roman" w:cs="Times New Roman"/>
          <w:sz w:val="24"/>
          <w:szCs w:val="24"/>
          <w:vertAlign w:val="subscript"/>
          <w:lang w:eastAsia="ru-RU"/>
        </w:rPr>
        <w:t xml:space="preserve">от </w:t>
      </w:r>
      <w:r w:rsidRPr="006C1735">
        <w:rPr>
          <w:rFonts w:ascii="Times New Roman" w:eastAsia="Times New Roman" w:hAnsi="Times New Roman" w:cs="Times New Roman"/>
          <w:sz w:val="24"/>
          <w:szCs w:val="24"/>
          <w:lang w:eastAsia="ru-RU"/>
        </w:rPr>
        <w:t xml:space="preserve">= ((ДО + </w:t>
      </w: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ос.усл</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вл.л</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кл.ч</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секр</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w:t>
      </w:r>
      <w:proofErr w:type="gramStart"/>
      <w:r w:rsidRPr="006C1735">
        <w:rPr>
          <w:rFonts w:ascii="Times New Roman" w:eastAsia="Times New Roman" w:hAnsi="Times New Roman" w:cs="Times New Roman"/>
          <w:sz w:val="24"/>
          <w:szCs w:val="24"/>
          <w:lang w:eastAsia="ru-RU"/>
        </w:rPr>
        <w:t>ДП)*</w:t>
      </w:r>
      <w:proofErr w:type="gramEnd"/>
      <w:r w:rsidRPr="006C1735">
        <w:rPr>
          <w:rFonts w:ascii="Times New Roman" w:eastAsia="Times New Roman" w:hAnsi="Times New Roman" w:cs="Times New Roman"/>
          <w:sz w:val="24"/>
          <w:szCs w:val="24"/>
          <w:lang w:eastAsia="ru-RU"/>
        </w:rPr>
        <w:t xml:space="preserve"> (</w:t>
      </w:r>
      <w:proofErr w:type="spellStart"/>
      <w:r w:rsidRPr="006C1735">
        <w:rPr>
          <w:rFonts w:ascii="Times New Roman" w:eastAsia="Times New Roman" w:hAnsi="Times New Roman" w:cs="Times New Roman"/>
          <w:sz w:val="24"/>
          <w:szCs w:val="24"/>
          <w:lang w:eastAsia="ru-RU"/>
        </w:rPr>
        <w:t>Ксн+Крн</w:t>
      </w:r>
      <w:proofErr w:type="spellEnd"/>
      <w:r w:rsidRPr="006C1735">
        <w:rPr>
          <w:rFonts w:ascii="Times New Roman" w:eastAsia="Times New Roman" w:hAnsi="Times New Roman" w:cs="Times New Roman"/>
          <w:sz w:val="24"/>
          <w:szCs w:val="24"/>
          <w:lang w:eastAsia="ru-RU"/>
        </w:rPr>
        <w:t>)) * Ст. * 12мес.) + П</w:t>
      </w:r>
      <w:r w:rsidRPr="006C1735">
        <w:rPr>
          <w:rFonts w:ascii="Times New Roman" w:eastAsia="Times New Roman" w:hAnsi="Times New Roman" w:cs="Times New Roman"/>
          <w:sz w:val="24"/>
          <w:szCs w:val="24"/>
          <w:vertAlign w:val="subscript"/>
          <w:lang w:eastAsia="ru-RU"/>
        </w:rPr>
        <w:t>р.</w:t>
      </w:r>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Мат.п</w:t>
      </w:r>
      <w:proofErr w:type="spellEnd"/>
      <w:r w:rsidRPr="006C1735">
        <w:rPr>
          <w:rFonts w:ascii="Times New Roman" w:eastAsia="Times New Roman" w:hAnsi="Times New Roman" w:cs="Times New Roman"/>
          <w:sz w:val="24"/>
          <w:szCs w:val="24"/>
          <w:lang w:eastAsia="ru-RU"/>
        </w:rPr>
        <w:t xml:space="preserve"> + </w:t>
      </w:r>
      <w:proofErr w:type="spellStart"/>
      <w:r w:rsidRPr="006C1735">
        <w:rPr>
          <w:rFonts w:ascii="Times New Roman" w:eastAsia="Times New Roman" w:hAnsi="Times New Roman" w:cs="Times New Roman"/>
          <w:sz w:val="24"/>
          <w:szCs w:val="24"/>
          <w:lang w:eastAsia="ru-RU"/>
        </w:rPr>
        <w:t>Стр.Взн</w:t>
      </w:r>
      <w:proofErr w:type="spellEnd"/>
      <w:r w:rsidRPr="006C1735">
        <w:rPr>
          <w:rFonts w:ascii="Times New Roman" w:eastAsia="Times New Roman" w:hAnsi="Times New Roman" w:cs="Times New Roman"/>
          <w:sz w:val="24"/>
          <w:szCs w:val="24"/>
          <w:lang w:eastAsia="ru-RU"/>
        </w:rPr>
        <w:t>.</w:t>
      </w:r>
    </w:p>
    <w:p w:rsidR="006C1735" w:rsidRPr="006C1735" w:rsidRDefault="006C1735" w:rsidP="006C1735">
      <w:pPr>
        <w:spacing w:before="4" w:after="0" w:line="320" w:lineRule="exact"/>
        <w:ind w:firstLine="709"/>
        <w:jc w:val="both"/>
        <w:rPr>
          <w:rFonts w:ascii="Times New Roman" w:eastAsia="Times New Roman" w:hAnsi="Times New Roman" w:cs="Times New Roman"/>
          <w:sz w:val="24"/>
          <w:szCs w:val="24"/>
          <w:lang w:eastAsia="ru-RU"/>
        </w:rPr>
      </w:pP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Ф</w:t>
      </w:r>
      <w:r w:rsidRPr="006C1735">
        <w:rPr>
          <w:rFonts w:ascii="Times New Roman" w:eastAsia="Times New Roman" w:hAnsi="Times New Roman" w:cs="Times New Roman"/>
          <w:sz w:val="24"/>
          <w:szCs w:val="24"/>
          <w:vertAlign w:val="subscript"/>
          <w:lang w:eastAsia="ru-RU"/>
        </w:rPr>
        <w:t xml:space="preserve">от </w:t>
      </w:r>
      <w:r w:rsidRPr="006C1735">
        <w:rPr>
          <w:rFonts w:ascii="Times New Roman" w:eastAsia="Times New Roman" w:hAnsi="Times New Roman" w:cs="Times New Roman"/>
          <w:sz w:val="24"/>
          <w:szCs w:val="24"/>
          <w:lang w:eastAsia="ru-RU"/>
        </w:rPr>
        <w:t>= ((6 746,0 + 6 746,0 + 1 686,5 + 2 248,7 + 843,3 + 10 119,0) * 2,1) * 0,5 * 12) + 28 333,2 + 38 367,9 = 424 408,8+ 128 171,46 = 552 580,3</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где:</w:t>
      </w:r>
    </w:p>
    <w:p w:rsidR="006C1735" w:rsidRPr="006C1735" w:rsidRDefault="006C1735" w:rsidP="006C1735">
      <w:pPr>
        <w:spacing w:before="4" w:after="0" w:line="320" w:lineRule="exact"/>
        <w:ind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ДО – должностной оклад;</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vertAlign w:val="subscript"/>
          <w:lang w:eastAsia="ru-RU"/>
        </w:rPr>
      </w:pP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ос.усл</w:t>
      </w:r>
      <w:proofErr w:type="spellEnd"/>
      <w:r w:rsidRPr="006C1735">
        <w:rPr>
          <w:rFonts w:ascii="Times New Roman" w:eastAsia="Times New Roman" w:hAnsi="Times New Roman" w:cs="Times New Roman"/>
          <w:sz w:val="24"/>
          <w:szCs w:val="24"/>
          <w:vertAlign w:val="subscript"/>
          <w:lang w:eastAsia="ru-RU"/>
        </w:rPr>
        <w:t xml:space="preserve"> </w:t>
      </w:r>
      <w:r w:rsidRPr="006C1735">
        <w:rPr>
          <w:rFonts w:ascii="Times New Roman" w:eastAsia="Times New Roman" w:hAnsi="Times New Roman" w:cs="Times New Roman"/>
          <w:sz w:val="24"/>
          <w:szCs w:val="24"/>
          <w:lang w:eastAsia="ru-RU"/>
        </w:rPr>
        <w:t>– надбавка к должностному окладу за особые условия муниципальной службы;</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вл.л</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надбавка к должностному окладу за выслугу лет на муниципальной службе;</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кл.ч</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надбавка к должностному окладу за классный чин;</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НкДО</w:t>
      </w:r>
      <w:r w:rsidRPr="006C1735">
        <w:rPr>
          <w:rFonts w:ascii="Times New Roman" w:eastAsia="Times New Roman" w:hAnsi="Times New Roman" w:cs="Times New Roman"/>
          <w:sz w:val="24"/>
          <w:szCs w:val="24"/>
          <w:vertAlign w:val="subscript"/>
          <w:lang w:eastAsia="ru-RU"/>
        </w:rPr>
        <w:t>секр</w:t>
      </w:r>
      <w:proofErr w:type="spellEnd"/>
      <w:r w:rsidRPr="006C1735">
        <w:rPr>
          <w:rFonts w:ascii="Times New Roman" w:eastAsia="Times New Roman" w:hAnsi="Times New Roman" w:cs="Times New Roman"/>
          <w:sz w:val="24"/>
          <w:szCs w:val="24"/>
          <w:vertAlign w:val="subscript"/>
          <w:lang w:eastAsia="ru-RU"/>
        </w:rPr>
        <w:t>.</w:t>
      </w:r>
      <w:r w:rsidRPr="006C1735">
        <w:rPr>
          <w:rFonts w:ascii="Times New Roman" w:eastAsia="Times New Roman" w:hAnsi="Times New Roman" w:cs="Times New Roman"/>
          <w:sz w:val="24"/>
          <w:szCs w:val="24"/>
          <w:lang w:eastAsia="ru-RU"/>
        </w:rPr>
        <w:t xml:space="preserve"> – надбавка к должностному окладу за секретность;</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ДП – денежное поощрение;</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П</w:t>
      </w:r>
      <w:r w:rsidRPr="006C1735">
        <w:rPr>
          <w:rFonts w:ascii="Times New Roman" w:eastAsia="Times New Roman" w:hAnsi="Times New Roman" w:cs="Times New Roman"/>
          <w:sz w:val="24"/>
          <w:szCs w:val="24"/>
          <w:vertAlign w:val="subscript"/>
          <w:lang w:eastAsia="ru-RU"/>
        </w:rPr>
        <w:t>р.</w:t>
      </w:r>
      <w:r w:rsidRPr="006C1735">
        <w:rPr>
          <w:rFonts w:ascii="Times New Roman" w:eastAsia="Times New Roman" w:hAnsi="Times New Roman" w:cs="Times New Roman"/>
          <w:sz w:val="24"/>
          <w:szCs w:val="24"/>
          <w:lang w:eastAsia="ru-RU"/>
        </w:rPr>
        <w:t xml:space="preserve"> – премия за выполнение особо важных и сложных заданий;</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Мат.п</w:t>
      </w:r>
      <w:proofErr w:type="spellEnd"/>
      <w:r w:rsidRPr="006C1735">
        <w:rPr>
          <w:rFonts w:ascii="Times New Roman" w:eastAsia="Times New Roman" w:hAnsi="Times New Roman" w:cs="Times New Roman"/>
          <w:sz w:val="24"/>
          <w:szCs w:val="24"/>
          <w:lang w:eastAsia="ru-RU"/>
        </w:rPr>
        <w:t>. – материальная помощь;</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Ксн</w:t>
      </w:r>
      <w:proofErr w:type="spellEnd"/>
      <w:r w:rsidRPr="006C1735">
        <w:rPr>
          <w:rFonts w:ascii="Times New Roman" w:eastAsia="Times New Roman" w:hAnsi="Times New Roman" w:cs="Times New Roman"/>
          <w:sz w:val="24"/>
          <w:szCs w:val="24"/>
          <w:lang w:eastAsia="ru-RU"/>
        </w:rPr>
        <w:t xml:space="preserve"> – коэффициент северной надбавки;</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Крн</w:t>
      </w:r>
      <w:proofErr w:type="spellEnd"/>
      <w:r w:rsidRPr="006C1735">
        <w:rPr>
          <w:rFonts w:ascii="Times New Roman" w:eastAsia="Times New Roman" w:hAnsi="Times New Roman" w:cs="Times New Roman"/>
          <w:sz w:val="24"/>
          <w:szCs w:val="24"/>
          <w:lang w:eastAsia="ru-RU"/>
        </w:rPr>
        <w:t xml:space="preserve"> – коэффициент районной надбавки;</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r w:rsidRPr="006C1735">
        <w:rPr>
          <w:rFonts w:ascii="Times New Roman" w:eastAsia="Times New Roman" w:hAnsi="Times New Roman" w:cs="Times New Roman"/>
          <w:sz w:val="24"/>
          <w:szCs w:val="24"/>
          <w:lang w:eastAsia="ru-RU"/>
        </w:rPr>
        <w:t>Ст. – количество штатной единицы (ставка);</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vertAlign w:val="subscript"/>
          <w:lang w:eastAsia="ru-RU"/>
        </w:rPr>
      </w:pPr>
      <w:r w:rsidRPr="006C1735">
        <w:rPr>
          <w:rFonts w:ascii="Times New Roman" w:eastAsia="Times New Roman" w:hAnsi="Times New Roman" w:cs="Times New Roman"/>
          <w:sz w:val="24"/>
          <w:szCs w:val="24"/>
          <w:lang w:eastAsia="ru-RU"/>
        </w:rPr>
        <w:t>12 мес. – количество месяцев в году;</w:t>
      </w:r>
    </w:p>
    <w:p w:rsidR="006C1735" w:rsidRPr="006C1735" w:rsidRDefault="006C1735" w:rsidP="006C1735">
      <w:pPr>
        <w:spacing w:before="4" w:after="0" w:line="320" w:lineRule="exact"/>
        <w:ind w:left="11" w:firstLine="709"/>
        <w:jc w:val="both"/>
        <w:rPr>
          <w:rFonts w:ascii="Times New Roman" w:eastAsia="Times New Roman" w:hAnsi="Times New Roman" w:cs="Times New Roman"/>
          <w:sz w:val="24"/>
          <w:szCs w:val="24"/>
          <w:lang w:eastAsia="ru-RU"/>
        </w:rPr>
      </w:pPr>
      <w:proofErr w:type="spellStart"/>
      <w:r w:rsidRPr="006C1735">
        <w:rPr>
          <w:rFonts w:ascii="Times New Roman" w:eastAsia="Times New Roman" w:hAnsi="Times New Roman" w:cs="Times New Roman"/>
          <w:sz w:val="24"/>
          <w:szCs w:val="24"/>
          <w:lang w:eastAsia="ru-RU"/>
        </w:rPr>
        <w:t>Стр.Взн</w:t>
      </w:r>
      <w:proofErr w:type="spellEnd"/>
      <w:r w:rsidRPr="006C1735">
        <w:rPr>
          <w:rFonts w:ascii="Times New Roman" w:eastAsia="Times New Roman" w:hAnsi="Times New Roman" w:cs="Times New Roman"/>
          <w:sz w:val="24"/>
          <w:szCs w:val="24"/>
          <w:lang w:eastAsia="ru-RU"/>
        </w:rPr>
        <w:t>. – страховые взносы (30,2%).</w:t>
      </w:r>
    </w:p>
    <w:p w:rsidR="0026679C" w:rsidRPr="006C1735" w:rsidRDefault="0026679C">
      <w:pPr>
        <w:spacing w:after="200" w:line="276" w:lineRule="auto"/>
        <w:rPr>
          <w:rFonts w:ascii="Times New Roman" w:eastAsia="Times New Roman" w:hAnsi="Times New Roman" w:cs="Times New Roman"/>
          <w:sz w:val="24"/>
          <w:szCs w:val="24"/>
          <w:lang w:eastAsia="ru-RU"/>
        </w:rPr>
      </w:pPr>
    </w:p>
    <w:p w:rsidR="004E23B2" w:rsidRDefault="004E23B2">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46238" w:rsidRDefault="00A46238" w:rsidP="00A46238">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A46238" w:rsidRPr="00AB4361" w:rsidTr="00AC6C18">
        <w:tc>
          <w:tcPr>
            <w:tcW w:w="9639" w:type="dxa"/>
            <w:gridSpan w:val="3"/>
          </w:tcPr>
          <w:p w:rsidR="00A46238" w:rsidRPr="00AB4361" w:rsidRDefault="00A46238" w:rsidP="00AC6C18">
            <w:pPr>
              <w:spacing w:after="0" w:line="240" w:lineRule="auto"/>
              <w:jc w:val="center"/>
              <w:rPr>
                <w:rFonts w:ascii="Times New Roman" w:eastAsia="Times New Roman" w:hAnsi="Times New Roman" w:cs="Times New Roman"/>
                <w:b/>
                <w:sz w:val="24"/>
                <w:szCs w:val="24"/>
                <w:lang w:eastAsia="ru-RU"/>
              </w:rPr>
            </w:pPr>
          </w:p>
          <w:p w:rsidR="00A46238" w:rsidRPr="00AB4361" w:rsidRDefault="00A46238"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46238" w:rsidRPr="00AB4361" w:rsidRDefault="00A46238" w:rsidP="00AC6C18">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46238" w:rsidRPr="00AB4361" w:rsidRDefault="00A46238" w:rsidP="00AC6C18">
            <w:pPr>
              <w:spacing w:after="0" w:line="240" w:lineRule="auto"/>
              <w:ind w:right="-108"/>
              <w:rPr>
                <w:rFonts w:ascii="Times New Roman" w:eastAsia="Times New Roman" w:hAnsi="Times New Roman" w:cs="Times New Roman"/>
                <w:b/>
                <w:sz w:val="24"/>
                <w:szCs w:val="24"/>
                <w:lang w:eastAsia="ru-RU"/>
              </w:rPr>
            </w:pPr>
          </w:p>
        </w:tc>
      </w:tr>
      <w:tr w:rsidR="00A46238" w:rsidRPr="00AB4361" w:rsidTr="00AC6C18">
        <w:trPr>
          <w:trHeight w:val="1156"/>
        </w:trPr>
        <w:tc>
          <w:tcPr>
            <w:tcW w:w="3828" w:type="dxa"/>
          </w:tcPr>
          <w:p w:rsidR="00A46238" w:rsidRPr="00AB4361" w:rsidRDefault="00A46238" w:rsidP="00AC6C18">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0D07A4">
              <w:rPr>
                <w:rFonts w:ascii="Times New Roman" w:eastAsia="Times New Roman" w:hAnsi="Times New Roman" w:cs="Times New Roman"/>
                <w:b/>
                <w:sz w:val="24"/>
                <w:szCs w:val="24"/>
                <w:u w:val="single"/>
                <w:lang w:eastAsia="ru-RU"/>
              </w:rPr>
              <w:t>«</w:t>
            </w:r>
            <w:r w:rsidR="003A7942">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sidR="003A7942">
              <w:rPr>
                <w:rFonts w:ascii="Times New Roman" w:eastAsia="Times New Roman" w:hAnsi="Times New Roman" w:cs="Times New Roman"/>
                <w:b/>
                <w:sz w:val="24"/>
                <w:szCs w:val="24"/>
                <w:u w:val="single"/>
                <w:lang w:eastAsia="ru-RU"/>
              </w:rPr>
              <w:t xml:space="preserve">декабря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A46238" w:rsidRPr="00AB4361" w:rsidRDefault="00A46238"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A46238" w:rsidRPr="00AB4361" w:rsidRDefault="00A46238" w:rsidP="00AC6C18">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46238" w:rsidRPr="00AB4361" w:rsidRDefault="00A46238" w:rsidP="00AC6C18">
            <w:pPr>
              <w:spacing w:after="0" w:line="240" w:lineRule="auto"/>
              <w:rPr>
                <w:rFonts w:ascii="Times New Roman" w:eastAsia="Times New Roman" w:hAnsi="Times New Roman" w:cs="Times New Roman"/>
                <w:sz w:val="24"/>
                <w:szCs w:val="24"/>
                <w:lang w:eastAsia="ru-RU"/>
              </w:rPr>
            </w:pPr>
          </w:p>
        </w:tc>
        <w:tc>
          <w:tcPr>
            <w:tcW w:w="1275" w:type="dxa"/>
          </w:tcPr>
          <w:p w:rsidR="00A46238" w:rsidRPr="00AB4361" w:rsidRDefault="00A46238" w:rsidP="00AC6C18">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A46238" w:rsidRPr="00AB4361" w:rsidRDefault="00A46238" w:rsidP="003A7942">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w:t>
            </w:r>
            <w:r w:rsidR="003A7942">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/14</w:t>
            </w:r>
            <w:r w:rsidR="003A7942">
              <w:rPr>
                <w:rFonts w:ascii="Times New Roman" w:eastAsia="Times New Roman" w:hAnsi="Times New Roman" w:cs="Times New Roman"/>
                <w:b/>
                <w:sz w:val="24"/>
                <w:szCs w:val="24"/>
                <w:lang w:eastAsia="ru-RU"/>
              </w:rPr>
              <w:t>5</w:t>
            </w:r>
          </w:p>
        </w:tc>
      </w:tr>
    </w:tbl>
    <w:p w:rsidR="00A46238" w:rsidRDefault="006B1783" w:rsidP="00546766">
      <w:pPr>
        <w:autoSpaceDE w:val="0"/>
        <w:autoSpaceDN w:val="0"/>
        <w:adjustRightInd w:val="0"/>
        <w:spacing w:after="0" w:line="240" w:lineRule="auto"/>
        <w:ind w:firstLine="709"/>
        <w:jc w:val="center"/>
        <w:rPr>
          <w:rFonts w:ascii="Times New Roman" w:hAnsi="Times New Roman" w:cs="Times New Roman"/>
          <w:sz w:val="24"/>
          <w:szCs w:val="24"/>
        </w:rPr>
      </w:pPr>
      <w:r w:rsidRPr="006B1783">
        <w:rPr>
          <w:rFonts w:ascii="Times New Roman" w:eastAsia="Times New Roman" w:hAnsi="Times New Roman" w:cs="Times New Roman"/>
          <w:b/>
          <w:bCs/>
          <w:sz w:val="24"/>
          <w:szCs w:val="24"/>
          <w:lang w:eastAsia="ru-RU"/>
        </w:rPr>
        <w:t>О внесении изменений в решение Совета городского поселения «Путеец» от 14.08.2018 года № 2-19/76 «Об утверждении правил создания, охраны и содержания зеленых насаждений на территории муниципального образования городского поселения «Путеец», методики оценки компенсационных выплат за вырубку (повреждение) зеленых насаждений на территории муниципального образования городского поселения «Путеец»</w:t>
      </w:r>
    </w:p>
    <w:p w:rsidR="006B1783" w:rsidRDefault="006B1783" w:rsidP="00546766">
      <w:pPr>
        <w:spacing w:after="0" w:line="240" w:lineRule="auto"/>
        <w:ind w:firstLine="720"/>
        <w:jc w:val="both"/>
        <w:rPr>
          <w:rFonts w:ascii="Times New Roman" w:eastAsiaTheme="minorEastAsia" w:hAnsi="Times New Roman" w:cs="Times New Roman"/>
          <w:sz w:val="24"/>
          <w:szCs w:val="24"/>
          <w:lang w:eastAsia="ru-RU"/>
        </w:rPr>
      </w:pPr>
    </w:p>
    <w:p w:rsidR="006B1783" w:rsidRPr="006B1783" w:rsidRDefault="006B1783" w:rsidP="005467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B1783">
        <w:rPr>
          <w:rFonts w:ascii="Times New Roman" w:eastAsia="Times New Roman" w:hAnsi="Times New Roman" w:cs="Times New Roman"/>
          <w:sz w:val="24"/>
          <w:szCs w:val="24"/>
          <w:lang w:eastAsia="ru-RU"/>
        </w:rPr>
        <w:t xml:space="preserve">В соответствии с Федеральными законами от 10.01.2002 № 7-ФЗ «Об охране окружающей среды», от 06.10.2003 № 131-ФЗ «Об общих принципах организации местного самоуправления в Российской Федерации» и на основании Устава муниципального образования городского поселения «Путеец» Совет городского поселения «Путеец» </w:t>
      </w:r>
      <w:r w:rsidRPr="006B1783">
        <w:rPr>
          <w:rFonts w:ascii="Times New Roman" w:eastAsia="Times New Roman" w:hAnsi="Times New Roman" w:cs="Times New Roman"/>
          <w:b/>
          <w:sz w:val="24"/>
          <w:szCs w:val="24"/>
          <w:lang w:eastAsia="ru-RU"/>
        </w:rPr>
        <w:t>решил:</w:t>
      </w:r>
    </w:p>
    <w:p w:rsidR="00A46238" w:rsidRPr="00A46238" w:rsidRDefault="00A46238" w:rsidP="00546766">
      <w:pPr>
        <w:keepNext/>
        <w:spacing w:after="0" w:line="240" w:lineRule="auto"/>
        <w:jc w:val="both"/>
        <w:outlineLvl w:val="7"/>
        <w:rPr>
          <w:rFonts w:ascii="Times New Roman" w:eastAsiaTheme="minorEastAsia" w:hAnsi="Times New Roman" w:cs="Times New Roman"/>
          <w:sz w:val="24"/>
          <w:szCs w:val="24"/>
          <w:lang w:eastAsia="ru-RU"/>
        </w:rPr>
      </w:pPr>
    </w:p>
    <w:p w:rsidR="006B1783" w:rsidRPr="006B1783" w:rsidRDefault="006B1783" w:rsidP="00546766">
      <w:pPr>
        <w:numPr>
          <w:ilvl w:val="0"/>
          <w:numId w:val="41"/>
        </w:numPr>
        <w:tabs>
          <w:tab w:val="left" w:pos="0"/>
          <w:tab w:val="left" w:pos="1134"/>
        </w:tabs>
        <w:spacing w:after="0" w:line="240" w:lineRule="auto"/>
        <w:ind w:left="0" w:firstLine="709"/>
        <w:jc w:val="both"/>
        <w:rPr>
          <w:rFonts w:ascii="Times New Roman" w:eastAsia="Times New Roman" w:hAnsi="Times New Roman" w:cs="Times New Roman"/>
          <w:sz w:val="24"/>
          <w:szCs w:val="24"/>
          <w:lang w:eastAsia="ru-RU"/>
        </w:rPr>
      </w:pPr>
      <w:r w:rsidRPr="006B1783">
        <w:rPr>
          <w:rFonts w:ascii="Times New Roman" w:eastAsia="Times New Roman" w:hAnsi="Times New Roman" w:cs="Times New Roman"/>
          <w:sz w:val="24"/>
          <w:szCs w:val="24"/>
          <w:lang w:eastAsia="ru-RU"/>
        </w:rPr>
        <w:t>Внести в решение Совета городского поселения «Путеец» от 14.08.2018 года № 2-19/76 «Об утверждении правил создания, охраны и содержания зеленых насаждений на территории муниципального образования городского поселения «Путеец», методики оценки компенсационных выплат за вырубку (повреждение) зеленых насаждений на территории муниципального образования городского поселения «Путеец» (далее - Правила) следующие изменения:</w:t>
      </w:r>
    </w:p>
    <w:p w:rsidR="006B1783" w:rsidRPr="006B1783" w:rsidRDefault="006B1783" w:rsidP="00546766">
      <w:pPr>
        <w:numPr>
          <w:ilvl w:val="1"/>
          <w:numId w:val="41"/>
        </w:numPr>
        <w:tabs>
          <w:tab w:val="left" w:pos="0"/>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B1783">
        <w:rPr>
          <w:rFonts w:ascii="Times New Roman" w:eastAsia="Times New Roman" w:hAnsi="Times New Roman" w:cs="Times New Roman"/>
          <w:sz w:val="24"/>
          <w:szCs w:val="24"/>
          <w:lang w:eastAsia="ru-RU"/>
        </w:rPr>
        <w:t>второй абзац пункта 8.3. Правил изложить в следующей редакции:</w:t>
      </w:r>
    </w:p>
    <w:p w:rsidR="006B1783" w:rsidRPr="006B1783" w:rsidRDefault="006B1783" w:rsidP="00546766">
      <w:pPr>
        <w:tabs>
          <w:tab w:val="left" w:pos="0"/>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B1783">
        <w:rPr>
          <w:rFonts w:ascii="Times New Roman" w:eastAsia="Times New Roman" w:hAnsi="Times New Roman" w:cs="Times New Roman"/>
          <w:sz w:val="24"/>
          <w:szCs w:val="24"/>
          <w:lang w:eastAsia="ru-RU"/>
        </w:rPr>
        <w:t>«В случае незаконной рубки (повреждения) лесных насаждений или не отнесенных к лесным насаждениям деревьям, кустарникам, граждане, индивидуальные предприниматели и юридические лица, вследствие противоправных действий которыми нарушены требования по охране зеленых насаждений, осуществляют компенсационную выплату. В данном случае размер ущерба исчисляется согласно постановлению Правительства Российской Федерации от 29.12.2018 № 1730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 При этом поправочные коэффициенты качественного состояния зеленых насаждений, предусмотренных разделом 4 методики оценки компенсационных выплат за рубку (повреждение) зеленых насаждений на территории МО ГП «Путеец» (приложение № 2 к решению), не учитываются.».</w:t>
      </w:r>
    </w:p>
    <w:p w:rsidR="006B1783" w:rsidRPr="006B1783" w:rsidRDefault="006B1783" w:rsidP="00546766">
      <w:pPr>
        <w:numPr>
          <w:ilvl w:val="0"/>
          <w:numId w:val="41"/>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6B1783">
        <w:rPr>
          <w:rFonts w:ascii="Times New Roman" w:eastAsia="Calibri" w:hAnsi="Times New Roman" w:cs="Times New Roman"/>
          <w:sz w:val="24"/>
          <w:szCs w:val="24"/>
        </w:rPr>
        <w:t>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(https://puteec-r11.gosweb.gosuslugi.ru).</w:t>
      </w:r>
    </w:p>
    <w:p w:rsidR="006B1783" w:rsidRPr="006B1783" w:rsidRDefault="006B1783" w:rsidP="00546766">
      <w:pPr>
        <w:widowControl w:val="0"/>
        <w:numPr>
          <w:ilvl w:val="0"/>
          <w:numId w:val="41"/>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6B1783">
        <w:rPr>
          <w:rFonts w:ascii="Times New Roman" w:eastAsia="Times New Roman" w:hAnsi="Times New Roman" w:cs="Times New Roman"/>
          <w:sz w:val="24"/>
          <w:szCs w:val="24"/>
          <w:lang w:eastAsia="ru-RU"/>
        </w:rPr>
        <w:t>Настоящее решение распространяет свое действие на правоотношения, возникшие с 01.01.2024 года.</w:t>
      </w:r>
    </w:p>
    <w:p w:rsidR="00A46238" w:rsidRPr="001761D1" w:rsidRDefault="00A46238" w:rsidP="00546766">
      <w:pPr>
        <w:spacing w:after="0" w:line="240" w:lineRule="auto"/>
        <w:rPr>
          <w:rFonts w:ascii="Times New Roman" w:eastAsia="Times New Roman" w:hAnsi="Times New Roman" w:cs="Times New Roman"/>
          <w:b/>
          <w:sz w:val="24"/>
          <w:szCs w:val="24"/>
          <w:lang w:eastAsia="ru-RU"/>
        </w:rPr>
      </w:pPr>
    </w:p>
    <w:p w:rsidR="00A46238" w:rsidRPr="001761D1" w:rsidRDefault="00A46238" w:rsidP="00546766">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A46238" w:rsidRDefault="00A46238" w:rsidP="00546766">
      <w:pPr>
        <w:spacing w:after="200" w:line="240"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B949C6">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 xml:space="preserve">И.И. </w:t>
      </w:r>
      <w:proofErr w:type="spellStart"/>
      <w:r w:rsidRPr="00046366">
        <w:rPr>
          <w:rFonts w:ascii="Times New Roman" w:eastAsia="Times New Roman" w:hAnsi="Times New Roman" w:cs="Times New Roman"/>
          <w:sz w:val="24"/>
          <w:szCs w:val="24"/>
          <w:lang w:eastAsia="ru-RU"/>
        </w:rPr>
        <w:t>Лобовикова</w:t>
      </w:r>
      <w:proofErr w:type="spellEnd"/>
      <w:r>
        <w:rPr>
          <w:rFonts w:ascii="Times New Roman" w:eastAsia="Times New Roman" w:hAnsi="Times New Roman" w:cs="Times New Roman"/>
          <w:sz w:val="28"/>
          <w:szCs w:val="28"/>
          <w:lang w:eastAsia="ru-RU"/>
        </w:rPr>
        <w:t xml:space="preserve"> </w:t>
      </w:r>
    </w:p>
    <w:p w:rsidR="008E261F" w:rsidRDefault="008E261F" w:rsidP="004018A9">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546766" w:rsidRDefault="00546766" w:rsidP="00546766">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546766" w:rsidRPr="00AB4361" w:rsidTr="00992C4B">
        <w:tc>
          <w:tcPr>
            <w:tcW w:w="9639" w:type="dxa"/>
            <w:gridSpan w:val="3"/>
          </w:tcPr>
          <w:p w:rsidR="00546766" w:rsidRPr="00AB4361" w:rsidRDefault="00546766" w:rsidP="00992C4B">
            <w:pPr>
              <w:spacing w:after="0" w:line="240" w:lineRule="auto"/>
              <w:jc w:val="center"/>
              <w:rPr>
                <w:rFonts w:ascii="Times New Roman" w:eastAsia="Times New Roman" w:hAnsi="Times New Roman" w:cs="Times New Roman"/>
                <w:b/>
                <w:sz w:val="24"/>
                <w:szCs w:val="24"/>
                <w:lang w:eastAsia="ru-RU"/>
              </w:rPr>
            </w:pPr>
          </w:p>
          <w:p w:rsidR="00546766" w:rsidRPr="00AB4361" w:rsidRDefault="00546766" w:rsidP="00992C4B">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546766" w:rsidRPr="00AB4361" w:rsidRDefault="00546766" w:rsidP="00992C4B">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546766" w:rsidRPr="00AB4361" w:rsidRDefault="00546766" w:rsidP="00992C4B">
            <w:pPr>
              <w:spacing w:after="0" w:line="240" w:lineRule="auto"/>
              <w:ind w:right="-108"/>
              <w:rPr>
                <w:rFonts w:ascii="Times New Roman" w:eastAsia="Times New Roman" w:hAnsi="Times New Roman" w:cs="Times New Roman"/>
                <w:b/>
                <w:sz w:val="24"/>
                <w:szCs w:val="24"/>
                <w:lang w:eastAsia="ru-RU"/>
              </w:rPr>
            </w:pPr>
          </w:p>
        </w:tc>
      </w:tr>
      <w:tr w:rsidR="00546766" w:rsidRPr="00AB4361" w:rsidTr="00992C4B">
        <w:trPr>
          <w:trHeight w:val="1156"/>
        </w:trPr>
        <w:tc>
          <w:tcPr>
            <w:tcW w:w="3828" w:type="dxa"/>
          </w:tcPr>
          <w:p w:rsidR="00546766" w:rsidRPr="00AB4361" w:rsidRDefault="00546766" w:rsidP="00992C4B">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0D07A4">
              <w:rPr>
                <w:rFonts w:ascii="Times New Roman" w:eastAsia="Times New Roman" w:hAnsi="Times New Roman" w:cs="Times New Roman"/>
                <w:b/>
                <w:sz w:val="24"/>
                <w:szCs w:val="24"/>
                <w:u w:val="single"/>
                <w:lang w:eastAsia="ru-RU"/>
              </w:rPr>
              <w:t>«</w:t>
            </w:r>
            <w:r>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декабря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546766" w:rsidRPr="00AB4361" w:rsidRDefault="00546766" w:rsidP="00992C4B">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546766" w:rsidRPr="00AB4361" w:rsidRDefault="00546766" w:rsidP="00992C4B">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546766" w:rsidRPr="00AB4361" w:rsidRDefault="00546766" w:rsidP="00992C4B">
            <w:pPr>
              <w:spacing w:after="0" w:line="240" w:lineRule="auto"/>
              <w:rPr>
                <w:rFonts w:ascii="Times New Roman" w:eastAsia="Times New Roman" w:hAnsi="Times New Roman" w:cs="Times New Roman"/>
                <w:sz w:val="24"/>
                <w:szCs w:val="24"/>
                <w:lang w:eastAsia="ru-RU"/>
              </w:rPr>
            </w:pPr>
          </w:p>
        </w:tc>
        <w:tc>
          <w:tcPr>
            <w:tcW w:w="1275" w:type="dxa"/>
          </w:tcPr>
          <w:p w:rsidR="00546766" w:rsidRPr="00AB4361" w:rsidRDefault="00546766" w:rsidP="00992C4B">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546766" w:rsidRPr="00AB4361" w:rsidRDefault="00546766" w:rsidP="0054676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3-27/146</w:t>
            </w:r>
          </w:p>
        </w:tc>
      </w:tr>
    </w:tbl>
    <w:p w:rsidR="00546766" w:rsidRPr="00546766" w:rsidRDefault="00546766" w:rsidP="00546766">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546766">
        <w:rPr>
          <w:rFonts w:ascii="Times New Roman" w:eastAsia="Times New Roman" w:hAnsi="Times New Roman" w:cs="Times New Roman"/>
          <w:b/>
          <w:bCs/>
          <w:sz w:val="24"/>
          <w:szCs w:val="24"/>
          <w:lang w:eastAsia="ru-RU"/>
        </w:rPr>
        <w:t xml:space="preserve">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w:t>
      </w:r>
    </w:p>
    <w:p w:rsidR="00546766" w:rsidRDefault="00546766" w:rsidP="00546766">
      <w:pPr>
        <w:autoSpaceDE w:val="0"/>
        <w:autoSpaceDN w:val="0"/>
        <w:adjustRightInd w:val="0"/>
        <w:spacing w:after="0" w:line="240" w:lineRule="auto"/>
        <w:ind w:firstLine="709"/>
        <w:jc w:val="center"/>
        <w:rPr>
          <w:rFonts w:ascii="Times New Roman" w:hAnsi="Times New Roman" w:cs="Times New Roman"/>
          <w:sz w:val="24"/>
          <w:szCs w:val="24"/>
        </w:rPr>
      </w:pPr>
      <w:r w:rsidRPr="00546766">
        <w:rPr>
          <w:rFonts w:ascii="Times New Roman" w:eastAsia="Times New Roman" w:hAnsi="Times New Roman" w:cs="Times New Roman"/>
          <w:b/>
          <w:bCs/>
          <w:sz w:val="24"/>
          <w:szCs w:val="24"/>
          <w:lang w:eastAsia="ru-RU"/>
        </w:rPr>
        <w:t>городского поселения «Путеец»</w:t>
      </w:r>
    </w:p>
    <w:p w:rsidR="00546766" w:rsidRDefault="00546766" w:rsidP="00546766">
      <w:pPr>
        <w:spacing w:after="0" w:line="240" w:lineRule="auto"/>
        <w:ind w:firstLine="720"/>
        <w:jc w:val="both"/>
        <w:rPr>
          <w:rFonts w:ascii="Times New Roman" w:eastAsiaTheme="minorEastAsia" w:hAnsi="Times New Roman" w:cs="Times New Roman"/>
          <w:sz w:val="24"/>
          <w:szCs w:val="24"/>
          <w:lang w:eastAsia="ru-RU"/>
        </w:rPr>
      </w:pPr>
    </w:p>
    <w:p w:rsidR="00546766" w:rsidRPr="006B1783" w:rsidRDefault="00546766" w:rsidP="005467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В соответствии со статьями 156, 156.1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 668/</w:t>
      </w:r>
      <w:proofErr w:type="spellStart"/>
      <w:r w:rsidRPr="00546766">
        <w:rPr>
          <w:rFonts w:ascii="Times New Roman" w:eastAsia="Times New Roman" w:hAnsi="Times New Roman" w:cs="Times New Roman"/>
          <w:sz w:val="24"/>
          <w:szCs w:val="24"/>
          <w:lang w:eastAsia="ru-RU"/>
        </w:rPr>
        <w:t>пр</w:t>
      </w:r>
      <w:proofErr w:type="spellEnd"/>
      <w:r w:rsidRPr="00546766">
        <w:rPr>
          <w:rFonts w:ascii="Times New Roman" w:eastAsia="Times New Roman" w:hAnsi="Times New Roman" w:cs="Times New Roman"/>
          <w:sz w:val="24"/>
          <w:szCs w:val="24"/>
          <w:lang w:eastAsia="ru-RU"/>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муниципального образования городского поселения «Путеец», Совет городского поселения «Путеец»</w:t>
      </w:r>
      <w:r w:rsidRPr="006B1783">
        <w:rPr>
          <w:rFonts w:ascii="Times New Roman" w:eastAsia="Times New Roman" w:hAnsi="Times New Roman" w:cs="Times New Roman"/>
          <w:sz w:val="24"/>
          <w:szCs w:val="24"/>
          <w:lang w:eastAsia="ru-RU"/>
        </w:rPr>
        <w:t xml:space="preserve"> </w:t>
      </w:r>
      <w:r w:rsidRPr="006B1783">
        <w:rPr>
          <w:rFonts w:ascii="Times New Roman" w:eastAsia="Times New Roman" w:hAnsi="Times New Roman" w:cs="Times New Roman"/>
          <w:b/>
          <w:sz w:val="24"/>
          <w:szCs w:val="24"/>
          <w:lang w:eastAsia="ru-RU"/>
        </w:rPr>
        <w:t>решил:</w:t>
      </w:r>
    </w:p>
    <w:p w:rsidR="00546766" w:rsidRPr="00A46238" w:rsidRDefault="00546766" w:rsidP="00546766">
      <w:pPr>
        <w:keepNext/>
        <w:spacing w:after="0" w:line="240" w:lineRule="auto"/>
        <w:jc w:val="both"/>
        <w:outlineLvl w:val="7"/>
        <w:rPr>
          <w:rFonts w:ascii="Times New Roman" w:eastAsiaTheme="minorEastAsia" w:hAnsi="Times New Roman" w:cs="Times New Roman"/>
          <w:sz w:val="24"/>
          <w:szCs w:val="24"/>
          <w:lang w:eastAsia="ru-RU"/>
        </w:rPr>
      </w:pP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1. Внести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городского поселения «Путеец» (далее – Решение) следующие изменения:</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 xml:space="preserve">1.1. Пункт 3.1. Приложения 1 к Решению изложить в следующей редакции: </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«3.1. Базовый размер платы за наем жилого помещения определяется по формуле:</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 xml:space="preserve">Б = СР х 0,001, где </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Б – базовый размер платы за наем жилого помещения;</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СР – 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4 квартал 2023 года (по данным ЕМИСС).»;</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1.3. Пункт 1.2. Приложения 2 к Решению изложить в следующей редакции:</w:t>
      </w:r>
    </w:p>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«1.2. Установить базовый размер платы за наем жилого помещения с учетом коэффициента соответствия платы за наем жилого помещения согласно таблице 1.</w:t>
      </w:r>
    </w:p>
    <w:p w:rsidR="00546766" w:rsidRPr="00546766" w:rsidRDefault="00546766" w:rsidP="00546766">
      <w:pPr>
        <w:autoSpaceDE w:val="0"/>
        <w:autoSpaceDN w:val="0"/>
        <w:adjustRightInd w:val="0"/>
        <w:spacing w:after="0" w:line="240" w:lineRule="auto"/>
        <w:ind w:firstLine="709"/>
        <w:jc w:val="center"/>
        <w:rPr>
          <w:rFonts w:ascii="Times New Roman" w:hAnsi="Times New Roman" w:cs="Times New Roman"/>
          <w:sz w:val="24"/>
          <w:szCs w:val="24"/>
        </w:rPr>
      </w:pPr>
    </w:p>
    <w:p w:rsidR="00546766" w:rsidRPr="00546766" w:rsidRDefault="00546766" w:rsidP="00546766">
      <w:pPr>
        <w:autoSpaceDE w:val="0"/>
        <w:autoSpaceDN w:val="0"/>
        <w:adjustRightInd w:val="0"/>
        <w:spacing w:after="0" w:line="240" w:lineRule="auto"/>
        <w:ind w:firstLine="709"/>
        <w:jc w:val="right"/>
        <w:rPr>
          <w:rFonts w:ascii="Times New Roman" w:hAnsi="Times New Roman" w:cs="Times New Roman"/>
          <w:sz w:val="24"/>
          <w:szCs w:val="24"/>
        </w:rPr>
      </w:pPr>
      <w:r w:rsidRPr="00546766">
        <w:rPr>
          <w:rFonts w:ascii="Times New Roman" w:hAnsi="Times New Roman" w:cs="Times New Roman"/>
          <w:sz w:val="24"/>
          <w:szCs w:val="24"/>
        </w:rPr>
        <w:t>Таблица 1.</w:t>
      </w:r>
    </w:p>
    <w:tbl>
      <w:tblPr>
        <w:tblStyle w:val="af9"/>
        <w:tblW w:w="9605" w:type="dxa"/>
        <w:tblLook w:val="04A0" w:firstRow="1" w:lastRow="0" w:firstColumn="1" w:lastColumn="0" w:noHBand="0" w:noVBand="1"/>
      </w:tblPr>
      <w:tblGrid>
        <w:gridCol w:w="5211"/>
        <w:gridCol w:w="2268"/>
        <w:gridCol w:w="2126"/>
      </w:tblGrid>
      <w:tr w:rsidR="00546766" w:rsidRPr="00546766" w:rsidTr="00992C4B">
        <w:tc>
          <w:tcPr>
            <w:tcW w:w="5211"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 xml:space="preserve">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4 квартал 2023 года (по данным ЕМИСС) </w:t>
            </w:r>
          </w:p>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lastRenderedPageBreak/>
              <w:t>(руб.)</w:t>
            </w:r>
          </w:p>
        </w:tc>
        <w:tc>
          <w:tcPr>
            <w:tcW w:w="2268"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lastRenderedPageBreak/>
              <w:t>Базовый размер платы за наем жилого помещения (руб.)</w:t>
            </w:r>
          </w:p>
        </w:tc>
        <w:tc>
          <w:tcPr>
            <w:tcW w:w="2126"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 xml:space="preserve">Базовый размер платы за наем жилого помещения с учетом коэффициента </w:t>
            </w:r>
            <w:r w:rsidRPr="00546766">
              <w:rPr>
                <w:rFonts w:ascii="Times New Roman" w:eastAsia="Times New Roman" w:hAnsi="Times New Roman" w:cs="Times New Roman"/>
                <w:sz w:val="24"/>
                <w:szCs w:val="24"/>
                <w:lang w:eastAsia="ru-RU"/>
              </w:rPr>
              <w:lastRenderedPageBreak/>
              <w:t>соответствия платы за наем жилого помещения (руб.)</w:t>
            </w:r>
          </w:p>
        </w:tc>
      </w:tr>
      <w:tr w:rsidR="00546766" w:rsidRPr="00546766" w:rsidTr="00992C4B">
        <w:tc>
          <w:tcPr>
            <w:tcW w:w="5211"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lastRenderedPageBreak/>
              <w:t>1</w:t>
            </w:r>
          </w:p>
        </w:tc>
        <w:tc>
          <w:tcPr>
            <w:tcW w:w="2268"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2</w:t>
            </w:r>
          </w:p>
        </w:tc>
        <w:tc>
          <w:tcPr>
            <w:tcW w:w="2126"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3</w:t>
            </w:r>
          </w:p>
        </w:tc>
      </w:tr>
      <w:tr w:rsidR="00546766" w:rsidRPr="00546766" w:rsidTr="00992C4B">
        <w:tc>
          <w:tcPr>
            <w:tcW w:w="5211"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88 444,78</w:t>
            </w:r>
          </w:p>
        </w:tc>
        <w:tc>
          <w:tcPr>
            <w:tcW w:w="2268"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88,44</w:t>
            </w:r>
          </w:p>
        </w:tc>
        <w:tc>
          <w:tcPr>
            <w:tcW w:w="2126" w:type="dxa"/>
          </w:tcPr>
          <w:p w:rsidR="00546766" w:rsidRPr="00546766" w:rsidRDefault="00546766" w:rsidP="00546766">
            <w:pPr>
              <w:spacing w:after="0" w:line="240" w:lineRule="auto"/>
              <w:jc w:val="center"/>
              <w:rPr>
                <w:rFonts w:ascii="Times New Roman" w:eastAsia="Times New Roman" w:hAnsi="Times New Roman" w:cs="Times New Roman"/>
                <w:sz w:val="24"/>
                <w:szCs w:val="24"/>
                <w:lang w:eastAsia="ru-RU"/>
              </w:rPr>
            </w:pPr>
            <w:r w:rsidRPr="00546766">
              <w:rPr>
                <w:rFonts w:ascii="Times New Roman" w:eastAsia="Times New Roman" w:hAnsi="Times New Roman" w:cs="Times New Roman"/>
                <w:sz w:val="24"/>
                <w:szCs w:val="24"/>
                <w:lang w:eastAsia="ru-RU"/>
              </w:rPr>
              <w:t>8,8</w:t>
            </w:r>
          </w:p>
        </w:tc>
      </w:tr>
    </w:tbl>
    <w:p w:rsidR="00546766" w:rsidRPr="00546766" w:rsidRDefault="00546766" w:rsidP="00546766">
      <w:pPr>
        <w:autoSpaceDE w:val="0"/>
        <w:autoSpaceDN w:val="0"/>
        <w:adjustRightInd w:val="0"/>
        <w:spacing w:after="0" w:line="240" w:lineRule="auto"/>
        <w:ind w:firstLine="709"/>
        <w:jc w:val="both"/>
        <w:rPr>
          <w:rFonts w:ascii="Times New Roman" w:hAnsi="Times New Roman" w:cs="Times New Roman"/>
          <w:sz w:val="24"/>
          <w:szCs w:val="24"/>
        </w:rPr>
      </w:pPr>
    </w:p>
    <w:p w:rsidR="00546766" w:rsidRPr="00546766" w:rsidRDefault="00546766" w:rsidP="0054676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2. Решение Совета городского поселения «Путеец» от 22.12.2023 № 3-20/116 «О внесении изменений в решение Совета городского поселения «Путеец» от 28.11.2019 года № 2-30/123 «Об утверждении положения о расчете размера платы за пользование жилым помещением (платы за наем) по договорам социального найма и договорам найма жилых помещений государственного или муниципального жилищного фонда, находящегося на территории муниципального образования городского поселения «Путеец»</w:t>
      </w:r>
      <w:r w:rsidRPr="00546766">
        <w:rPr>
          <w:rFonts w:ascii="Times New Roman" w:hAnsi="Times New Roman" w:cs="Times New Roman"/>
          <w:b/>
          <w:bCs/>
          <w:sz w:val="24"/>
          <w:szCs w:val="24"/>
        </w:rPr>
        <w:t xml:space="preserve"> </w:t>
      </w:r>
      <w:r w:rsidRPr="00546766">
        <w:rPr>
          <w:rFonts w:ascii="Times New Roman" w:hAnsi="Times New Roman" w:cs="Times New Roman"/>
          <w:bCs/>
          <w:sz w:val="24"/>
          <w:szCs w:val="24"/>
        </w:rPr>
        <w:t>признать утратившим силу</w:t>
      </w:r>
      <w:r w:rsidRPr="00546766">
        <w:rPr>
          <w:rFonts w:ascii="Times New Roman" w:hAnsi="Times New Roman" w:cs="Times New Roman"/>
          <w:b/>
          <w:bCs/>
          <w:sz w:val="24"/>
          <w:szCs w:val="24"/>
        </w:rPr>
        <w:t xml:space="preserve"> </w:t>
      </w:r>
      <w:r w:rsidRPr="00546766">
        <w:rPr>
          <w:rFonts w:ascii="Times New Roman" w:hAnsi="Times New Roman" w:cs="Times New Roman"/>
          <w:sz w:val="24"/>
          <w:szCs w:val="24"/>
        </w:rPr>
        <w:t>с 01 января 2025 года.</w:t>
      </w:r>
    </w:p>
    <w:p w:rsidR="00546766" w:rsidRPr="00546766" w:rsidRDefault="00546766" w:rsidP="0054676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3. Настоящее решение подлежит официальному опубликованию (обнародованию) и размещению на официальном сайте муниципального образования городского поселения «Путеец» (https://puteec-r11.gosweb.gosuslugi.ru).</w:t>
      </w:r>
    </w:p>
    <w:p w:rsidR="00546766" w:rsidRPr="00546766" w:rsidRDefault="00546766" w:rsidP="0054676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4. Контроль за исполнением настоящего решения возложить на руководителя администрации городского поселения «Путеец».</w:t>
      </w:r>
    </w:p>
    <w:p w:rsidR="00546766" w:rsidRPr="00546766" w:rsidRDefault="00546766" w:rsidP="0054676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546766">
        <w:rPr>
          <w:rFonts w:ascii="Times New Roman" w:hAnsi="Times New Roman" w:cs="Times New Roman"/>
          <w:sz w:val="24"/>
          <w:szCs w:val="24"/>
        </w:rPr>
        <w:t>5. Настоящее решение вступает в силу с 01 января 2025 года.</w:t>
      </w:r>
    </w:p>
    <w:p w:rsidR="00546766" w:rsidRPr="00546766" w:rsidRDefault="00546766" w:rsidP="00546766">
      <w:pPr>
        <w:spacing w:after="0" w:line="240" w:lineRule="auto"/>
        <w:rPr>
          <w:rFonts w:ascii="Times New Roman" w:eastAsia="Times New Roman" w:hAnsi="Times New Roman" w:cs="Times New Roman"/>
          <w:b/>
          <w:sz w:val="24"/>
          <w:szCs w:val="24"/>
          <w:lang w:eastAsia="ru-RU"/>
        </w:rPr>
      </w:pPr>
    </w:p>
    <w:p w:rsidR="00546766" w:rsidRPr="001761D1" w:rsidRDefault="00546766" w:rsidP="00546766">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546766" w:rsidRDefault="00546766" w:rsidP="00546766">
      <w:pPr>
        <w:spacing w:after="200" w:line="240"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 xml:space="preserve">И.И. </w:t>
      </w:r>
      <w:proofErr w:type="spellStart"/>
      <w:r w:rsidRPr="00046366">
        <w:rPr>
          <w:rFonts w:ascii="Times New Roman" w:eastAsia="Times New Roman" w:hAnsi="Times New Roman" w:cs="Times New Roman"/>
          <w:sz w:val="24"/>
          <w:szCs w:val="24"/>
          <w:lang w:eastAsia="ru-RU"/>
        </w:rPr>
        <w:t>Лобовикова</w:t>
      </w:r>
      <w:proofErr w:type="spellEnd"/>
      <w:r>
        <w:rPr>
          <w:rFonts w:ascii="Times New Roman" w:eastAsia="Times New Roman" w:hAnsi="Times New Roman" w:cs="Times New Roman"/>
          <w:sz w:val="28"/>
          <w:szCs w:val="28"/>
          <w:lang w:eastAsia="ru-RU"/>
        </w:rPr>
        <w:t xml:space="preserve"> </w:t>
      </w:r>
    </w:p>
    <w:p w:rsidR="00546766" w:rsidRDefault="00546766" w:rsidP="004018A9">
      <w:pPr>
        <w:spacing w:after="200" w:line="276" w:lineRule="auto"/>
        <w:rPr>
          <w:rFonts w:ascii="Times New Roman" w:eastAsia="Times New Roman" w:hAnsi="Times New Roman" w:cs="Times New Roman"/>
          <w:sz w:val="28"/>
          <w:szCs w:val="28"/>
          <w:lang w:eastAsia="ru-RU"/>
        </w:rPr>
      </w:pPr>
    </w:p>
    <w:p w:rsidR="00546766" w:rsidRDefault="00546766">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EB20AA" w:rsidRDefault="00EB20AA" w:rsidP="00EB20AA">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EB20AA" w:rsidRPr="00AB4361" w:rsidTr="00992C4B">
        <w:tc>
          <w:tcPr>
            <w:tcW w:w="9639" w:type="dxa"/>
            <w:gridSpan w:val="3"/>
          </w:tcPr>
          <w:p w:rsidR="00EB20AA" w:rsidRPr="00AB4361" w:rsidRDefault="00EB20AA" w:rsidP="00992C4B">
            <w:pPr>
              <w:spacing w:after="0" w:line="240" w:lineRule="auto"/>
              <w:jc w:val="center"/>
              <w:rPr>
                <w:rFonts w:ascii="Times New Roman" w:eastAsia="Times New Roman" w:hAnsi="Times New Roman" w:cs="Times New Roman"/>
                <w:b/>
                <w:sz w:val="24"/>
                <w:szCs w:val="24"/>
                <w:lang w:eastAsia="ru-RU"/>
              </w:rPr>
            </w:pPr>
          </w:p>
          <w:p w:rsidR="00EB20AA" w:rsidRPr="00AB4361" w:rsidRDefault="00EB20AA" w:rsidP="00992C4B">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EB20AA" w:rsidRPr="00AB4361" w:rsidRDefault="00EB20AA" w:rsidP="00992C4B">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EB20AA" w:rsidRPr="00AB4361" w:rsidRDefault="00EB20AA" w:rsidP="00992C4B">
            <w:pPr>
              <w:spacing w:after="0" w:line="240" w:lineRule="auto"/>
              <w:ind w:right="-108"/>
              <w:rPr>
                <w:rFonts w:ascii="Times New Roman" w:eastAsia="Times New Roman" w:hAnsi="Times New Roman" w:cs="Times New Roman"/>
                <w:b/>
                <w:sz w:val="24"/>
                <w:szCs w:val="24"/>
                <w:lang w:eastAsia="ru-RU"/>
              </w:rPr>
            </w:pPr>
          </w:p>
        </w:tc>
      </w:tr>
      <w:tr w:rsidR="00EB20AA" w:rsidRPr="00AB4361" w:rsidTr="00992C4B">
        <w:trPr>
          <w:trHeight w:val="1156"/>
        </w:trPr>
        <w:tc>
          <w:tcPr>
            <w:tcW w:w="3828" w:type="dxa"/>
          </w:tcPr>
          <w:p w:rsidR="00EB20AA" w:rsidRPr="00AB4361" w:rsidRDefault="00EB20AA" w:rsidP="00992C4B">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0D07A4">
              <w:rPr>
                <w:rFonts w:ascii="Times New Roman" w:eastAsia="Times New Roman" w:hAnsi="Times New Roman" w:cs="Times New Roman"/>
                <w:b/>
                <w:sz w:val="24"/>
                <w:szCs w:val="24"/>
                <w:u w:val="single"/>
                <w:lang w:eastAsia="ru-RU"/>
              </w:rPr>
              <w:t>«</w:t>
            </w:r>
            <w:r>
              <w:rPr>
                <w:rFonts w:ascii="Times New Roman" w:eastAsia="Times New Roman" w:hAnsi="Times New Roman" w:cs="Times New Roman"/>
                <w:b/>
                <w:sz w:val="24"/>
                <w:szCs w:val="24"/>
                <w:u w:val="single"/>
                <w:lang w:eastAsia="ru-RU"/>
              </w:rPr>
              <w:t>19</w:t>
            </w:r>
            <w:r w:rsidRPr="000D07A4">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 xml:space="preserve">декабря </w:t>
            </w:r>
            <w:r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EB20AA" w:rsidRPr="00AB4361" w:rsidRDefault="00EB20AA" w:rsidP="00992C4B">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sidRPr="00AB4361">
              <w:rPr>
                <w:rFonts w:ascii="Times New Roman" w:eastAsia="Times New Roman" w:hAnsi="Times New Roman" w:cs="Times New Roman"/>
                <w:sz w:val="20"/>
                <w:szCs w:val="20"/>
                <w:lang w:eastAsia="ru-RU"/>
              </w:rPr>
              <w:t>пгт</w:t>
            </w:r>
            <w:proofErr w:type="spellEnd"/>
            <w:r w:rsidRPr="00AB4361">
              <w:rPr>
                <w:rFonts w:ascii="Times New Roman" w:eastAsia="Times New Roman" w:hAnsi="Times New Roman" w:cs="Times New Roman"/>
                <w:sz w:val="20"/>
                <w:szCs w:val="20"/>
                <w:lang w:eastAsia="ru-RU"/>
              </w:rPr>
              <w:t>. Путеец, г. Печора,</w:t>
            </w:r>
          </w:p>
          <w:p w:rsidR="00EB20AA" w:rsidRPr="00AB4361" w:rsidRDefault="00EB20AA" w:rsidP="00992C4B">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EB20AA" w:rsidRPr="00AB4361" w:rsidRDefault="00EB20AA" w:rsidP="00992C4B">
            <w:pPr>
              <w:spacing w:after="0" w:line="240" w:lineRule="auto"/>
              <w:rPr>
                <w:rFonts w:ascii="Times New Roman" w:eastAsia="Times New Roman" w:hAnsi="Times New Roman" w:cs="Times New Roman"/>
                <w:sz w:val="24"/>
                <w:szCs w:val="24"/>
                <w:lang w:eastAsia="ru-RU"/>
              </w:rPr>
            </w:pPr>
          </w:p>
        </w:tc>
        <w:tc>
          <w:tcPr>
            <w:tcW w:w="1275" w:type="dxa"/>
          </w:tcPr>
          <w:p w:rsidR="00EB20AA" w:rsidRPr="00AB4361" w:rsidRDefault="00EB20AA" w:rsidP="00992C4B">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EB20AA" w:rsidRPr="00AB4361" w:rsidRDefault="00EB20AA" w:rsidP="00EB20AA">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3-27/147</w:t>
            </w:r>
          </w:p>
        </w:tc>
      </w:tr>
    </w:tbl>
    <w:p w:rsidR="00EB20AA" w:rsidRDefault="00EB20AA" w:rsidP="00EB20AA">
      <w:pPr>
        <w:autoSpaceDE w:val="0"/>
        <w:autoSpaceDN w:val="0"/>
        <w:adjustRightInd w:val="0"/>
        <w:spacing w:after="0" w:line="240" w:lineRule="auto"/>
        <w:ind w:firstLine="709"/>
        <w:jc w:val="center"/>
        <w:rPr>
          <w:rFonts w:ascii="Times New Roman" w:hAnsi="Times New Roman" w:cs="Times New Roman"/>
          <w:sz w:val="24"/>
          <w:szCs w:val="24"/>
        </w:rPr>
      </w:pPr>
      <w:r w:rsidRPr="00EB20AA">
        <w:rPr>
          <w:rFonts w:ascii="Times New Roman" w:eastAsia="Times New Roman" w:hAnsi="Times New Roman" w:cs="Times New Roman"/>
          <w:b/>
          <w:bCs/>
          <w:sz w:val="24"/>
          <w:szCs w:val="24"/>
          <w:lang w:eastAsia="ru-RU"/>
        </w:rPr>
        <w:t xml:space="preserve">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EB20AA">
        <w:rPr>
          <w:rFonts w:ascii="Times New Roman" w:eastAsia="Times New Roman" w:hAnsi="Times New Roman" w:cs="Times New Roman"/>
          <w:b/>
          <w:bCs/>
          <w:sz w:val="24"/>
          <w:szCs w:val="24"/>
          <w:lang w:eastAsia="ru-RU"/>
        </w:rPr>
        <w:t>найм</w:t>
      </w:r>
      <w:proofErr w:type="spellEnd"/>
      <w:r w:rsidRPr="00EB20AA">
        <w:rPr>
          <w:rFonts w:ascii="Times New Roman" w:eastAsia="Times New Roman" w:hAnsi="Times New Roman" w:cs="Times New Roman"/>
          <w:b/>
          <w:bCs/>
          <w:sz w:val="24"/>
          <w:szCs w:val="24"/>
          <w:lang w:eastAsia="ru-RU"/>
        </w:rPr>
        <w:t xml:space="preserve"> жилых помещений жилищного фонда коммерческого использования муниципального образования городского поселения «Путеец»</w:t>
      </w:r>
    </w:p>
    <w:p w:rsidR="00EB20AA" w:rsidRDefault="00EB20AA" w:rsidP="00EB20AA">
      <w:pPr>
        <w:spacing w:after="0" w:line="240" w:lineRule="auto"/>
        <w:ind w:firstLine="720"/>
        <w:jc w:val="both"/>
        <w:rPr>
          <w:rFonts w:ascii="Times New Roman" w:eastAsiaTheme="minorEastAsia" w:hAnsi="Times New Roman" w:cs="Times New Roman"/>
          <w:sz w:val="24"/>
          <w:szCs w:val="24"/>
          <w:lang w:eastAsia="ru-RU"/>
        </w:rPr>
      </w:pPr>
    </w:p>
    <w:p w:rsidR="00EB20AA" w:rsidRPr="006B1783" w:rsidRDefault="00EB20AA" w:rsidP="00EB20A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В соответствии со статьями 156, 156.1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27.09.2016 № 668/</w:t>
      </w:r>
      <w:proofErr w:type="spellStart"/>
      <w:r w:rsidRPr="00EB20AA">
        <w:rPr>
          <w:rFonts w:ascii="Times New Roman" w:eastAsia="Times New Roman" w:hAnsi="Times New Roman" w:cs="Times New Roman"/>
          <w:sz w:val="24"/>
          <w:szCs w:val="24"/>
          <w:lang w:eastAsia="ru-RU"/>
        </w:rPr>
        <w:t>пр</w:t>
      </w:r>
      <w:proofErr w:type="spellEnd"/>
      <w:r w:rsidRPr="00EB20AA">
        <w:rPr>
          <w:rFonts w:ascii="Times New Roman" w:eastAsia="Times New Roman" w:hAnsi="Times New Roman" w:cs="Times New Roman"/>
          <w:sz w:val="24"/>
          <w:szCs w:val="24"/>
          <w:lang w:eastAsia="ru-RU"/>
        </w:rPr>
        <w:t xml:space="preserve">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Уставом муниципального образования городского поселения «Путеец», Совет городского поселения «Путеец»</w:t>
      </w:r>
      <w:r w:rsidRPr="006B1783">
        <w:rPr>
          <w:rFonts w:ascii="Times New Roman" w:eastAsia="Times New Roman" w:hAnsi="Times New Roman" w:cs="Times New Roman"/>
          <w:sz w:val="24"/>
          <w:szCs w:val="24"/>
          <w:lang w:eastAsia="ru-RU"/>
        </w:rPr>
        <w:t xml:space="preserve"> </w:t>
      </w:r>
      <w:r w:rsidRPr="006B1783">
        <w:rPr>
          <w:rFonts w:ascii="Times New Roman" w:eastAsia="Times New Roman" w:hAnsi="Times New Roman" w:cs="Times New Roman"/>
          <w:b/>
          <w:sz w:val="24"/>
          <w:szCs w:val="24"/>
          <w:lang w:eastAsia="ru-RU"/>
        </w:rPr>
        <w:t>решил:</w:t>
      </w:r>
    </w:p>
    <w:p w:rsidR="00EB20AA" w:rsidRPr="00A46238" w:rsidRDefault="00EB20AA" w:rsidP="00EB20AA">
      <w:pPr>
        <w:keepNext/>
        <w:spacing w:after="0" w:line="240" w:lineRule="auto"/>
        <w:jc w:val="both"/>
        <w:outlineLvl w:val="7"/>
        <w:rPr>
          <w:rFonts w:ascii="Times New Roman" w:eastAsiaTheme="minorEastAsia" w:hAnsi="Times New Roman" w:cs="Times New Roman"/>
          <w:sz w:val="24"/>
          <w:szCs w:val="24"/>
          <w:lang w:eastAsia="ru-RU"/>
        </w:rPr>
      </w:pP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 xml:space="preserve">1. Внести в решение Совета городского поселения «Путеец» от 27.11.2020 года № 2-36/161 </w:t>
      </w:r>
      <w:r w:rsidRPr="00EB20AA">
        <w:rPr>
          <w:rFonts w:ascii="Times New Roman" w:hAnsi="Times New Roman" w:cs="Times New Roman"/>
          <w:bCs/>
          <w:sz w:val="24"/>
          <w:szCs w:val="24"/>
        </w:rPr>
        <w:t>«</w:t>
      </w:r>
      <w:r w:rsidRPr="00EB20AA">
        <w:rPr>
          <w:rFonts w:ascii="Times New Roman" w:hAnsi="Times New Roman" w:cs="Times New Roman"/>
          <w:sz w:val="24"/>
          <w:szCs w:val="24"/>
        </w:rPr>
        <w:t xml:space="preserve">Об утверждении Методики расчета ежемесячной платы за коммерческий </w:t>
      </w:r>
      <w:proofErr w:type="spellStart"/>
      <w:r w:rsidRPr="00EB20AA">
        <w:rPr>
          <w:rFonts w:ascii="Times New Roman" w:hAnsi="Times New Roman" w:cs="Times New Roman"/>
          <w:sz w:val="24"/>
          <w:szCs w:val="24"/>
        </w:rPr>
        <w:t>найм</w:t>
      </w:r>
      <w:proofErr w:type="spellEnd"/>
      <w:r w:rsidRPr="00EB20AA">
        <w:rPr>
          <w:rFonts w:ascii="Times New Roman" w:hAnsi="Times New Roman" w:cs="Times New Roman"/>
          <w:sz w:val="24"/>
          <w:szCs w:val="24"/>
        </w:rPr>
        <w:t xml:space="preserve"> жилых помещений жилищного фонда коммерческого использования муниципального образования городского поселения «Путеец» (далее – Решение) следующие изменения:</w:t>
      </w: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 xml:space="preserve">1.1. Пункт 2.2. Приложения к Решению изложить в следующей редакции: </w:t>
      </w:r>
    </w:p>
    <w:p w:rsidR="00EB20AA" w:rsidRPr="00EB20AA" w:rsidRDefault="00EB20AA" w:rsidP="00EB20A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 xml:space="preserve">«2.2. Базовая ставка за пользование жилым помещением (плата за </w:t>
      </w:r>
      <w:proofErr w:type="spellStart"/>
      <w:r w:rsidRPr="00EB20AA">
        <w:rPr>
          <w:rFonts w:ascii="Times New Roman" w:eastAsia="Times New Roman" w:hAnsi="Times New Roman" w:cs="Times New Roman"/>
          <w:sz w:val="24"/>
          <w:szCs w:val="24"/>
          <w:lang w:eastAsia="ru-RU"/>
        </w:rPr>
        <w:t>найм</w:t>
      </w:r>
      <w:proofErr w:type="spellEnd"/>
      <w:r w:rsidRPr="00EB20AA">
        <w:rPr>
          <w:rFonts w:ascii="Times New Roman" w:eastAsia="Times New Roman" w:hAnsi="Times New Roman" w:cs="Times New Roman"/>
          <w:sz w:val="24"/>
          <w:szCs w:val="24"/>
          <w:lang w:eastAsia="ru-RU"/>
        </w:rPr>
        <w:t>) жилищного фонда коммерческого использования муниципального образования городского поселения «Путеец» определяется по формуле:</w:t>
      </w: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 xml:space="preserve">Б = СР х 0,001, где </w:t>
      </w:r>
    </w:p>
    <w:p w:rsidR="00EB20AA" w:rsidRPr="00EB20AA" w:rsidRDefault="00EB20AA" w:rsidP="00EB20A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 xml:space="preserve">Б – базовая ставка за пользование жилым помещением (плата за </w:t>
      </w:r>
      <w:proofErr w:type="spellStart"/>
      <w:r w:rsidRPr="00EB20AA">
        <w:rPr>
          <w:rFonts w:ascii="Times New Roman" w:eastAsia="Times New Roman" w:hAnsi="Times New Roman" w:cs="Times New Roman"/>
          <w:sz w:val="24"/>
          <w:szCs w:val="24"/>
          <w:lang w:eastAsia="ru-RU"/>
        </w:rPr>
        <w:t>найм</w:t>
      </w:r>
      <w:proofErr w:type="spellEnd"/>
      <w:r w:rsidRPr="00EB20AA">
        <w:rPr>
          <w:rFonts w:ascii="Times New Roman" w:eastAsia="Times New Roman" w:hAnsi="Times New Roman" w:cs="Times New Roman"/>
          <w:sz w:val="24"/>
          <w:szCs w:val="24"/>
          <w:lang w:eastAsia="ru-RU"/>
        </w:rPr>
        <w:t>) жилищного фонда коммерческого использования муниципального образования городского поселения «Путеец»;</w:t>
      </w:r>
    </w:p>
    <w:p w:rsidR="00EB20AA" w:rsidRPr="00EB20AA" w:rsidRDefault="00EB20AA" w:rsidP="00EB20AA">
      <w:pPr>
        <w:autoSpaceDE w:val="0"/>
        <w:autoSpaceDN w:val="0"/>
        <w:adjustRightInd w:val="0"/>
        <w:spacing w:after="0" w:line="240" w:lineRule="auto"/>
        <w:jc w:val="both"/>
        <w:rPr>
          <w:rFonts w:ascii="Times New Roman" w:hAnsi="Times New Roman" w:cs="Times New Roman"/>
          <w:sz w:val="24"/>
          <w:szCs w:val="24"/>
        </w:rPr>
      </w:pP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СР – 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4 квартал 2023 года (по данным ЕМИСС).»;</w:t>
      </w: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1.2. Пункт 1.2. Приложения 2 к Решению изложить в следующей редакции:</w:t>
      </w:r>
    </w:p>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«1.2. Установить базовый размер платы за наем жилого помещения с учетом коэффициента соответствия платы за наем жилого помещения согласно таблице 1.</w:t>
      </w:r>
    </w:p>
    <w:p w:rsidR="00EB20AA" w:rsidRPr="00EB20AA" w:rsidRDefault="00EB20AA" w:rsidP="00EB20AA">
      <w:pPr>
        <w:autoSpaceDE w:val="0"/>
        <w:autoSpaceDN w:val="0"/>
        <w:adjustRightInd w:val="0"/>
        <w:spacing w:after="0" w:line="240" w:lineRule="auto"/>
        <w:ind w:firstLine="709"/>
        <w:jc w:val="center"/>
        <w:rPr>
          <w:rFonts w:ascii="Times New Roman" w:hAnsi="Times New Roman" w:cs="Times New Roman"/>
          <w:sz w:val="24"/>
          <w:szCs w:val="24"/>
        </w:rPr>
      </w:pPr>
    </w:p>
    <w:p w:rsidR="00EB20AA" w:rsidRPr="00EB20AA" w:rsidRDefault="00EB20AA" w:rsidP="00EB20AA">
      <w:pPr>
        <w:autoSpaceDE w:val="0"/>
        <w:autoSpaceDN w:val="0"/>
        <w:adjustRightInd w:val="0"/>
        <w:spacing w:after="0" w:line="240" w:lineRule="auto"/>
        <w:ind w:firstLine="709"/>
        <w:jc w:val="right"/>
        <w:rPr>
          <w:rFonts w:ascii="Times New Roman" w:hAnsi="Times New Roman" w:cs="Times New Roman"/>
          <w:sz w:val="24"/>
          <w:szCs w:val="24"/>
        </w:rPr>
      </w:pPr>
      <w:r w:rsidRPr="00EB20AA">
        <w:rPr>
          <w:rFonts w:ascii="Times New Roman" w:hAnsi="Times New Roman" w:cs="Times New Roman"/>
          <w:sz w:val="24"/>
          <w:szCs w:val="24"/>
        </w:rPr>
        <w:t>Таблица 1.</w:t>
      </w:r>
    </w:p>
    <w:tbl>
      <w:tblPr>
        <w:tblStyle w:val="af9"/>
        <w:tblW w:w="9464" w:type="dxa"/>
        <w:tblLook w:val="04A0" w:firstRow="1" w:lastRow="0" w:firstColumn="1" w:lastColumn="0" w:noHBand="0" w:noVBand="1"/>
      </w:tblPr>
      <w:tblGrid>
        <w:gridCol w:w="6629"/>
        <w:gridCol w:w="2835"/>
      </w:tblGrid>
      <w:tr w:rsidR="00EB20AA" w:rsidRPr="00EB20AA" w:rsidTr="00992C4B">
        <w:tc>
          <w:tcPr>
            <w:tcW w:w="6629"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 xml:space="preserve">Средняя цена 1 кв. м. 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4 квартал 2023 </w:t>
            </w:r>
            <w:r w:rsidRPr="00EB20AA">
              <w:rPr>
                <w:rFonts w:ascii="Times New Roman" w:eastAsia="Times New Roman" w:hAnsi="Times New Roman" w:cs="Times New Roman"/>
                <w:sz w:val="24"/>
                <w:szCs w:val="24"/>
                <w:lang w:eastAsia="ru-RU"/>
              </w:rPr>
              <w:lastRenderedPageBreak/>
              <w:t xml:space="preserve">года (по данным ЕМИСС) </w:t>
            </w:r>
          </w:p>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(руб.)</w:t>
            </w:r>
          </w:p>
        </w:tc>
        <w:tc>
          <w:tcPr>
            <w:tcW w:w="2835"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lastRenderedPageBreak/>
              <w:t>Базовый размер платы за наем жилого помещения (руб.)</w:t>
            </w:r>
          </w:p>
        </w:tc>
      </w:tr>
      <w:tr w:rsidR="00EB20AA" w:rsidRPr="00EB20AA" w:rsidTr="00992C4B">
        <w:tc>
          <w:tcPr>
            <w:tcW w:w="6629"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1</w:t>
            </w:r>
          </w:p>
        </w:tc>
        <w:tc>
          <w:tcPr>
            <w:tcW w:w="2835"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2</w:t>
            </w:r>
          </w:p>
        </w:tc>
      </w:tr>
      <w:tr w:rsidR="00EB20AA" w:rsidRPr="00EB20AA" w:rsidTr="00992C4B">
        <w:tc>
          <w:tcPr>
            <w:tcW w:w="6629"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88 444,78</w:t>
            </w:r>
          </w:p>
        </w:tc>
        <w:tc>
          <w:tcPr>
            <w:tcW w:w="2835" w:type="dxa"/>
          </w:tcPr>
          <w:p w:rsidR="00EB20AA" w:rsidRPr="00EB20AA" w:rsidRDefault="00EB20AA" w:rsidP="00EB20AA">
            <w:pPr>
              <w:spacing w:after="0" w:line="240" w:lineRule="auto"/>
              <w:jc w:val="center"/>
              <w:rPr>
                <w:rFonts w:ascii="Times New Roman" w:eastAsia="Times New Roman" w:hAnsi="Times New Roman" w:cs="Times New Roman"/>
                <w:sz w:val="24"/>
                <w:szCs w:val="24"/>
                <w:lang w:eastAsia="ru-RU"/>
              </w:rPr>
            </w:pPr>
            <w:r w:rsidRPr="00EB20AA">
              <w:rPr>
                <w:rFonts w:ascii="Times New Roman" w:eastAsia="Times New Roman" w:hAnsi="Times New Roman" w:cs="Times New Roman"/>
                <w:sz w:val="24"/>
                <w:szCs w:val="24"/>
                <w:lang w:eastAsia="ru-RU"/>
              </w:rPr>
              <w:t>88,44</w:t>
            </w:r>
          </w:p>
        </w:tc>
      </w:tr>
    </w:tbl>
    <w:p w:rsidR="00EB20AA" w:rsidRPr="00EB20AA" w:rsidRDefault="00EB20AA" w:rsidP="00EB20AA">
      <w:pPr>
        <w:autoSpaceDE w:val="0"/>
        <w:autoSpaceDN w:val="0"/>
        <w:adjustRightInd w:val="0"/>
        <w:spacing w:after="0" w:line="240" w:lineRule="auto"/>
        <w:ind w:firstLine="709"/>
        <w:jc w:val="both"/>
        <w:rPr>
          <w:rFonts w:ascii="Times New Roman" w:hAnsi="Times New Roman" w:cs="Times New Roman"/>
          <w:sz w:val="24"/>
          <w:szCs w:val="24"/>
        </w:rPr>
      </w:pPr>
    </w:p>
    <w:p w:rsidR="00EB20AA" w:rsidRPr="00EB20AA" w:rsidRDefault="00EB20AA" w:rsidP="00EB20AA">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 xml:space="preserve">2. Решение Совета городского поселения «Путеец» от 22.12.2023 № 3-20/117 «О внесении изменений в решение Совета городского поселения «Путеец» от 27.11.2020 года № 2-36/161 «Об утверждении Методики расчета ежемесячной платы за коммерческий </w:t>
      </w:r>
      <w:proofErr w:type="spellStart"/>
      <w:r w:rsidRPr="00EB20AA">
        <w:rPr>
          <w:rFonts w:ascii="Times New Roman" w:hAnsi="Times New Roman" w:cs="Times New Roman"/>
          <w:sz w:val="24"/>
          <w:szCs w:val="24"/>
        </w:rPr>
        <w:t>найм</w:t>
      </w:r>
      <w:proofErr w:type="spellEnd"/>
      <w:r w:rsidRPr="00EB20AA">
        <w:rPr>
          <w:rFonts w:ascii="Times New Roman" w:hAnsi="Times New Roman" w:cs="Times New Roman"/>
          <w:sz w:val="24"/>
          <w:szCs w:val="24"/>
        </w:rPr>
        <w:t xml:space="preserve"> жилых помещений жилищного фонда коммерческого использования муниципального образования городского поселения «Путеец»</w:t>
      </w:r>
      <w:r w:rsidRPr="00EB20AA">
        <w:rPr>
          <w:rFonts w:ascii="Times New Roman" w:hAnsi="Times New Roman" w:cs="Times New Roman"/>
          <w:b/>
          <w:bCs/>
          <w:sz w:val="24"/>
          <w:szCs w:val="24"/>
        </w:rPr>
        <w:t xml:space="preserve"> </w:t>
      </w:r>
      <w:r w:rsidRPr="00EB20AA">
        <w:rPr>
          <w:rFonts w:ascii="Times New Roman" w:hAnsi="Times New Roman" w:cs="Times New Roman"/>
          <w:bCs/>
          <w:sz w:val="24"/>
          <w:szCs w:val="24"/>
        </w:rPr>
        <w:t>признать утратившим силу</w:t>
      </w:r>
      <w:r w:rsidRPr="00EB20AA">
        <w:rPr>
          <w:rFonts w:ascii="Times New Roman" w:hAnsi="Times New Roman" w:cs="Times New Roman"/>
          <w:b/>
          <w:bCs/>
          <w:sz w:val="24"/>
          <w:szCs w:val="24"/>
        </w:rPr>
        <w:t xml:space="preserve"> </w:t>
      </w:r>
      <w:r w:rsidRPr="00EB20AA">
        <w:rPr>
          <w:rFonts w:ascii="Times New Roman" w:hAnsi="Times New Roman" w:cs="Times New Roman"/>
          <w:sz w:val="24"/>
          <w:szCs w:val="24"/>
        </w:rPr>
        <w:t>с 01 января 2025 года.</w:t>
      </w:r>
    </w:p>
    <w:p w:rsidR="00EB20AA" w:rsidRPr="00EB20AA" w:rsidRDefault="00EB20AA" w:rsidP="00EB20AA">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3. Настоящее решение подлежит официальному опубликованию (обнародованию) и размещению на официальном сайте муниципального образования городского поселения «Путеец» (</w:t>
      </w:r>
      <w:hyperlink r:id="rId10" w:history="1">
        <w:r w:rsidRPr="00EB20AA">
          <w:rPr>
            <w:rFonts w:ascii="Times New Roman" w:hAnsi="Times New Roman" w:cs="Times New Roman"/>
            <w:color w:val="0000FF" w:themeColor="hyperlink"/>
            <w:sz w:val="24"/>
            <w:szCs w:val="24"/>
            <w:u w:val="single"/>
          </w:rPr>
          <w:t>https://puteec-r11.gosweb.gosuslugi.ru</w:t>
        </w:r>
      </w:hyperlink>
      <w:r w:rsidRPr="00EB20AA">
        <w:rPr>
          <w:rFonts w:ascii="Times New Roman" w:hAnsi="Times New Roman" w:cs="Times New Roman"/>
          <w:sz w:val="24"/>
          <w:szCs w:val="24"/>
        </w:rPr>
        <w:t>).</w:t>
      </w:r>
    </w:p>
    <w:p w:rsidR="00EB20AA" w:rsidRPr="00EB20AA" w:rsidRDefault="00EB20AA" w:rsidP="00EB20AA">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4. Контроль за исполнением настоящего решения возложить на руководителя администрации городского поселения «Путеец».</w:t>
      </w:r>
    </w:p>
    <w:p w:rsidR="00EB20AA" w:rsidRPr="00EB20AA" w:rsidRDefault="00EB20AA" w:rsidP="00EB20AA">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B20AA">
        <w:rPr>
          <w:rFonts w:ascii="Times New Roman" w:hAnsi="Times New Roman" w:cs="Times New Roman"/>
          <w:sz w:val="24"/>
          <w:szCs w:val="24"/>
        </w:rPr>
        <w:t>5. Настоящее решение вступает в силу с 01 января 2025 года.</w:t>
      </w:r>
    </w:p>
    <w:p w:rsidR="00EB20AA" w:rsidRPr="00546766" w:rsidRDefault="00EB20AA" w:rsidP="00EB20AA">
      <w:pPr>
        <w:spacing w:after="0" w:line="240" w:lineRule="auto"/>
        <w:rPr>
          <w:rFonts w:ascii="Times New Roman" w:eastAsia="Times New Roman" w:hAnsi="Times New Roman" w:cs="Times New Roman"/>
          <w:b/>
          <w:sz w:val="24"/>
          <w:szCs w:val="24"/>
          <w:lang w:eastAsia="ru-RU"/>
        </w:rPr>
      </w:pPr>
    </w:p>
    <w:p w:rsidR="00EB20AA" w:rsidRPr="001761D1" w:rsidRDefault="00EB20AA" w:rsidP="00EB20AA">
      <w:pPr>
        <w:spacing w:after="0" w:line="240"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w:t>
      </w:r>
      <w:proofErr w:type="gramStart"/>
      <w:r w:rsidRPr="001761D1">
        <w:rPr>
          <w:rFonts w:ascii="Times New Roman" w:eastAsia="Times New Roman" w:hAnsi="Times New Roman" w:cs="Times New Roman"/>
          <w:sz w:val="24"/>
          <w:szCs w:val="24"/>
          <w:lang w:val="x-none" w:eastAsia="ru-RU"/>
        </w:rPr>
        <w:t>Путеец»</w:t>
      </w:r>
      <w:r w:rsidRPr="001761D1">
        <w:rPr>
          <w:rFonts w:ascii="Times New Roman" w:eastAsia="Times New Roman" w:hAnsi="Times New Roman" w:cs="Times New Roman"/>
          <w:sz w:val="24"/>
          <w:szCs w:val="24"/>
          <w:lang w:eastAsia="ru-RU"/>
        </w:rPr>
        <w:t>-</w:t>
      </w:r>
      <w:proofErr w:type="gramEnd"/>
    </w:p>
    <w:p w:rsidR="00EB20AA" w:rsidRDefault="00EB20AA" w:rsidP="00EB20AA">
      <w:pPr>
        <w:spacing w:after="200" w:line="240"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Pr="00046366">
        <w:rPr>
          <w:rFonts w:ascii="Times New Roman" w:eastAsia="Times New Roman" w:hAnsi="Times New Roman" w:cs="Times New Roman"/>
          <w:sz w:val="24"/>
          <w:szCs w:val="24"/>
          <w:lang w:eastAsia="ru-RU"/>
        </w:rPr>
        <w:t xml:space="preserve">И.И. </w:t>
      </w:r>
      <w:proofErr w:type="spellStart"/>
      <w:r w:rsidRPr="00046366">
        <w:rPr>
          <w:rFonts w:ascii="Times New Roman" w:eastAsia="Times New Roman" w:hAnsi="Times New Roman" w:cs="Times New Roman"/>
          <w:sz w:val="24"/>
          <w:szCs w:val="24"/>
          <w:lang w:eastAsia="ru-RU"/>
        </w:rPr>
        <w:t>Лобовикова</w:t>
      </w:r>
      <w:proofErr w:type="spellEnd"/>
      <w:r>
        <w:rPr>
          <w:rFonts w:ascii="Times New Roman" w:eastAsia="Times New Roman" w:hAnsi="Times New Roman" w:cs="Times New Roman"/>
          <w:sz w:val="28"/>
          <w:szCs w:val="28"/>
          <w:lang w:eastAsia="ru-RU"/>
        </w:rPr>
        <w:t xml:space="preserve"> </w:t>
      </w:r>
    </w:p>
    <w:p w:rsidR="00546766" w:rsidRDefault="00546766" w:rsidP="004018A9">
      <w:pPr>
        <w:spacing w:after="200" w:line="276" w:lineRule="auto"/>
        <w:rPr>
          <w:rFonts w:ascii="Times New Roman" w:eastAsia="Times New Roman" w:hAnsi="Times New Roman" w:cs="Times New Roman"/>
          <w:sz w:val="28"/>
          <w:szCs w:val="28"/>
          <w:lang w:eastAsia="ru-RU"/>
        </w:rPr>
      </w:pPr>
    </w:p>
    <w:p w:rsidR="00EB20AA" w:rsidRDefault="00EB20AA">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476C5" w:rsidRPr="008F211E" w:rsidRDefault="00F476C5" w:rsidP="008F211E">
      <w:pPr>
        <w:spacing w:after="0" w:line="240" w:lineRule="auto"/>
        <w:jc w:val="center"/>
        <w:rPr>
          <w:rFonts w:ascii="Times New Roman" w:hAnsi="Times New Roman" w:cs="Times New Roman"/>
          <w:b/>
          <w:sz w:val="28"/>
          <w:szCs w:val="28"/>
        </w:rPr>
      </w:pPr>
      <w:bookmarkStart w:id="7" w:name="RANGE!A1:K202"/>
      <w:bookmarkStart w:id="8" w:name="RANGE!A1:K24"/>
      <w:bookmarkEnd w:id="7"/>
      <w:bookmarkEnd w:id="8"/>
      <w:r w:rsidRPr="008F211E">
        <w:rPr>
          <w:rFonts w:ascii="Times New Roman" w:hAnsi="Times New Roman" w:cs="Times New Roman"/>
          <w:b/>
          <w:sz w:val="28"/>
          <w:szCs w:val="28"/>
        </w:rPr>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4D6B53" w:rsidP="003139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D53084">
              <w:rPr>
                <w:rFonts w:ascii="Times New Roman" w:hAnsi="Times New Roman" w:cs="Times New Roman"/>
                <w:sz w:val="24"/>
                <w:szCs w:val="24"/>
              </w:rPr>
              <w:t>остановлени</w:t>
            </w:r>
            <w:r>
              <w:rPr>
                <w:rFonts w:ascii="Times New Roman" w:hAnsi="Times New Roman" w:cs="Times New Roman"/>
                <w:sz w:val="24"/>
                <w:szCs w:val="24"/>
              </w:rPr>
              <w:t>е</w:t>
            </w:r>
            <w:r w:rsidR="00D53084">
              <w:rPr>
                <w:rFonts w:ascii="Times New Roman" w:hAnsi="Times New Roman" w:cs="Times New Roman"/>
                <w:sz w:val="24"/>
                <w:szCs w:val="24"/>
              </w:rPr>
              <w:t xml:space="preserve"> администрации городского поселения «Путеец»</w:t>
            </w:r>
            <w:r w:rsidR="003139FC">
              <w:rPr>
                <w:rFonts w:ascii="Times New Roman" w:hAnsi="Times New Roman" w:cs="Times New Roman"/>
                <w:sz w:val="24"/>
                <w:szCs w:val="24"/>
              </w:rPr>
              <w:t xml:space="preserve"> от 07</w:t>
            </w:r>
            <w:r>
              <w:rPr>
                <w:rFonts w:ascii="Times New Roman" w:hAnsi="Times New Roman" w:cs="Times New Roman"/>
                <w:sz w:val="24"/>
                <w:szCs w:val="24"/>
              </w:rPr>
              <w:t>.1</w:t>
            </w:r>
            <w:r w:rsidR="003139FC">
              <w:rPr>
                <w:rFonts w:ascii="Times New Roman" w:hAnsi="Times New Roman" w:cs="Times New Roman"/>
                <w:sz w:val="24"/>
                <w:szCs w:val="24"/>
              </w:rPr>
              <w:t>1</w:t>
            </w:r>
            <w:r>
              <w:rPr>
                <w:rFonts w:ascii="Times New Roman" w:hAnsi="Times New Roman" w:cs="Times New Roman"/>
                <w:sz w:val="24"/>
                <w:szCs w:val="24"/>
              </w:rPr>
              <w:t xml:space="preserve">.2024 № </w:t>
            </w:r>
            <w:r w:rsidR="003139FC">
              <w:rPr>
                <w:rFonts w:ascii="Times New Roman" w:hAnsi="Times New Roman" w:cs="Times New Roman"/>
                <w:sz w:val="24"/>
                <w:szCs w:val="24"/>
              </w:rPr>
              <w:t>140</w:t>
            </w:r>
            <w:r w:rsidR="00D53084">
              <w:rPr>
                <w:rFonts w:ascii="Times New Roman" w:hAnsi="Times New Roman" w:cs="Times New Roman"/>
                <w:sz w:val="24"/>
                <w:szCs w:val="24"/>
              </w:rPr>
              <w:t xml:space="preserve"> </w:t>
            </w:r>
            <w:r w:rsidR="00D53084" w:rsidRPr="001F292F">
              <w:rPr>
                <w:rFonts w:ascii="Times New Roman" w:hAnsi="Times New Roman" w:cs="Times New Roman"/>
                <w:sz w:val="24"/>
                <w:szCs w:val="24"/>
              </w:rPr>
              <w:t>«</w:t>
            </w:r>
            <w:r w:rsidR="003139FC" w:rsidRPr="003139FC">
              <w:rPr>
                <w:rFonts w:ascii="Times New Roman" w:hAnsi="Times New Roman" w:cs="Times New Roman"/>
                <w:sz w:val="24"/>
                <w:szCs w:val="24"/>
              </w:rPr>
              <w:t>О внесении изменений в постановление администрации городского поселения «Путеец» от 25.12.2017 № 308 «Об утверждении муниципальной программы «Формирование комфортной городской среды муниципального образования городского поселения «Путеец» на 2018 – 2026 годы»</w:t>
            </w:r>
            <w:r w:rsidR="001F292F" w:rsidRPr="001F292F">
              <w:rPr>
                <w:rFonts w:ascii="Times New Roman" w:hAnsi="Times New Roman" w:cs="Times New Roman"/>
                <w:sz w:val="24"/>
                <w:szCs w:val="24"/>
              </w:rPr>
              <w:t>»</w:t>
            </w:r>
          </w:p>
        </w:tc>
        <w:tc>
          <w:tcPr>
            <w:tcW w:w="709" w:type="dxa"/>
          </w:tcPr>
          <w:p w:rsidR="00F476C5" w:rsidRPr="00CB4FF5" w:rsidRDefault="00D6774E" w:rsidP="006D21FC">
            <w:pPr>
              <w:spacing w:after="0"/>
              <w:jc w:val="center"/>
              <w:rPr>
                <w:rFonts w:ascii="Times New Roman" w:hAnsi="Times New Roman" w:cs="Times New Roman"/>
                <w:sz w:val="24"/>
                <w:szCs w:val="24"/>
              </w:rPr>
            </w:pPr>
            <w:r>
              <w:rPr>
                <w:rFonts w:ascii="Times New Roman" w:hAnsi="Times New Roman" w:cs="Times New Roman"/>
                <w:sz w:val="24"/>
                <w:szCs w:val="24"/>
              </w:rPr>
              <w:t>54</w:t>
            </w:r>
          </w:p>
        </w:tc>
      </w:tr>
      <w:tr w:rsidR="005D21BC" w:rsidTr="008F211E">
        <w:trPr>
          <w:trHeight w:val="20"/>
        </w:trPr>
        <w:tc>
          <w:tcPr>
            <w:tcW w:w="675" w:type="dxa"/>
          </w:tcPr>
          <w:p w:rsidR="005D21BC"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5D21BC" w:rsidRDefault="005D21BC" w:rsidP="003139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Распоряжение </w:t>
            </w:r>
            <w:r w:rsidRPr="005D21BC">
              <w:rPr>
                <w:rFonts w:ascii="Times New Roman" w:hAnsi="Times New Roman" w:cs="Times New Roman"/>
                <w:sz w:val="24"/>
                <w:szCs w:val="24"/>
              </w:rPr>
              <w:t>администрации городского поселения «Путеец» от</w:t>
            </w:r>
            <w:r>
              <w:rPr>
                <w:rFonts w:ascii="Times New Roman" w:hAnsi="Times New Roman" w:cs="Times New Roman"/>
                <w:sz w:val="24"/>
                <w:szCs w:val="24"/>
              </w:rPr>
              <w:t xml:space="preserve"> 08.11.2024 № 53-р «</w:t>
            </w:r>
            <w:r w:rsidRPr="005D21BC">
              <w:rPr>
                <w:rFonts w:ascii="Times New Roman" w:hAnsi="Times New Roman" w:cs="Times New Roman"/>
                <w:sz w:val="24"/>
                <w:szCs w:val="24"/>
              </w:rPr>
              <w:t>Об утверждении прогноза социально-экономического развития муниципального образования городского поселения «Путеец» на 2025 год и плановый период 2026 и 2027 годов</w:t>
            </w:r>
            <w:r>
              <w:rPr>
                <w:rFonts w:ascii="Times New Roman" w:hAnsi="Times New Roman" w:cs="Times New Roman"/>
                <w:sz w:val="24"/>
                <w:szCs w:val="24"/>
              </w:rPr>
              <w:t>»</w:t>
            </w:r>
          </w:p>
        </w:tc>
        <w:tc>
          <w:tcPr>
            <w:tcW w:w="709" w:type="dxa"/>
          </w:tcPr>
          <w:p w:rsidR="005D21BC" w:rsidRDefault="008D3E41" w:rsidP="006D21FC">
            <w:pPr>
              <w:spacing w:after="0"/>
              <w:jc w:val="center"/>
              <w:rPr>
                <w:rFonts w:ascii="Times New Roman" w:hAnsi="Times New Roman" w:cs="Times New Roman"/>
                <w:sz w:val="24"/>
                <w:szCs w:val="24"/>
              </w:rPr>
            </w:pPr>
            <w:r>
              <w:rPr>
                <w:rFonts w:ascii="Times New Roman" w:hAnsi="Times New Roman" w:cs="Times New Roman"/>
                <w:sz w:val="24"/>
                <w:szCs w:val="24"/>
              </w:rPr>
              <w:t>63</w:t>
            </w:r>
          </w:p>
        </w:tc>
      </w:tr>
      <w:tr w:rsidR="004D6B53" w:rsidTr="008F211E">
        <w:trPr>
          <w:trHeight w:val="20"/>
        </w:trPr>
        <w:tc>
          <w:tcPr>
            <w:tcW w:w="675" w:type="dxa"/>
          </w:tcPr>
          <w:p w:rsidR="004D6B53"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4D6B53" w:rsidRPr="00CB4FF5" w:rsidRDefault="004D6B53" w:rsidP="005D2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Постановление администрации го</w:t>
            </w:r>
            <w:r w:rsidR="005D21BC">
              <w:rPr>
                <w:rFonts w:ascii="Times New Roman" w:hAnsi="Times New Roman" w:cs="Times New Roman"/>
                <w:sz w:val="24"/>
                <w:szCs w:val="24"/>
              </w:rPr>
              <w:t>родского поселения «Путеец» от 11</w:t>
            </w:r>
            <w:r>
              <w:rPr>
                <w:rFonts w:ascii="Times New Roman" w:hAnsi="Times New Roman" w:cs="Times New Roman"/>
                <w:sz w:val="24"/>
                <w:szCs w:val="24"/>
              </w:rPr>
              <w:t>.1</w:t>
            </w:r>
            <w:r w:rsidR="005D21BC">
              <w:rPr>
                <w:rFonts w:ascii="Times New Roman" w:hAnsi="Times New Roman" w:cs="Times New Roman"/>
                <w:sz w:val="24"/>
                <w:szCs w:val="24"/>
              </w:rPr>
              <w:t>1</w:t>
            </w:r>
            <w:r>
              <w:rPr>
                <w:rFonts w:ascii="Times New Roman" w:hAnsi="Times New Roman" w:cs="Times New Roman"/>
                <w:sz w:val="24"/>
                <w:szCs w:val="24"/>
              </w:rPr>
              <w:t>.2024 № 1</w:t>
            </w:r>
            <w:r w:rsidR="005D21BC">
              <w:rPr>
                <w:rFonts w:ascii="Times New Roman" w:hAnsi="Times New Roman" w:cs="Times New Roman"/>
                <w:sz w:val="24"/>
                <w:szCs w:val="24"/>
              </w:rPr>
              <w:t>42</w:t>
            </w:r>
            <w:r>
              <w:rPr>
                <w:rFonts w:ascii="Times New Roman" w:hAnsi="Times New Roman" w:cs="Times New Roman"/>
                <w:sz w:val="24"/>
                <w:szCs w:val="24"/>
              </w:rPr>
              <w:t xml:space="preserve"> </w:t>
            </w:r>
            <w:r w:rsidRPr="001F292F">
              <w:rPr>
                <w:rFonts w:ascii="Times New Roman" w:hAnsi="Times New Roman" w:cs="Times New Roman"/>
                <w:sz w:val="24"/>
                <w:szCs w:val="24"/>
              </w:rPr>
              <w:t>«</w:t>
            </w:r>
            <w:r w:rsidR="005D21BC" w:rsidRPr="005D21BC">
              <w:rPr>
                <w:rFonts w:ascii="Times New Roman" w:hAnsi="Times New Roman" w:cs="Times New Roman"/>
                <w:sz w:val="24"/>
                <w:szCs w:val="24"/>
              </w:rPr>
              <w:t>О переводе земельных участков с кадастровыми номерами 11:12:0301001:2084, 11:12:0301001:2085, 11:12:0301001:2086 из категории земель сельскохозяйственного назначения в категорию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5D21BC">
              <w:rPr>
                <w:rFonts w:ascii="Times New Roman" w:hAnsi="Times New Roman" w:cs="Times New Roman"/>
                <w:sz w:val="24"/>
                <w:szCs w:val="24"/>
              </w:rPr>
              <w:t>»</w:t>
            </w:r>
          </w:p>
        </w:tc>
        <w:tc>
          <w:tcPr>
            <w:tcW w:w="709" w:type="dxa"/>
          </w:tcPr>
          <w:p w:rsidR="004D6B53"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65</w:t>
            </w:r>
          </w:p>
        </w:tc>
      </w:tr>
      <w:tr w:rsidR="004D6B53" w:rsidTr="008F211E">
        <w:trPr>
          <w:trHeight w:val="20"/>
        </w:trPr>
        <w:tc>
          <w:tcPr>
            <w:tcW w:w="675" w:type="dxa"/>
          </w:tcPr>
          <w:p w:rsidR="004D6B53" w:rsidRDefault="005D21BC"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505" w:type="dxa"/>
          </w:tcPr>
          <w:p w:rsidR="004D6B53" w:rsidRPr="00CB4FF5" w:rsidRDefault="004D6B53" w:rsidP="005D21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Постановление администрации го</w:t>
            </w:r>
            <w:r w:rsidR="005D21BC">
              <w:rPr>
                <w:rFonts w:ascii="Times New Roman" w:hAnsi="Times New Roman" w:cs="Times New Roman"/>
                <w:sz w:val="24"/>
                <w:szCs w:val="24"/>
              </w:rPr>
              <w:t>родского поселения «Путеец» от 1</w:t>
            </w:r>
            <w:r>
              <w:rPr>
                <w:rFonts w:ascii="Times New Roman" w:hAnsi="Times New Roman" w:cs="Times New Roman"/>
                <w:sz w:val="24"/>
                <w:szCs w:val="24"/>
              </w:rPr>
              <w:t>2.1</w:t>
            </w:r>
            <w:r w:rsidR="005D21BC">
              <w:rPr>
                <w:rFonts w:ascii="Times New Roman" w:hAnsi="Times New Roman" w:cs="Times New Roman"/>
                <w:sz w:val="24"/>
                <w:szCs w:val="24"/>
              </w:rPr>
              <w:t>1</w:t>
            </w:r>
            <w:r>
              <w:rPr>
                <w:rFonts w:ascii="Times New Roman" w:hAnsi="Times New Roman" w:cs="Times New Roman"/>
                <w:sz w:val="24"/>
                <w:szCs w:val="24"/>
              </w:rPr>
              <w:t>.2024 № 1</w:t>
            </w:r>
            <w:r w:rsidR="005D21BC">
              <w:rPr>
                <w:rFonts w:ascii="Times New Roman" w:hAnsi="Times New Roman" w:cs="Times New Roman"/>
                <w:sz w:val="24"/>
                <w:szCs w:val="24"/>
              </w:rPr>
              <w:t>45</w:t>
            </w:r>
            <w:r>
              <w:rPr>
                <w:rFonts w:ascii="Times New Roman" w:hAnsi="Times New Roman" w:cs="Times New Roman"/>
                <w:sz w:val="24"/>
                <w:szCs w:val="24"/>
              </w:rPr>
              <w:t xml:space="preserve"> </w:t>
            </w:r>
            <w:r w:rsidRPr="001F292F">
              <w:rPr>
                <w:rFonts w:ascii="Times New Roman" w:hAnsi="Times New Roman" w:cs="Times New Roman"/>
                <w:sz w:val="24"/>
                <w:szCs w:val="24"/>
              </w:rPr>
              <w:t>«</w:t>
            </w:r>
            <w:r w:rsidR="005D21BC" w:rsidRPr="005D21BC">
              <w:rPr>
                <w:rFonts w:ascii="Times New Roman" w:hAnsi="Times New Roman" w:cs="Times New Roman"/>
                <w:sz w:val="24"/>
                <w:szCs w:val="24"/>
              </w:rPr>
              <w:t>Об основных направлениях бюджетной и налоговой политики муниципального образования городского поселения «Путеец» на 2025 год и плановый период 2026 и 2027 годов</w:t>
            </w:r>
            <w:r w:rsidRPr="001F292F">
              <w:rPr>
                <w:rFonts w:ascii="Times New Roman" w:hAnsi="Times New Roman" w:cs="Times New Roman"/>
                <w:sz w:val="24"/>
                <w:szCs w:val="24"/>
              </w:rPr>
              <w:t>»</w:t>
            </w:r>
          </w:p>
        </w:tc>
        <w:tc>
          <w:tcPr>
            <w:tcW w:w="709" w:type="dxa"/>
          </w:tcPr>
          <w:p w:rsidR="004D6B53"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66</w:t>
            </w:r>
          </w:p>
        </w:tc>
      </w:tr>
      <w:tr w:rsidR="005D21BC" w:rsidTr="008F211E">
        <w:trPr>
          <w:trHeight w:val="20"/>
        </w:trPr>
        <w:tc>
          <w:tcPr>
            <w:tcW w:w="675" w:type="dxa"/>
          </w:tcPr>
          <w:p w:rsidR="005D21BC" w:rsidRDefault="00A13A38" w:rsidP="006D21F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Pr>
          <w:p w:rsidR="005D21BC" w:rsidRDefault="005D21BC" w:rsidP="005D21BC">
            <w:pPr>
              <w:spacing w:after="0" w:line="240" w:lineRule="auto"/>
              <w:jc w:val="both"/>
              <w:rPr>
                <w:rFonts w:ascii="Times New Roman" w:hAnsi="Times New Roman" w:cs="Times New Roman"/>
                <w:sz w:val="24"/>
                <w:szCs w:val="24"/>
              </w:rPr>
            </w:pPr>
            <w:r w:rsidRPr="005D21BC">
              <w:rPr>
                <w:rFonts w:ascii="Times New Roman" w:hAnsi="Times New Roman" w:cs="Times New Roman"/>
                <w:sz w:val="24"/>
                <w:szCs w:val="24"/>
              </w:rPr>
              <w:t>Постановление администрации городского поселения «Путеец» от 1</w:t>
            </w:r>
            <w:r>
              <w:rPr>
                <w:rFonts w:ascii="Times New Roman" w:hAnsi="Times New Roman" w:cs="Times New Roman"/>
                <w:sz w:val="24"/>
                <w:szCs w:val="24"/>
              </w:rPr>
              <w:t>9.12</w:t>
            </w:r>
            <w:r w:rsidRPr="005D21BC">
              <w:rPr>
                <w:rFonts w:ascii="Times New Roman" w:hAnsi="Times New Roman" w:cs="Times New Roman"/>
                <w:sz w:val="24"/>
                <w:szCs w:val="24"/>
              </w:rPr>
              <w:t>.2024 № 1</w:t>
            </w:r>
            <w:r>
              <w:rPr>
                <w:rFonts w:ascii="Times New Roman" w:hAnsi="Times New Roman" w:cs="Times New Roman"/>
                <w:sz w:val="24"/>
                <w:szCs w:val="24"/>
              </w:rPr>
              <w:t>54</w:t>
            </w:r>
            <w:r w:rsidRPr="005D21BC">
              <w:rPr>
                <w:rFonts w:ascii="Times New Roman" w:hAnsi="Times New Roman" w:cs="Times New Roman"/>
                <w:sz w:val="24"/>
                <w:szCs w:val="24"/>
              </w:rPr>
              <w:t xml:space="preserve"> «Об утверждении программы профилактики рисков причинения вреда (ущерба) охраняемым законом ценностям при осуществлении муниципального земельного контроля на 2025 год»</w:t>
            </w:r>
          </w:p>
        </w:tc>
        <w:tc>
          <w:tcPr>
            <w:tcW w:w="709" w:type="dxa"/>
          </w:tcPr>
          <w:p w:rsidR="005D21BC"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74</w:t>
            </w:r>
          </w:p>
        </w:tc>
      </w:tr>
      <w:tr w:rsidR="005D21BC" w:rsidTr="008F211E">
        <w:trPr>
          <w:trHeight w:val="20"/>
        </w:trPr>
        <w:tc>
          <w:tcPr>
            <w:tcW w:w="675" w:type="dxa"/>
          </w:tcPr>
          <w:p w:rsidR="005D21BC" w:rsidRDefault="00A13A38" w:rsidP="006D21F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8505" w:type="dxa"/>
          </w:tcPr>
          <w:p w:rsidR="005D21BC" w:rsidRPr="005D21BC" w:rsidRDefault="005D21BC" w:rsidP="005D21BC">
            <w:pPr>
              <w:spacing w:after="0" w:line="240" w:lineRule="auto"/>
              <w:jc w:val="both"/>
              <w:rPr>
                <w:rFonts w:ascii="Times New Roman" w:hAnsi="Times New Roman" w:cs="Times New Roman"/>
                <w:sz w:val="24"/>
                <w:szCs w:val="24"/>
              </w:rPr>
            </w:pPr>
            <w:r w:rsidRPr="005D21BC">
              <w:rPr>
                <w:rFonts w:ascii="Times New Roman" w:hAnsi="Times New Roman" w:cs="Times New Roman"/>
                <w:sz w:val="24"/>
                <w:szCs w:val="24"/>
              </w:rPr>
              <w:t>Постановление администрации городского поселения «Путеец» от 19.12.2024 № 15</w:t>
            </w:r>
            <w:r>
              <w:rPr>
                <w:rFonts w:ascii="Times New Roman" w:hAnsi="Times New Roman" w:cs="Times New Roman"/>
                <w:sz w:val="24"/>
                <w:szCs w:val="24"/>
              </w:rPr>
              <w:t>5</w:t>
            </w:r>
            <w:r w:rsidRPr="005D21BC">
              <w:rPr>
                <w:rFonts w:ascii="Times New Roman" w:hAnsi="Times New Roman" w:cs="Times New Roman"/>
                <w:sz w:val="24"/>
                <w:szCs w:val="24"/>
              </w:rPr>
              <w:t xml:space="preserve">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2025 год»</w:t>
            </w:r>
          </w:p>
        </w:tc>
        <w:tc>
          <w:tcPr>
            <w:tcW w:w="709" w:type="dxa"/>
          </w:tcPr>
          <w:p w:rsidR="005D21BC"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82</w:t>
            </w:r>
          </w:p>
        </w:tc>
      </w:tr>
      <w:tr w:rsidR="005D21BC" w:rsidTr="008F211E">
        <w:trPr>
          <w:trHeight w:val="20"/>
        </w:trPr>
        <w:tc>
          <w:tcPr>
            <w:tcW w:w="675" w:type="dxa"/>
          </w:tcPr>
          <w:p w:rsidR="005D21BC" w:rsidRDefault="00A13A38" w:rsidP="006D21FC">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8505" w:type="dxa"/>
          </w:tcPr>
          <w:p w:rsidR="005D21BC" w:rsidRPr="005D21BC" w:rsidRDefault="005D21BC" w:rsidP="005D21BC">
            <w:pPr>
              <w:spacing w:after="0" w:line="240" w:lineRule="auto"/>
              <w:jc w:val="both"/>
              <w:rPr>
                <w:rFonts w:ascii="Times New Roman" w:hAnsi="Times New Roman" w:cs="Times New Roman"/>
                <w:sz w:val="24"/>
                <w:szCs w:val="24"/>
              </w:rPr>
            </w:pPr>
            <w:r w:rsidRPr="005D21BC">
              <w:rPr>
                <w:rFonts w:ascii="Times New Roman" w:hAnsi="Times New Roman" w:cs="Times New Roman"/>
                <w:sz w:val="24"/>
                <w:szCs w:val="24"/>
              </w:rPr>
              <w:t>Постановление администрации городского поселения «Путеец» от 19.12.2024 № 15</w:t>
            </w:r>
            <w:r>
              <w:rPr>
                <w:rFonts w:ascii="Times New Roman" w:hAnsi="Times New Roman" w:cs="Times New Roman"/>
                <w:sz w:val="24"/>
                <w:szCs w:val="24"/>
              </w:rPr>
              <w:t>6</w:t>
            </w:r>
            <w:r w:rsidRPr="005D21BC">
              <w:rPr>
                <w:rFonts w:ascii="Times New Roman" w:hAnsi="Times New Roman" w:cs="Times New Roman"/>
                <w:sz w:val="24"/>
                <w:szCs w:val="24"/>
              </w:rPr>
              <w:t xml:space="preserve"> «Об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w:t>
            </w:r>
            <w:r>
              <w:rPr>
                <w:rFonts w:ascii="Times New Roman" w:hAnsi="Times New Roman" w:cs="Times New Roman"/>
                <w:sz w:val="24"/>
                <w:szCs w:val="24"/>
              </w:rPr>
              <w:t>»</w:t>
            </w:r>
          </w:p>
        </w:tc>
        <w:tc>
          <w:tcPr>
            <w:tcW w:w="709" w:type="dxa"/>
          </w:tcPr>
          <w:p w:rsidR="005D21BC"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90</w:t>
            </w:r>
          </w:p>
        </w:tc>
      </w:tr>
      <w:tr w:rsidR="005D21BC" w:rsidTr="008F211E">
        <w:trPr>
          <w:trHeight w:val="20"/>
        </w:trPr>
        <w:tc>
          <w:tcPr>
            <w:tcW w:w="675" w:type="dxa"/>
          </w:tcPr>
          <w:p w:rsidR="005D21BC" w:rsidRDefault="00A13A38" w:rsidP="006D21FC">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Pr>
          <w:p w:rsidR="005D21BC" w:rsidRPr="005D21BC" w:rsidRDefault="005D21BC" w:rsidP="005D21BC">
            <w:pPr>
              <w:spacing w:after="0" w:line="240" w:lineRule="auto"/>
              <w:jc w:val="both"/>
              <w:rPr>
                <w:rFonts w:ascii="Times New Roman" w:hAnsi="Times New Roman" w:cs="Times New Roman"/>
                <w:sz w:val="24"/>
                <w:szCs w:val="24"/>
              </w:rPr>
            </w:pPr>
            <w:r w:rsidRPr="005D21BC">
              <w:rPr>
                <w:rFonts w:ascii="Times New Roman" w:hAnsi="Times New Roman" w:cs="Times New Roman"/>
                <w:sz w:val="24"/>
                <w:szCs w:val="24"/>
              </w:rPr>
              <w:t>Постановление администрации городского поселения «Путеец» от 19.12.2024 № 15</w:t>
            </w:r>
            <w:r>
              <w:rPr>
                <w:rFonts w:ascii="Times New Roman" w:hAnsi="Times New Roman" w:cs="Times New Roman"/>
                <w:sz w:val="24"/>
                <w:szCs w:val="24"/>
              </w:rPr>
              <w:t>7</w:t>
            </w:r>
            <w:r w:rsidRPr="005D21BC">
              <w:rPr>
                <w:rFonts w:ascii="Times New Roman" w:hAnsi="Times New Roman" w:cs="Times New Roman"/>
                <w:sz w:val="24"/>
                <w:szCs w:val="24"/>
              </w:rPr>
              <w:t xml:space="preserve"> «Об утверждении программы профилактики рисков причинения вреда (ущерба) охраняемым законом ценностям при осуществлении муниципального лесного контроля на 2025 год»</w:t>
            </w:r>
          </w:p>
        </w:tc>
        <w:tc>
          <w:tcPr>
            <w:tcW w:w="709" w:type="dxa"/>
          </w:tcPr>
          <w:p w:rsidR="005D21BC"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99</w:t>
            </w:r>
          </w:p>
        </w:tc>
      </w:tr>
      <w:tr w:rsidR="005D21BC" w:rsidTr="008F211E">
        <w:trPr>
          <w:trHeight w:val="20"/>
        </w:trPr>
        <w:tc>
          <w:tcPr>
            <w:tcW w:w="675" w:type="dxa"/>
          </w:tcPr>
          <w:p w:rsidR="005D21BC" w:rsidRDefault="00A13A38" w:rsidP="006D21FC">
            <w:pPr>
              <w:spacing w:after="0"/>
              <w:jc w:val="center"/>
              <w:rPr>
                <w:rFonts w:ascii="Times New Roman" w:hAnsi="Times New Roman" w:cs="Times New Roman"/>
                <w:sz w:val="24"/>
                <w:szCs w:val="24"/>
              </w:rPr>
            </w:pPr>
            <w:r>
              <w:rPr>
                <w:rFonts w:ascii="Times New Roman" w:hAnsi="Times New Roman" w:cs="Times New Roman"/>
                <w:sz w:val="24"/>
                <w:szCs w:val="24"/>
              </w:rPr>
              <w:t>9</w:t>
            </w:r>
          </w:p>
        </w:tc>
        <w:tc>
          <w:tcPr>
            <w:tcW w:w="8505" w:type="dxa"/>
          </w:tcPr>
          <w:p w:rsidR="005D21BC" w:rsidRPr="005D21BC" w:rsidRDefault="005D21BC" w:rsidP="005D21BC">
            <w:pPr>
              <w:spacing w:after="0" w:line="240" w:lineRule="auto"/>
              <w:jc w:val="both"/>
              <w:rPr>
                <w:rFonts w:ascii="Times New Roman" w:hAnsi="Times New Roman" w:cs="Times New Roman"/>
                <w:sz w:val="24"/>
                <w:szCs w:val="24"/>
              </w:rPr>
            </w:pPr>
            <w:r w:rsidRPr="005D21BC">
              <w:rPr>
                <w:rFonts w:ascii="Times New Roman" w:hAnsi="Times New Roman" w:cs="Times New Roman"/>
                <w:sz w:val="24"/>
                <w:szCs w:val="24"/>
              </w:rPr>
              <w:t>Постановление администрации городского поселения «Путеец» от 19.12.2024 № 15</w:t>
            </w:r>
            <w:r>
              <w:rPr>
                <w:rFonts w:ascii="Times New Roman" w:hAnsi="Times New Roman" w:cs="Times New Roman"/>
                <w:sz w:val="24"/>
                <w:szCs w:val="24"/>
              </w:rPr>
              <w:t>8</w:t>
            </w:r>
            <w:r w:rsidRPr="005D21BC">
              <w:rPr>
                <w:rFonts w:ascii="Times New Roman" w:hAnsi="Times New Roman" w:cs="Times New Roman"/>
                <w:sz w:val="24"/>
                <w:szCs w:val="24"/>
              </w:rPr>
              <w:t xml:space="preserve"> «Об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2025 год»</w:t>
            </w:r>
          </w:p>
        </w:tc>
        <w:tc>
          <w:tcPr>
            <w:tcW w:w="709" w:type="dxa"/>
          </w:tcPr>
          <w:p w:rsidR="005D21BC" w:rsidRDefault="008F312B" w:rsidP="006D21FC">
            <w:pPr>
              <w:spacing w:after="0"/>
              <w:jc w:val="center"/>
              <w:rPr>
                <w:rFonts w:ascii="Times New Roman" w:hAnsi="Times New Roman" w:cs="Times New Roman"/>
                <w:sz w:val="24"/>
                <w:szCs w:val="24"/>
              </w:rPr>
            </w:pPr>
            <w:r>
              <w:rPr>
                <w:rFonts w:ascii="Times New Roman" w:hAnsi="Times New Roman" w:cs="Times New Roman"/>
                <w:sz w:val="24"/>
                <w:szCs w:val="24"/>
              </w:rPr>
              <w:t>108</w:t>
            </w:r>
          </w:p>
        </w:tc>
      </w:tr>
    </w:tbl>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9747" w:type="dxa"/>
        <w:tblLayout w:type="fixed"/>
        <w:tblLook w:val="04A0" w:firstRow="1" w:lastRow="0" w:firstColumn="1" w:lastColumn="0" w:noHBand="0" w:noVBand="1"/>
      </w:tblPr>
      <w:tblGrid>
        <w:gridCol w:w="4824"/>
        <w:gridCol w:w="1233"/>
        <w:gridCol w:w="3690"/>
      </w:tblGrid>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D6774E">
        <w:trPr>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ШУÖМ</w:t>
            </w:r>
          </w:p>
        </w:tc>
      </w:tr>
      <w:tr w:rsidR="00997E96" w:rsidRPr="00997E96" w:rsidTr="00D6774E">
        <w:trPr>
          <w:trHeight w:val="774"/>
        </w:trPr>
        <w:tc>
          <w:tcPr>
            <w:tcW w:w="4824" w:type="dxa"/>
            <w:vAlign w:val="bottom"/>
            <w:hideMark/>
          </w:tcPr>
          <w:p w:rsidR="00997E96" w:rsidRPr="00D00A1C" w:rsidRDefault="00D00A1C" w:rsidP="003139FC">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005D2203" w:rsidRPr="005D2203">
              <w:rPr>
                <w:rFonts w:ascii="Times New Roman" w:eastAsia="Times New Roman" w:hAnsi="Times New Roman" w:cs="Times New Roman"/>
                <w:b/>
                <w:bCs/>
                <w:sz w:val="24"/>
                <w:szCs w:val="24"/>
                <w:u w:val="single"/>
                <w:lang w:eastAsia="ru-RU"/>
              </w:rPr>
              <w:t>«</w:t>
            </w:r>
            <w:r w:rsidR="003139FC">
              <w:rPr>
                <w:rFonts w:ascii="Times New Roman" w:eastAsia="Times New Roman" w:hAnsi="Times New Roman" w:cs="Times New Roman"/>
                <w:b/>
                <w:bCs/>
                <w:sz w:val="24"/>
                <w:szCs w:val="24"/>
                <w:u w:val="single"/>
                <w:lang w:eastAsia="ru-RU"/>
              </w:rPr>
              <w:t>07</w:t>
            </w:r>
            <w:r w:rsidR="005D2203" w:rsidRPr="005D2203">
              <w:rPr>
                <w:rFonts w:ascii="Times New Roman" w:eastAsia="Times New Roman" w:hAnsi="Times New Roman" w:cs="Times New Roman"/>
                <w:b/>
                <w:bCs/>
                <w:sz w:val="24"/>
                <w:szCs w:val="24"/>
                <w:u w:val="single"/>
                <w:lang w:eastAsia="ru-RU"/>
              </w:rPr>
              <w:t xml:space="preserve">» </w:t>
            </w:r>
            <w:r w:rsidR="003139FC">
              <w:rPr>
                <w:rFonts w:ascii="Times New Roman" w:eastAsia="Times New Roman" w:hAnsi="Times New Roman" w:cs="Times New Roman"/>
                <w:b/>
                <w:bCs/>
                <w:sz w:val="24"/>
                <w:szCs w:val="24"/>
                <w:u w:val="single"/>
                <w:lang w:eastAsia="ru-RU"/>
              </w:rPr>
              <w:t>ноября</w:t>
            </w:r>
            <w:r w:rsidR="005D2203" w:rsidRPr="005D2203">
              <w:rPr>
                <w:rFonts w:ascii="Times New Roman" w:eastAsia="Times New Roman" w:hAnsi="Times New Roman" w:cs="Times New Roman"/>
                <w:b/>
                <w:bCs/>
                <w:sz w:val="24"/>
                <w:szCs w:val="24"/>
                <w:u w:val="single"/>
                <w:lang w:eastAsia="ru-RU"/>
              </w:rPr>
              <w:t xml:space="preserve"> </w:t>
            </w:r>
            <w:r w:rsidRPr="00D00A1C">
              <w:rPr>
                <w:rFonts w:ascii="Times New Roman" w:eastAsia="Times New Roman" w:hAnsi="Times New Roman" w:cs="Times New Roman"/>
                <w:b/>
                <w:bCs/>
                <w:sz w:val="24"/>
                <w:szCs w:val="24"/>
                <w:u w:val="single"/>
                <w:lang w:eastAsia="ru-RU"/>
              </w:rPr>
              <w:t>2024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3139FC">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5D2203">
              <w:rPr>
                <w:rFonts w:ascii="Times New Roman" w:eastAsia="Times New Roman" w:hAnsi="Times New Roman" w:cs="Times New Roman"/>
                <w:b/>
                <w:bCs/>
                <w:sz w:val="24"/>
                <w:szCs w:val="24"/>
                <w:lang w:eastAsia="ru-RU"/>
              </w:rPr>
              <w:t xml:space="preserve">№ </w:t>
            </w:r>
            <w:r w:rsidR="003632D9">
              <w:rPr>
                <w:rFonts w:ascii="Times New Roman" w:eastAsia="Times New Roman" w:hAnsi="Times New Roman" w:cs="Times New Roman"/>
                <w:b/>
                <w:bCs/>
                <w:sz w:val="24"/>
                <w:szCs w:val="24"/>
                <w:lang w:eastAsia="ru-RU"/>
              </w:rPr>
              <w:t>1</w:t>
            </w:r>
            <w:r w:rsidR="003139FC">
              <w:rPr>
                <w:rFonts w:ascii="Times New Roman" w:eastAsia="Times New Roman" w:hAnsi="Times New Roman" w:cs="Times New Roman"/>
                <w:b/>
                <w:bCs/>
                <w:sz w:val="24"/>
                <w:szCs w:val="24"/>
                <w:lang w:eastAsia="ru-RU"/>
              </w:rPr>
              <w:t>40</w:t>
            </w:r>
          </w:p>
        </w:tc>
      </w:tr>
      <w:tr w:rsidR="00997E96" w:rsidRPr="00997E96" w:rsidTr="00D6774E">
        <w:trPr>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пгт.Путеец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8F312B">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Республика </w:t>
            </w:r>
            <w:bookmarkStart w:id="9" w:name="_GoBack"/>
            <w:bookmarkEnd w:id="9"/>
            <w:r w:rsidR="00997E96" w:rsidRPr="00997E96">
              <w:rPr>
                <w:rFonts w:ascii="Times New Roman" w:eastAsia="Times New Roman" w:hAnsi="Times New Roman" w:cs="Times New Roman"/>
                <w:bCs/>
                <w:sz w:val="20"/>
                <w:szCs w:val="20"/>
                <w:lang w:eastAsia="ru-RU"/>
              </w:rPr>
              <w:t>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6774E" w:rsidRPr="00D6774E" w:rsidRDefault="00D6774E" w:rsidP="000105E4">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D6774E">
        <w:rPr>
          <w:rFonts w:ascii="Times New Roman" w:eastAsia="Times New Roman" w:hAnsi="Times New Roman" w:cs="Times New Roman"/>
          <w:b/>
          <w:sz w:val="24"/>
          <w:szCs w:val="24"/>
          <w:lang w:eastAsia="ru-RU"/>
        </w:rPr>
        <w:t>О внесении изменений в постановление администрации</w:t>
      </w:r>
    </w:p>
    <w:p w:rsidR="00D6774E" w:rsidRPr="00D6774E" w:rsidRDefault="00D6774E" w:rsidP="000105E4">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D6774E">
        <w:rPr>
          <w:rFonts w:ascii="Times New Roman" w:eastAsia="Times New Roman" w:hAnsi="Times New Roman" w:cs="Times New Roman"/>
          <w:b/>
          <w:sz w:val="24"/>
          <w:szCs w:val="24"/>
          <w:lang w:eastAsia="ru-RU"/>
        </w:rPr>
        <w:t>городского поселения «Путеец» от 25.12.2017 № 308 «Об утверждении муниципальной программы «Формирование комфортной городской среды муниципального образования городского поселения «Путеец»</w:t>
      </w:r>
    </w:p>
    <w:p w:rsidR="00D6774E" w:rsidRPr="00D6774E" w:rsidRDefault="00D6774E" w:rsidP="000105E4">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D6774E">
        <w:rPr>
          <w:rFonts w:ascii="Times New Roman" w:eastAsia="Times New Roman" w:hAnsi="Times New Roman" w:cs="Times New Roman"/>
          <w:b/>
          <w:sz w:val="24"/>
          <w:szCs w:val="24"/>
          <w:lang w:eastAsia="ru-RU"/>
        </w:rPr>
        <w:t>на 2018 – 2026 годы»</w:t>
      </w:r>
    </w:p>
    <w:p w:rsidR="00D6774E" w:rsidRDefault="00D6774E" w:rsidP="000105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632D9" w:rsidRPr="003632D9" w:rsidRDefault="00D6774E" w:rsidP="000105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В целях уточнения объемов финансирования отдельных мероприятий муниципальной Программы городского поселения «Путеец», администрация городского поселения «Путеец»</w:t>
      </w:r>
    </w:p>
    <w:p w:rsidR="00D53084" w:rsidRPr="00D53084" w:rsidRDefault="00D53084" w:rsidP="000105E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B5E64" w:rsidRPr="003B5E64" w:rsidRDefault="003B5E64" w:rsidP="000105E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5E64">
        <w:rPr>
          <w:rFonts w:ascii="Times New Roman" w:eastAsia="Times New Roman" w:hAnsi="Times New Roman" w:cs="Times New Roman"/>
          <w:b/>
          <w:sz w:val="24"/>
          <w:szCs w:val="24"/>
          <w:lang w:eastAsia="ru-RU"/>
        </w:rPr>
        <w:t>постановляет</w:t>
      </w:r>
      <w:r w:rsidRPr="003B5E64">
        <w:rPr>
          <w:rFonts w:ascii="Times New Roman" w:eastAsia="Times New Roman" w:hAnsi="Times New Roman" w:cs="Times New Roman"/>
          <w:sz w:val="24"/>
          <w:szCs w:val="24"/>
          <w:lang w:eastAsia="ru-RU"/>
        </w:rPr>
        <w:t>:</w:t>
      </w:r>
    </w:p>
    <w:p w:rsidR="00D6774E" w:rsidRPr="00D6774E" w:rsidRDefault="00D6774E" w:rsidP="00D6774E">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Внести следующие изменения в муниципальную программу городского поселения «Путеец»</w:t>
      </w:r>
      <w:r w:rsidRPr="00D6774E">
        <w:rPr>
          <w:rFonts w:ascii="Times New Roman" w:eastAsia="Calibri" w:hAnsi="Times New Roman" w:cs="Times New Roman"/>
          <w:sz w:val="24"/>
          <w:szCs w:val="24"/>
        </w:rPr>
        <w:t xml:space="preserve"> «</w:t>
      </w:r>
      <w:r w:rsidRPr="00D6774E">
        <w:rPr>
          <w:rFonts w:ascii="Times New Roman" w:eastAsia="Times New Roman" w:hAnsi="Times New Roman" w:cs="Times New Roman"/>
          <w:sz w:val="24"/>
          <w:szCs w:val="24"/>
          <w:lang w:eastAsia="ru-RU"/>
        </w:rPr>
        <w:t>Формирование комфортной городской среды муниципального образования городского поселения «Путеец» на 2018 – 2026 годы»</w:t>
      </w:r>
      <w:r w:rsidRPr="00D6774E">
        <w:rPr>
          <w:rFonts w:ascii="Times New Roman" w:eastAsia="Calibri" w:hAnsi="Times New Roman" w:cs="Times New Roman"/>
          <w:sz w:val="24"/>
          <w:szCs w:val="24"/>
        </w:rPr>
        <w:t>,</w:t>
      </w:r>
      <w:r w:rsidRPr="00D6774E">
        <w:rPr>
          <w:rFonts w:ascii="Calibri" w:eastAsia="Calibri" w:hAnsi="Calibri" w:cs="Times New Roman"/>
          <w:sz w:val="24"/>
          <w:szCs w:val="24"/>
        </w:rPr>
        <w:t xml:space="preserve"> </w:t>
      </w:r>
      <w:r w:rsidRPr="00D6774E">
        <w:rPr>
          <w:rFonts w:ascii="Times New Roman" w:eastAsia="Calibri" w:hAnsi="Times New Roman" w:cs="Times New Roman"/>
          <w:sz w:val="24"/>
          <w:szCs w:val="24"/>
        </w:rPr>
        <w:t>утвержденную постановлением администрации городского поселения «Путеец» от 25.12.2017 № 308 «Об утверждении муниципальной программы «</w:t>
      </w:r>
      <w:r w:rsidRPr="00D6774E">
        <w:rPr>
          <w:rFonts w:ascii="Times New Roman" w:eastAsia="Times New Roman" w:hAnsi="Times New Roman" w:cs="Times New Roman"/>
          <w:sz w:val="24"/>
          <w:szCs w:val="24"/>
          <w:lang w:eastAsia="ru-RU"/>
        </w:rPr>
        <w:t>Формирование комфортной городской среды муниципального образования городского поселения «Путеец» на 2018 – 2026 годы»:</w:t>
      </w:r>
    </w:p>
    <w:p w:rsidR="00D6774E" w:rsidRPr="00D6774E" w:rsidRDefault="00D6774E" w:rsidP="00D6774E">
      <w:pPr>
        <w:numPr>
          <w:ilvl w:val="1"/>
          <w:numId w:val="6"/>
        </w:numPr>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 xml:space="preserve"> Пункт «Объемы бюджетных ассигнований Программы» паспорта муниципальной программы </w:t>
      </w:r>
      <w:r w:rsidRPr="00D6774E">
        <w:rPr>
          <w:rFonts w:ascii="Times New Roman" w:eastAsia="Calibri" w:hAnsi="Times New Roman" w:cs="Times New Roman"/>
          <w:sz w:val="24"/>
          <w:szCs w:val="24"/>
        </w:rPr>
        <w:t>«</w:t>
      </w:r>
      <w:r w:rsidRPr="00D6774E">
        <w:rPr>
          <w:rFonts w:ascii="Times New Roman" w:eastAsia="Times New Roman" w:hAnsi="Times New Roman" w:cs="Times New Roman"/>
          <w:sz w:val="24"/>
          <w:szCs w:val="24"/>
          <w:lang w:eastAsia="ru-RU"/>
        </w:rPr>
        <w:t>Формирование комфортной городской среды муниципального образования городского поселения «Путеец»</w:t>
      </w:r>
      <w:r w:rsidRPr="00D6774E">
        <w:rPr>
          <w:rFonts w:ascii="Times New Roman" w:eastAsia="Calibri" w:hAnsi="Times New Roman" w:cs="Times New Roman"/>
          <w:sz w:val="24"/>
          <w:szCs w:val="24"/>
        </w:rPr>
        <w:t xml:space="preserve"> на 2018 – 2026 годы» приложения № 1 к постановлению администрации изложить в следующей редакции:</w:t>
      </w:r>
    </w:p>
    <w:p w:rsidR="00D6774E" w:rsidRPr="00D6774E" w:rsidRDefault="00D6774E" w:rsidP="00D6774E">
      <w:pPr>
        <w:tabs>
          <w:tab w:val="left" w:pos="0"/>
          <w:tab w:val="left" w:pos="1134"/>
        </w:tabs>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D6774E" w:rsidRPr="00D6774E" w:rsidTr="00992C4B">
        <w:tc>
          <w:tcPr>
            <w:tcW w:w="3402" w:type="dxa"/>
            <w:shd w:val="clear" w:color="auto" w:fill="auto"/>
          </w:tcPr>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Объемы бюджетных</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ассигнований Программы</w:t>
            </w:r>
          </w:p>
        </w:tc>
        <w:tc>
          <w:tcPr>
            <w:tcW w:w="5954" w:type="dxa"/>
            <w:shd w:val="clear" w:color="auto" w:fill="auto"/>
          </w:tcPr>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Объем финансирования на 2018 - 2026 годы составит 27 200,60 тыс. рублей, в том числе:</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за счет средств бюджета МО ГП «Путеец» 23 423,1 тыс. рублей, в том числе по годам:</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2018 год -        98,5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2019 год -        77,4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2020 год -   1 856,6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2021 год - 13 686,2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2022 год -   3 444,4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2023 год -   1 767,7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2024 год -   2 436,9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2025 год -        27,7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2026 год -        27,7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за счет средств республиканского бюджета Республики Коми 3 777,5 тыс. рублей, в том числе по годам: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2018 год -   359,5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2019 год -   528,7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2020 год -   505,4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2021 год -   473,9 тыс. рублей; </w:t>
            </w:r>
          </w:p>
          <w:p w:rsidR="00D6774E" w:rsidRPr="00D6774E" w:rsidRDefault="00D6774E" w:rsidP="00D6774E">
            <w:pPr>
              <w:numPr>
                <w:ilvl w:val="0"/>
                <w:numId w:val="8"/>
              </w:numPr>
              <w:spacing w:after="0" w:line="240" w:lineRule="auto"/>
              <w:ind w:left="601"/>
              <w:contextualSpacing/>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lastRenderedPageBreak/>
              <w:t xml:space="preserve"> год -   442,3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2023 год -   489,9 тыс. рублей; </w:t>
            </w:r>
          </w:p>
          <w:p w:rsidR="00D6774E" w:rsidRPr="00D6774E" w:rsidRDefault="00D6774E" w:rsidP="00D6774E">
            <w:pPr>
              <w:spacing w:after="0" w:line="240" w:lineRule="auto"/>
              <w:ind w:left="1"/>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2024 год -   479,6 тыс. рублей;</w:t>
            </w:r>
          </w:p>
          <w:p w:rsidR="00D6774E" w:rsidRPr="00D6774E" w:rsidRDefault="00D6774E" w:rsidP="00D6774E">
            <w:pPr>
              <w:spacing w:after="0" w:line="240" w:lineRule="auto"/>
              <w:ind w:left="1"/>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2025 год -   249,1 тыс. рублей;</w:t>
            </w:r>
          </w:p>
          <w:p w:rsidR="00D6774E" w:rsidRPr="00D6774E" w:rsidRDefault="00D6774E" w:rsidP="00D6774E">
            <w:pPr>
              <w:spacing w:after="0" w:line="240" w:lineRule="auto"/>
              <w:ind w:left="1"/>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2026 год -   249,1 тыс. рублей</w:t>
            </w:r>
          </w:p>
        </w:tc>
      </w:tr>
    </w:tbl>
    <w:p w:rsidR="00D6774E" w:rsidRPr="00D6774E" w:rsidRDefault="00D6774E" w:rsidP="00D6774E">
      <w:pPr>
        <w:tabs>
          <w:tab w:val="left" w:pos="0"/>
          <w:tab w:val="left" w:pos="1134"/>
        </w:tabs>
        <w:spacing w:after="0" w:line="240" w:lineRule="auto"/>
        <w:jc w:val="both"/>
        <w:rPr>
          <w:rFonts w:ascii="Times New Roman" w:eastAsia="Times New Roman" w:hAnsi="Times New Roman" w:cs="Times New Roman"/>
          <w:sz w:val="28"/>
          <w:szCs w:val="28"/>
          <w:lang w:eastAsia="ru-RU"/>
        </w:rPr>
      </w:pPr>
    </w:p>
    <w:p w:rsidR="00D6774E" w:rsidRPr="00D6774E" w:rsidRDefault="00D6774E" w:rsidP="00D6774E">
      <w:pPr>
        <w:numPr>
          <w:ilvl w:val="1"/>
          <w:numId w:val="6"/>
        </w:numPr>
        <w:tabs>
          <w:tab w:val="left" w:pos="0"/>
          <w:tab w:val="left" w:pos="993"/>
        </w:tabs>
        <w:spacing w:after="120" w:line="240" w:lineRule="auto"/>
        <w:ind w:left="0" w:firstLine="709"/>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Пункт «Объемы финансирования подпрограммы 1» паспорта подпрограммы 1 «Благоустройство дворовых и общественных территорий городского поселения «Путеец» приложения № 1 к постановлению администрации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D6774E" w:rsidRPr="00D6774E" w:rsidTr="00992C4B">
        <w:tc>
          <w:tcPr>
            <w:tcW w:w="3402" w:type="dxa"/>
            <w:shd w:val="clear" w:color="auto" w:fill="auto"/>
          </w:tcPr>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Объемы</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финансирования</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подпрограммы 1</w:t>
            </w:r>
          </w:p>
        </w:tc>
        <w:tc>
          <w:tcPr>
            <w:tcW w:w="5954" w:type="dxa"/>
            <w:shd w:val="clear" w:color="auto" w:fill="auto"/>
          </w:tcPr>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Объем финансирования на 2018 - 2026 годы составит 27 200,60 тыс. рублей, в том числе: </w:t>
            </w:r>
          </w:p>
          <w:p w:rsidR="00D6774E" w:rsidRPr="00D6774E" w:rsidRDefault="00A57D48" w:rsidP="00D6774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 счет средств бюджета МО ГП </w:t>
            </w:r>
            <w:r w:rsidR="00D6774E" w:rsidRPr="00D6774E">
              <w:rPr>
                <w:rFonts w:ascii="Times New Roman" w:eastAsia="Times New Roman" w:hAnsi="Times New Roman" w:cs="Times New Roman"/>
                <w:color w:val="000000"/>
                <w:sz w:val="24"/>
                <w:szCs w:val="24"/>
                <w:lang w:eastAsia="ru-RU"/>
              </w:rPr>
              <w:t>«Путеец»</w:t>
            </w:r>
            <w:r>
              <w:rPr>
                <w:rFonts w:ascii="Times New Roman" w:eastAsia="Times New Roman" w:hAnsi="Times New Roman" w:cs="Times New Roman"/>
                <w:color w:val="000000"/>
                <w:sz w:val="24"/>
                <w:szCs w:val="24"/>
                <w:lang w:eastAsia="ru-RU"/>
              </w:rPr>
              <w:t xml:space="preserve"> </w:t>
            </w:r>
            <w:r w:rsidR="00D6774E" w:rsidRPr="00D6774E">
              <w:rPr>
                <w:rFonts w:ascii="Times New Roman" w:eastAsia="Times New Roman" w:hAnsi="Times New Roman" w:cs="Times New Roman"/>
                <w:color w:val="000000"/>
                <w:sz w:val="24"/>
                <w:szCs w:val="24"/>
                <w:lang w:eastAsia="ru-RU"/>
              </w:rPr>
              <w:t xml:space="preserve">23 423,1 тыс. рублей, в том числе по годам: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2018 год -        98,5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2019 год -        77,4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2020 год -   1 856,6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2021 год - 13 686,2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2022 год -   3 444,4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2023 год -   1 767,7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2024 год -   2 436,9 тыс. рублей;</w:t>
            </w:r>
          </w:p>
          <w:p w:rsidR="00D6774E" w:rsidRPr="00D6774E" w:rsidRDefault="00D6774E" w:rsidP="00D6774E">
            <w:pPr>
              <w:tabs>
                <w:tab w:val="left" w:pos="1980"/>
              </w:tabs>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2025 год -        27,7 тыс. рублей;</w:t>
            </w:r>
          </w:p>
          <w:p w:rsidR="00D6774E" w:rsidRPr="00D6774E" w:rsidRDefault="00D6774E" w:rsidP="00D6774E">
            <w:pPr>
              <w:tabs>
                <w:tab w:val="left" w:pos="1980"/>
              </w:tabs>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2026 год -        27,7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за счет средств республиканского бюджета Республики Коми 3 777,5 тыс. рублей, в том числе по годам: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2018 год -    359,5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2019 год -    528,7 тыс. рублей; </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2020 год -    505,4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2021 год -    473,9 тыс. рублей;</w:t>
            </w:r>
          </w:p>
          <w:p w:rsidR="00D6774E" w:rsidRPr="00D6774E" w:rsidRDefault="00D6774E" w:rsidP="00D6774E">
            <w:pPr>
              <w:numPr>
                <w:ilvl w:val="0"/>
                <w:numId w:val="9"/>
              </w:numPr>
              <w:spacing w:after="0" w:line="240" w:lineRule="auto"/>
              <w:ind w:left="601"/>
              <w:contextualSpacing/>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 xml:space="preserve"> год -    442,3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2023 год -    489,9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2024 год -    479,6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2025 год -    249,1 тыс. рублей;</w:t>
            </w:r>
          </w:p>
          <w:p w:rsidR="00D6774E" w:rsidRPr="00D6774E" w:rsidRDefault="00D6774E" w:rsidP="00D6774E">
            <w:pPr>
              <w:spacing w:after="0" w:line="240" w:lineRule="auto"/>
              <w:jc w:val="both"/>
              <w:rPr>
                <w:rFonts w:ascii="Times New Roman" w:eastAsia="Times New Roman" w:hAnsi="Times New Roman" w:cs="Times New Roman"/>
                <w:color w:val="000000"/>
                <w:sz w:val="24"/>
                <w:szCs w:val="24"/>
                <w:lang w:eastAsia="ru-RU"/>
              </w:rPr>
            </w:pPr>
            <w:r w:rsidRPr="00D6774E">
              <w:rPr>
                <w:rFonts w:ascii="Times New Roman" w:eastAsia="Times New Roman" w:hAnsi="Times New Roman" w:cs="Times New Roman"/>
                <w:color w:val="000000"/>
                <w:sz w:val="24"/>
                <w:szCs w:val="24"/>
                <w:lang w:eastAsia="ru-RU"/>
              </w:rPr>
              <w:t>2026 год -    249,1 тыс. рублей</w:t>
            </w:r>
          </w:p>
        </w:tc>
      </w:tr>
    </w:tbl>
    <w:p w:rsidR="00D6774E" w:rsidRPr="00D6774E" w:rsidRDefault="00D6774E" w:rsidP="00D6774E">
      <w:pPr>
        <w:tabs>
          <w:tab w:val="left" w:pos="993"/>
        </w:tabs>
        <w:spacing w:after="120" w:line="240" w:lineRule="auto"/>
        <w:jc w:val="both"/>
        <w:rPr>
          <w:rFonts w:ascii="Times New Roman" w:eastAsia="Calibri" w:hAnsi="Times New Roman" w:cs="Times New Roman"/>
          <w:sz w:val="24"/>
          <w:szCs w:val="24"/>
        </w:rPr>
      </w:pPr>
    </w:p>
    <w:p w:rsidR="00D6774E" w:rsidRPr="00D6774E" w:rsidRDefault="00D6774E" w:rsidP="00D6774E">
      <w:pPr>
        <w:numPr>
          <w:ilvl w:val="1"/>
          <w:numId w:val="6"/>
        </w:numPr>
        <w:tabs>
          <w:tab w:val="left" w:pos="0"/>
          <w:tab w:val="left" w:pos="851"/>
        </w:tabs>
        <w:spacing w:after="120" w:line="240" w:lineRule="auto"/>
        <w:ind w:left="0" w:firstLine="709"/>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Пункт «Ресурсное обеспечение муниципальной программы» приложения № 1 к постановлению администрации изложить в следующей редакции:</w:t>
      </w:r>
    </w:p>
    <w:p w:rsidR="00D6774E" w:rsidRPr="00D6774E" w:rsidRDefault="00D6774E" w:rsidP="00D6774E">
      <w:pPr>
        <w:tabs>
          <w:tab w:val="left" w:pos="0"/>
        </w:tabs>
        <w:spacing w:before="39" w:after="0" w:line="240" w:lineRule="auto"/>
        <w:ind w:firstLine="709"/>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 xml:space="preserve">«Объем финансирования на 2018 - 2026 годы составит </w:t>
      </w:r>
      <w:r w:rsidRPr="00D6774E">
        <w:rPr>
          <w:rFonts w:ascii="Times New Roman" w:eastAsia="Times New Roman" w:hAnsi="Times New Roman" w:cs="Times New Roman"/>
          <w:color w:val="000000"/>
          <w:sz w:val="24"/>
          <w:szCs w:val="24"/>
          <w:lang w:eastAsia="ru-RU"/>
        </w:rPr>
        <w:t xml:space="preserve">27 200,60 </w:t>
      </w:r>
      <w:r w:rsidRPr="00D6774E">
        <w:rPr>
          <w:rFonts w:ascii="Times New Roman" w:eastAsia="Times New Roman" w:hAnsi="Times New Roman" w:cs="Times New Roman"/>
          <w:sz w:val="24"/>
          <w:szCs w:val="24"/>
          <w:lang w:eastAsia="ru-RU"/>
        </w:rPr>
        <w:t>тыс. рублей, в том числе:</w:t>
      </w:r>
    </w:p>
    <w:p w:rsidR="00D6774E" w:rsidRPr="00D6774E" w:rsidRDefault="00D6774E" w:rsidP="00D6774E">
      <w:pPr>
        <w:tabs>
          <w:tab w:val="left" w:pos="0"/>
        </w:tabs>
        <w:spacing w:before="39" w:after="0" w:line="240" w:lineRule="auto"/>
        <w:ind w:firstLine="709"/>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 xml:space="preserve">за счет средств бюджета МО ГП «Путеец» </w:t>
      </w:r>
      <w:r w:rsidRPr="00D6774E">
        <w:rPr>
          <w:rFonts w:ascii="Times New Roman" w:eastAsia="Times New Roman" w:hAnsi="Times New Roman" w:cs="Times New Roman"/>
          <w:color w:val="000000"/>
          <w:sz w:val="24"/>
          <w:szCs w:val="24"/>
          <w:lang w:eastAsia="ru-RU"/>
        </w:rPr>
        <w:t xml:space="preserve">23 423,1 </w:t>
      </w:r>
      <w:r w:rsidRPr="00D6774E">
        <w:rPr>
          <w:rFonts w:ascii="Times New Roman" w:eastAsia="Times New Roman" w:hAnsi="Times New Roman" w:cs="Times New Roman"/>
          <w:sz w:val="24"/>
          <w:szCs w:val="24"/>
          <w:lang w:eastAsia="ru-RU"/>
        </w:rPr>
        <w:t>тыс. рублей, в том числе по годам:</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2018 год -        98,5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2019 год -        77,4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2020 год -   1 856,6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2021 год - 13 686,2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2022 год -   3 444,4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2023 год -   1 767,7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2024 год -   2 436,9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2025 год -        27,7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2026 год -        27,7 тыс. рублей</w:t>
      </w:r>
    </w:p>
    <w:p w:rsidR="00D6774E" w:rsidRPr="00D6774E" w:rsidRDefault="00D6774E" w:rsidP="00D6774E">
      <w:pPr>
        <w:tabs>
          <w:tab w:val="left" w:pos="0"/>
        </w:tabs>
        <w:spacing w:before="39" w:after="0" w:line="240" w:lineRule="auto"/>
        <w:ind w:firstLine="709"/>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lastRenderedPageBreak/>
        <w:t>за счет средств республиканского бюджета Республики Коми</w:t>
      </w:r>
      <w:r w:rsidR="00A57D48">
        <w:rPr>
          <w:rFonts w:ascii="Times New Roman" w:eastAsia="Times New Roman" w:hAnsi="Times New Roman" w:cs="Times New Roman"/>
          <w:sz w:val="24"/>
          <w:szCs w:val="24"/>
          <w:lang w:eastAsia="ru-RU"/>
        </w:rPr>
        <w:t xml:space="preserve"> </w:t>
      </w:r>
      <w:r w:rsidRPr="00D6774E">
        <w:rPr>
          <w:rFonts w:ascii="Times New Roman" w:eastAsia="Times New Roman" w:hAnsi="Times New Roman" w:cs="Times New Roman"/>
          <w:sz w:val="24"/>
          <w:szCs w:val="24"/>
          <w:lang w:eastAsia="ru-RU"/>
        </w:rPr>
        <w:t>3 777,5 тыс. рублей, в том числе по годам:</w:t>
      </w:r>
    </w:p>
    <w:p w:rsidR="00D6774E" w:rsidRPr="00D6774E" w:rsidRDefault="00D6774E" w:rsidP="00D6774E">
      <w:pPr>
        <w:numPr>
          <w:ilvl w:val="0"/>
          <w:numId w:val="10"/>
        </w:numPr>
        <w:tabs>
          <w:tab w:val="left" w:pos="0"/>
        </w:tabs>
        <w:spacing w:before="39" w:after="0" w:line="240" w:lineRule="auto"/>
        <w:ind w:left="0" w:firstLine="0"/>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год -    359,5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2019 год -    528,7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2020 год -    505,4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2021 год -    473,9 тыс. рублей;</w:t>
      </w:r>
    </w:p>
    <w:p w:rsidR="00D6774E" w:rsidRPr="00D6774E" w:rsidRDefault="00D6774E" w:rsidP="00D6774E">
      <w:pPr>
        <w:numPr>
          <w:ilvl w:val="0"/>
          <w:numId w:val="11"/>
        </w:numPr>
        <w:tabs>
          <w:tab w:val="left" w:pos="0"/>
        </w:tabs>
        <w:spacing w:after="0" w:line="240" w:lineRule="auto"/>
        <w:ind w:left="0" w:firstLine="0"/>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год -    442,3 тыс. рублей;</w:t>
      </w:r>
    </w:p>
    <w:p w:rsidR="00D6774E" w:rsidRPr="00D6774E" w:rsidRDefault="00D6774E" w:rsidP="00D6774E">
      <w:pPr>
        <w:tabs>
          <w:tab w:val="left" w:pos="0"/>
        </w:tabs>
        <w:spacing w:before="39"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2023 год -    489,9 тыс. рублей;</w:t>
      </w:r>
    </w:p>
    <w:p w:rsidR="00D6774E" w:rsidRPr="00D6774E" w:rsidRDefault="00D6774E" w:rsidP="00D6774E">
      <w:pPr>
        <w:tabs>
          <w:tab w:val="left" w:pos="0"/>
        </w:tabs>
        <w:spacing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2024 год -    479,6 тыс. рублей;</w:t>
      </w:r>
    </w:p>
    <w:p w:rsidR="00D6774E" w:rsidRPr="00D6774E" w:rsidRDefault="00D6774E" w:rsidP="00D6774E">
      <w:pPr>
        <w:tabs>
          <w:tab w:val="left" w:pos="0"/>
        </w:tabs>
        <w:spacing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2025 год -    249,1 тыс. рублей;</w:t>
      </w:r>
    </w:p>
    <w:p w:rsidR="00D6774E" w:rsidRPr="00D6774E" w:rsidRDefault="00D6774E" w:rsidP="00D6774E">
      <w:pPr>
        <w:tabs>
          <w:tab w:val="left" w:pos="0"/>
        </w:tabs>
        <w:spacing w:after="0" w:line="240" w:lineRule="auto"/>
        <w:jc w:val="both"/>
        <w:rPr>
          <w:rFonts w:ascii="Times New Roman" w:eastAsia="Times New Roman" w:hAnsi="Times New Roman" w:cs="Times New Roman"/>
          <w:sz w:val="24"/>
          <w:szCs w:val="24"/>
          <w:lang w:eastAsia="ru-RU"/>
        </w:rPr>
      </w:pPr>
      <w:r w:rsidRPr="00D6774E">
        <w:rPr>
          <w:rFonts w:ascii="Times New Roman" w:eastAsia="Times New Roman" w:hAnsi="Times New Roman" w:cs="Times New Roman"/>
          <w:sz w:val="24"/>
          <w:szCs w:val="24"/>
          <w:lang w:eastAsia="ru-RU"/>
        </w:rPr>
        <w:t>2026 год -    249,1 тыс. рублей»</w:t>
      </w:r>
    </w:p>
    <w:p w:rsidR="00D6774E" w:rsidRPr="00D6774E" w:rsidRDefault="00D6774E" w:rsidP="00D6774E">
      <w:pPr>
        <w:tabs>
          <w:tab w:val="left" w:pos="993"/>
        </w:tabs>
        <w:spacing w:after="0" w:line="240" w:lineRule="auto"/>
        <w:jc w:val="both"/>
        <w:rPr>
          <w:rFonts w:ascii="Times New Roman" w:eastAsia="Times New Roman" w:hAnsi="Times New Roman" w:cs="Times New Roman"/>
          <w:sz w:val="24"/>
          <w:szCs w:val="24"/>
          <w:lang w:eastAsia="ru-RU"/>
        </w:rPr>
      </w:pPr>
    </w:p>
    <w:p w:rsidR="00D6774E" w:rsidRPr="00D6774E" w:rsidRDefault="00D6774E" w:rsidP="000105E4">
      <w:pPr>
        <w:numPr>
          <w:ilvl w:val="1"/>
          <w:numId w:val="6"/>
        </w:numPr>
        <w:tabs>
          <w:tab w:val="left" w:pos="1134"/>
        </w:tabs>
        <w:spacing w:after="120" w:line="240" w:lineRule="auto"/>
        <w:ind w:left="0" w:firstLine="709"/>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 xml:space="preserve"> Приложение 2 к муниципальной программе «</w:t>
      </w:r>
      <w:r w:rsidRPr="00D6774E">
        <w:rPr>
          <w:rFonts w:ascii="Times New Roman" w:eastAsia="Times New Roman" w:hAnsi="Times New Roman" w:cs="Times New Roman"/>
          <w:sz w:val="24"/>
          <w:szCs w:val="24"/>
          <w:lang w:eastAsia="ru-RU"/>
        </w:rPr>
        <w:t>Формирование комфортной городской среды муниципального образования городского поселения «Путеец»</w:t>
      </w:r>
      <w:r w:rsidRPr="00D6774E">
        <w:rPr>
          <w:rFonts w:ascii="Times New Roman" w:eastAsia="Calibri" w:hAnsi="Times New Roman" w:cs="Times New Roman"/>
          <w:sz w:val="24"/>
          <w:szCs w:val="24"/>
        </w:rPr>
        <w:t xml:space="preserve"> изложить в редакции согласно приложению 1 к настоящему постановлению. </w:t>
      </w:r>
    </w:p>
    <w:p w:rsidR="00D6774E" w:rsidRPr="00D6774E" w:rsidRDefault="00D6774E" w:rsidP="000105E4">
      <w:pPr>
        <w:numPr>
          <w:ilvl w:val="1"/>
          <w:numId w:val="6"/>
        </w:numPr>
        <w:tabs>
          <w:tab w:val="left" w:pos="1134"/>
        </w:tabs>
        <w:spacing w:after="0" w:line="240" w:lineRule="auto"/>
        <w:ind w:left="0" w:firstLine="709"/>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 xml:space="preserve"> Приложение 6 к муниципальной программе «Формирование комфортной городской среды муниципального образования городского поселения «Путеец» изложить в редакции согласно приложению 2 к настоящему постановлению.</w:t>
      </w:r>
    </w:p>
    <w:p w:rsidR="00D6774E" w:rsidRPr="00D6774E" w:rsidRDefault="00D6774E" w:rsidP="000105E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6774E">
        <w:rPr>
          <w:rFonts w:ascii="Times New Roman" w:eastAsia="Calibri" w:hAnsi="Times New Roman" w:cs="Times New Roman"/>
          <w:sz w:val="24"/>
          <w:szCs w:val="24"/>
        </w:rPr>
        <w:t>2. Признать утратившими силу постановление администрации городского поселения «Путеец» от 05.09.2024 № 111 «О внесении изменений в постановление администрации городского поселения «Путеец» от 25.12.2017 № 308 «</w:t>
      </w:r>
      <w:r w:rsidRPr="00D6774E">
        <w:rPr>
          <w:rFonts w:ascii="Times New Roman" w:eastAsia="Times New Roman" w:hAnsi="Times New Roman" w:cs="Times New Roman"/>
          <w:sz w:val="24"/>
          <w:szCs w:val="24"/>
          <w:lang w:eastAsia="ru-RU"/>
        </w:rPr>
        <w:t>Об утверждении муниципальной программы «Формирование комфортной городской среды муниципального образования городского поселения «Путеец» на 2018 – 2026 годы».</w:t>
      </w:r>
    </w:p>
    <w:p w:rsidR="00D6774E" w:rsidRPr="00D6774E" w:rsidRDefault="00D6774E" w:rsidP="000105E4">
      <w:pPr>
        <w:tabs>
          <w:tab w:val="left" w:pos="1134"/>
        </w:tabs>
        <w:spacing w:after="120" w:line="240" w:lineRule="auto"/>
        <w:ind w:left="142" w:firstLine="567"/>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3. Настоящее постановление вступает в силу со дня подписания и подлежит размещению на официальном сайте муниципального образования городского поселения «Путеец» (http://puteec-</w:t>
      </w:r>
      <w:r w:rsidRPr="00D6774E">
        <w:rPr>
          <w:rFonts w:ascii="Times New Roman" w:eastAsia="Calibri" w:hAnsi="Times New Roman" w:cs="Times New Roman"/>
          <w:sz w:val="24"/>
          <w:szCs w:val="24"/>
          <w:lang w:val="en-US"/>
        </w:rPr>
        <w:t>r</w:t>
      </w:r>
      <w:r w:rsidRPr="00D6774E">
        <w:rPr>
          <w:rFonts w:ascii="Times New Roman" w:eastAsia="Calibri" w:hAnsi="Times New Roman" w:cs="Times New Roman"/>
          <w:sz w:val="24"/>
          <w:szCs w:val="24"/>
        </w:rPr>
        <w:t>11.</w:t>
      </w:r>
      <w:proofErr w:type="spellStart"/>
      <w:r w:rsidRPr="00D6774E">
        <w:rPr>
          <w:rFonts w:ascii="Times New Roman" w:eastAsia="Calibri" w:hAnsi="Times New Roman" w:cs="Times New Roman"/>
          <w:sz w:val="24"/>
          <w:szCs w:val="24"/>
          <w:lang w:val="en-US"/>
        </w:rPr>
        <w:t>gosweb</w:t>
      </w:r>
      <w:proofErr w:type="spellEnd"/>
      <w:r w:rsidRPr="00D6774E">
        <w:rPr>
          <w:rFonts w:ascii="Times New Roman" w:eastAsia="Calibri" w:hAnsi="Times New Roman" w:cs="Times New Roman"/>
          <w:sz w:val="24"/>
          <w:szCs w:val="24"/>
        </w:rPr>
        <w:t>.</w:t>
      </w:r>
      <w:proofErr w:type="spellStart"/>
      <w:r w:rsidRPr="00D6774E">
        <w:rPr>
          <w:rFonts w:ascii="Times New Roman" w:eastAsia="Calibri" w:hAnsi="Times New Roman" w:cs="Times New Roman"/>
          <w:sz w:val="24"/>
          <w:szCs w:val="24"/>
          <w:lang w:val="en-US"/>
        </w:rPr>
        <w:t>gosuslugi</w:t>
      </w:r>
      <w:proofErr w:type="spellEnd"/>
      <w:r w:rsidRPr="00D6774E">
        <w:rPr>
          <w:rFonts w:ascii="Times New Roman" w:eastAsia="Calibri" w:hAnsi="Times New Roman" w:cs="Times New Roman"/>
          <w:sz w:val="24"/>
          <w:szCs w:val="24"/>
        </w:rPr>
        <w:t>.</w:t>
      </w:r>
      <w:proofErr w:type="spellStart"/>
      <w:r w:rsidRPr="00D6774E">
        <w:rPr>
          <w:rFonts w:ascii="Times New Roman" w:eastAsia="Calibri" w:hAnsi="Times New Roman" w:cs="Times New Roman"/>
          <w:sz w:val="24"/>
          <w:szCs w:val="24"/>
          <w:lang w:val="en-US"/>
        </w:rPr>
        <w:t>ru</w:t>
      </w:r>
      <w:proofErr w:type="spellEnd"/>
      <w:r w:rsidRPr="00D6774E">
        <w:rPr>
          <w:rFonts w:ascii="Times New Roman" w:eastAsia="Calibri" w:hAnsi="Times New Roman" w:cs="Times New Roman"/>
          <w:sz w:val="24"/>
          <w:szCs w:val="24"/>
        </w:rPr>
        <w:t>).</w:t>
      </w:r>
    </w:p>
    <w:p w:rsidR="00D6774E" w:rsidRPr="00D6774E" w:rsidRDefault="00D6774E" w:rsidP="000105E4">
      <w:pPr>
        <w:tabs>
          <w:tab w:val="left" w:pos="1134"/>
        </w:tabs>
        <w:spacing w:after="200" w:line="240" w:lineRule="auto"/>
        <w:ind w:firstLine="710"/>
        <w:contextualSpacing/>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4.</w:t>
      </w:r>
      <w:r w:rsidRPr="00D6774E">
        <w:rPr>
          <w:rFonts w:ascii="Times New Roman" w:eastAsia="Calibri" w:hAnsi="Times New Roman" w:cs="Times New Roman"/>
          <w:sz w:val="24"/>
          <w:szCs w:val="24"/>
        </w:rPr>
        <w:tab/>
        <w:t>Контроль за исполнением настоящего постановления возложить на заместителя руководителя администрации городского поселения «Путеец».</w:t>
      </w:r>
    </w:p>
    <w:p w:rsidR="00D6774E" w:rsidRPr="00D6774E" w:rsidRDefault="00D6774E" w:rsidP="00D6774E">
      <w:pPr>
        <w:spacing w:after="200" w:line="276" w:lineRule="auto"/>
        <w:ind w:left="710"/>
        <w:contextualSpacing/>
        <w:jc w:val="both"/>
        <w:rPr>
          <w:rFonts w:ascii="Times New Roman" w:eastAsia="Calibri" w:hAnsi="Times New Roman" w:cs="Times New Roman"/>
          <w:sz w:val="24"/>
          <w:szCs w:val="24"/>
        </w:rPr>
      </w:pPr>
    </w:p>
    <w:p w:rsidR="00D6774E" w:rsidRPr="00D6774E" w:rsidRDefault="00D6774E" w:rsidP="00D6774E">
      <w:pPr>
        <w:spacing w:after="200" w:line="276" w:lineRule="auto"/>
        <w:jc w:val="both"/>
        <w:rPr>
          <w:rFonts w:ascii="Times New Roman" w:eastAsia="Calibri" w:hAnsi="Times New Roman" w:cs="Times New Roman"/>
          <w:sz w:val="24"/>
          <w:szCs w:val="24"/>
        </w:rPr>
      </w:pPr>
    </w:p>
    <w:p w:rsidR="00D6774E" w:rsidRPr="00D6774E" w:rsidRDefault="00D6774E" w:rsidP="00D6774E">
      <w:pPr>
        <w:spacing w:after="200" w:line="276" w:lineRule="auto"/>
        <w:jc w:val="both"/>
        <w:rPr>
          <w:rFonts w:ascii="Times New Roman" w:eastAsia="Calibri" w:hAnsi="Times New Roman" w:cs="Times New Roman"/>
          <w:sz w:val="24"/>
          <w:szCs w:val="24"/>
        </w:rPr>
      </w:pPr>
      <w:r w:rsidRPr="00D6774E">
        <w:rPr>
          <w:rFonts w:ascii="Times New Roman" w:eastAsia="Calibri" w:hAnsi="Times New Roman" w:cs="Times New Roman"/>
          <w:sz w:val="24"/>
          <w:szCs w:val="24"/>
        </w:rPr>
        <w:t xml:space="preserve">Руководитель администрации                                           </w:t>
      </w:r>
      <w:r w:rsidR="000105E4">
        <w:rPr>
          <w:rFonts w:ascii="Times New Roman" w:eastAsia="Calibri" w:hAnsi="Times New Roman" w:cs="Times New Roman"/>
          <w:sz w:val="24"/>
          <w:szCs w:val="24"/>
        </w:rPr>
        <w:t xml:space="preserve">                                 </w:t>
      </w:r>
      <w:r w:rsidRPr="00D6774E">
        <w:rPr>
          <w:rFonts w:ascii="Times New Roman" w:eastAsia="Calibri" w:hAnsi="Times New Roman" w:cs="Times New Roman"/>
          <w:sz w:val="24"/>
          <w:szCs w:val="24"/>
        </w:rPr>
        <w:t xml:space="preserve">      С.В. Горбунов</w:t>
      </w:r>
    </w:p>
    <w:p w:rsidR="00D0350E" w:rsidRDefault="00D0350E">
      <w:pPr>
        <w:spacing w:after="200" w:line="276" w:lineRule="auto"/>
        <w:rPr>
          <w:rFonts w:ascii="Times New Roman" w:hAnsi="Times New Roman" w:cs="Times New Roman"/>
          <w:b/>
          <w:sz w:val="28"/>
          <w:szCs w:val="28"/>
        </w:rPr>
        <w:sectPr w:rsidR="00D0350E" w:rsidSect="002651E0">
          <w:pgSz w:w="11906" w:h="16838"/>
          <w:pgMar w:top="1276" w:right="1134" w:bottom="1276" w:left="1134" w:header="709" w:footer="709" w:gutter="0"/>
          <w:cols w:space="708"/>
          <w:docGrid w:linePitch="360"/>
        </w:sectPr>
      </w:pPr>
      <w:r>
        <w:rPr>
          <w:rFonts w:ascii="Times New Roman" w:hAnsi="Times New Roman" w:cs="Times New Roman"/>
          <w:b/>
          <w:sz w:val="28"/>
          <w:szCs w:val="28"/>
        </w:rPr>
        <w:br w:type="page"/>
      </w:r>
    </w:p>
    <w:p w:rsidR="00A35393" w:rsidRDefault="002026C2" w:rsidP="00AC6C18">
      <w:pPr>
        <w:spacing w:after="0" w:line="240" w:lineRule="auto"/>
        <w:rPr>
          <w:rFonts w:ascii="Times New Roman" w:hAnsi="Times New Roman" w:cs="Times New Roman"/>
          <w:b/>
          <w:sz w:val="28"/>
          <w:szCs w:val="28"/>
        </w:rPr>
      </w:pPr>
      <w:r w:rsidRPr="002026C2">
        <w:rPr>
          <w:noProof/>
          <w:lang w:eastAsia="ru-RU"/>
        </w:rPr>
        <w:lastRenderedPageBreak/>
        <w:drawing>
          <wp:inline distT="0" distB="0" distL="0" distR="0">
            <wp:extent cx="8981440" cy="5638348"/>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1440" cy="5638348"/>
                    </a:xfrm>
                    <a:prstGeom prst="rect">
                      <a:avLst/>
                    </a:prstGeom>
                    <a:noFill/>
                    <a:ln>
                      <a:noFill/>
                    </a:ln>
                  </pic:spPr>
                </pic:pic>
              </a:graphicData>
            </a:graphic>
          </wp:inline>
        </w:drawing>
      </w:r>
    </w:p>
    <w:p w:rsidR="00D0350E" w:rsidRDefault="00D0350E">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2026C2" w:rsidRDefault="00860BDA">
      <w:pPr>
        <w:spacing w:after="200" w:line="276" w:lineRule="auto"/>
        <w:rPr>
          <w:rFonts w:ascii="Times New Roman" w:hAnsi="Times New Roman" w:cs="Times New Roman"/>
          <w:b/>
          <w:sz w:val="28"/>
          <w:szCs w:val="28"/>
        </w:rPr>
      </w:pPr>
      <w:r w:rsidRPr="00860BDA">
        <w:rPr>
          <w:noProof/>
          <w:lang w:eastAsia="ru-RU"/>
        </w:rPr>
        <w:lastRenderedPageBreak/>
        <w:drawing>
          <wp:inline distT="0" distB="0" distL="0" distR="0">
            <wp:extent cx="8981440" cy="6357778"/>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1440" cy="6357778"/>
                    </a:xfrm>
                    <a:prstGeom prst="rect">
                      <a:avLst/>
                    </a:prstGeom>
                    <a:noFill/>
                    <a:ln>
                      <a:noFill/>
                    </a:ln>
                  </pic:spPr>
                </pic:pic>
              </a:graphicData>
            </a:graphic>
          </wp:inline>
        </w:drawing>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lastRenderedPageBreak/>
        <w:t>Приложение 2</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 xml:space="preserve"> к постановлению администрации</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городского поселения «Путеец</w:t>
      </w:r>
      <w:r w:rsidRPr="00DF6A53">
        <w:rPr>
          <w:rFonts w:ascii="Times New Roman" w:hAnsi="Times New Roman"/>
          <w:sz w:val="20"/>
          <w:szCs w:val="20"/>
        </w:rPr>
        <w:br/>
        <w:t>от 07.11.2024 № 140</w:t>
      </w:r>
    </w:p>
    <w:p w:rsidR="00DF6A53" w:rsidRPr="00DF6A53" w:rsidRDefault="00DF6A53" w:rsidP="00DF6A53">
      <w:pPr>
        <w:pStyle w:val="aa"/>
        <w:jc w:val="right"/>
        <w:rPr>
          <w:rFonts w:ascii="Times New Roman" w:hAnsi="Times New Roman"/>
          <w:sz w:val="20"/>
          <w:szCs w:val="20"/>
        </w:rPr>
      </w:pP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Приложение 6</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 xml:space="preserve"> к муниципальной программе</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 xml:space="preserve"> «Формирование комфортной городской среды</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 xml:space="preserve">муниципального образования </w:t>
      </w:r>
    </w:p>
    <w:p w:rsidR="00DF6A53" w:rsidRPr="00DF6A53" w:rsidRDefault="00DF6A53" w:rsidP="00DF6A53">
      <w:pPr>
        <w:pStyle w:val="aa"/>
        <w:jc w:val="right"/>
        <w:rPr>
          <w:rFonts w:ascii="Times New Roman" w:hAnsi="Times New Roman"/>
          <w:sz w:val="20"/>
          <w:szCs w:val="20"/>
        </w:rPr>
      </w:pPr>
      <w:r w:rsidRPr="00DF6A53">
        <w:rPr>
          <w:rFonts w:ascii="Times New Roman" w:hAnsi="Times New Roman"/>
          <w:sz w:val="20"/>
          <w:szCs w:val="20"/>
        </w:rPr>
        <w:t>городского поселения «Путеец»</w:t>
      </w:r>
    </w:p>
    <w:p w:rsidR="00DF6A53" w:rsidRPr="006E0089" w:rsidRDefault="00DF6A53" w:rsidP="00DF6A53">
      <w:pPr>
        <w:spacing w:after="0" w:line="240" w:lineRule="auto"/>
        <w:jc w:val="right"/>
        <w:rPr>
          <w:rFonts w:ascii="Times New Roman" w:hAnsi="Times New Roman"/>
          <w:sz w:val="24"/>
          <w:szCs w:val="24"/>
        </w:rPr>
      </w:pPr>
      <w:r w:rsidRPr="00DF6A53">
        <w:rPr>
          <w:rFonts w:ascii="Times New Roman" w:hAnsi="Times New Roman"/>
          <w:sz w:val="20"/>
          <w:szCs w:val="20"/>
        </w:rPr>
        <w:t>от 25.12.2017 № 308</w:t>
      </w:r>
    </w:p>
    <w:p w:rsidR="00DF6A53" w:rsidRDefault="00DF6A53" w:rsidP="00DF6A53">
      <w:pPr>
        <w:spacing w:after="0" w:line="240" w:lineRule="auto"/>
        <w:jc w:val="center"/>
        <w:rPr>
          <w:rFonts w:ascii="Times New Roman" w:hAnsi="Times New Roman"/>
          <w:b/>
          <w:sz w:val="20"/>
          <w:szCs w:val="20"/>
        </w:rPr>
      </w:pPr>
    </w:p>
    <w:p w:rsidR="00DF6A53" w:rsidRPr="006E0089" w:rsidRDefault="00DF6A53" w:rsidP="00DF6A53">
      <w:pPr>
        <w:spacing w:after="0" w:line="240" w:lineRule="auto"/>
        <w:jc w:val="center"/>
        <w:rPr>
          <w:rFonts w:ascii="Times New Roman" w:hAnsi="Times New Roman"/>
          <w:b/>
          <w:sz w:val="28"/>
          <w:szCs w:val="28"/>
        </w:rPr>
      </w:pPr>
      <w:r w:rsidRPr="006E0089">
        <w:rPr>
          <w:rFonts w:ascii="Times New Roman" w:hAnsi="Times New Roman"/>
          <w:b/>
          <w:sz w:val="28"/>
          <w:szCs w:val="28"/>
        </w:rPr>
        <w:t>АДРЕСНЫЙ ПЕРЕЧЕНЬ</w:t>
      </w:r>
    </w:p>
    <w:p w:rsidR="00DF6A53" w:rsidRDefault="00DF6A53" w:rsidP="00DF6A53">
      <w:pPr>
        <w:spacing w:after="0" w:line="240" w:lineRule="auto"/>
        <w:jc w:val="center"/>
        <w:rPr>
          <w:rFonts w:ascii="Times New Roman" w:hAnsi="Times New Roman"/>
          <w:b/>
          <w:sz w:val="28"/>
          <w:szCs w:val="28"/>
        </w:rPr>
      </w:pPr>
      <w:r w:rsidRPr="006E0089">
        <w:rPr>
          <w:rFonts w:ascii="Times New Roman" w:hAnsi="Times New Roman"/>
          <w:b/>
          <w:sz w:val="28"/>
          <w:szCs w:val="28"/>
        </w:rPr>
        <w:t xml:space="preserve"> общественных территорий, подлежащих благоустройству на территории городского поселения «Путеец»</w:t>
      </w:r>
    </w:p>
    <w:p w:rsidR="00DF6A53" w:rsidRPr="006066D8" w:rsidRDefault="00DF6A53" w:rsidP="00DF6A53">
      <w:pPr>
        <w:spacing w:after="0" w:line="240" w:lineRule="auto"/>
        <w:jc w:val="center"/>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429"/>
        <w:gridCol w:w="2827"/>
        <w:gridCol w:w="1825"/>
        <w:gridCol w:w="1119"/>
        <w:gridCol w:w="1738"/>
        <w:gridCol w:w="1302"/>
        <w:gridCol w:w="1204"/>
        <w:gridCol w:w="1355"/>
      </w:tblGrid>
      <w:tr w:rsidR="00DF6A53" w:rsidRPr="00FA4B5E" w:rsidTr="00992C4B">
        <w:trPr>
          <w:trHeight w:val="558"/>
          <w:tblHeader/>
          <w:jc w:val="center"/>
        </w:trPr>
        <w:tc>
          <w:tcPr>
            <w:tcW w:w="560" w:type="dxa"/>
            <w:vMerge w:val="restart"/>
            <w:shd w:val="clear" w:color="auto" w:fill="auto"/>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 п/п</w:t>
            </w:r>
          </w:p>
        </w:tc>
        <w:tc>
          <w:tcPr>
            <w:tcW w:w="2437" w:type="dxa"/>
            <w:vMerge w:val="restart"/>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Наименование, месторасположение объекта</w:t>
            </w:r>
          </w:p>
        </w:tc>
        <w:tc>
          <w:tcPr>
            <w:tcW w:w="2923" w:type="dxa"/>
            <w:vMerge w:val="restart"/>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Мероприятия по благоустройству</w:t>
            </w:r>
          </w:p>
        </w:tc>
        <w:tc>
          <w:tcPr>
            <w:tcW w:w="1843" w:type="dxa"/>
            <w:vMerge w:val="restart"/>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 xml:space="preserve">Объем в натуральных показателях, </w:t>
            </w:r>
            <w:proofErr w:type="spellStart"/>
            <w:r w:rsidRPr="006E0089">
              <w:rPr>
                <w:rFonts w:ascii="Times New Roman" w:hAnsi="Times New Roman"/>
                <w:b/>
                <w:sz w:val="24"/>
                <w:szCs w:val="24"/>
              </w:rPr>
              <w:t>ед.изм</w:t>
            </w:r>
            <w:proofErr w:type="spellEnd"/>
            <w:r w:rsidRPr="006E0089">
              <w:rPr>
                <w:rFonts w:ascii="Times New Roman" w:hAnsi="Times New Roman"/>
                <w:b/>
                <w:sz w:val="24"/>
                <w:szCs w:val="24"/>
              </w:rPr>
              <w:t>.</w:t>
            </w:r>
          </w:p>
        </w:tc>
        <w:tc>
          <w:tcPr>
            <w:tcW w:w="1134" w:type="dxa"/>
          </w:tcPr>
          <w:p w:rsidR="00DF6A53" w:rsidRPr="006E0089" w:rsidRDefault="00DF6A53" w:rsidP="00992C4B">
            <w:pPr>
              <w:spacing w:after="0" w:line="240" w:lineRule="auto"/>
              <w:jc w:val="center"/>
              <w:rPr>
                <w:rFonts w:ascii="Times New Roman" w:hAnsi="Times New Roman"/>
                <w:b/>
                <w:sz w:val="24"/>
                <w:szCs w:val="24"/>
              </w:rPr>
            </w:pPr>
          </w:p>
        </w:tc>
        <w:tc>
          <w:tcPr>
            <w:tcW w:w="5889" w:type="dxa"/>
            <w:gridSpan w:val="4"/>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Объем средств</w:t>
            </w:r>
            <w:r>
              <w:rPr>
                <w:rFonts w:ascii="Times New Roman" w:hAnsi="Times New Roman"/>
                <w:b/>
                <w:sz w:val="24"/>
                <w:szCs w:val="24"/>
              </w:rPr>
              <w:t>, направленных</w:t>
            </w:r>
            <w:r w:rsidRPr="006E0089">
              <w:rPr>
                <w:rFonts w:ascii="Times New Roman" w:hAnsi="Times New Roman"/>
                <w:b/>
                <w:sz w:val="24"/>
                <w:szCs w:val="24"/>
              </w:rPr>
              <w:t xml:space="preserve"> на финансирование мероприятий, тыс.</w:t>
            </w:r>
            <w:r>
              <w:rPr>
                <w:rFonts w:ascii="Times New Roman" w:hAnsi="Times New Roman"/>
                <w:b/>
                <w:sz w:val="24"/>
                <w:szCs w:val="24"/>
              </w:rPr>
              <w:t xml:space="preserve"> </w:t>
            </w:r>
            <w:r w:rsidRPr="006E0089">
              <w:rPr>
                <w:rFonts w:ascii="Times New Roman" w:hAnsi="Times New Roman"/>
                <w:b/>
                <w:sz w:val="24"/>
                <w:szCs w:val="24"/>
              </w:rPr>
              <w:t>руб.</w:t>
            </w:r>
          </w:p>
        </w:tc>
      </w:tr>
      <w:tr w:rsidR="00DF6A53" w:rsidRPr="00FA4B5E" w:rsidTr="00992C4B">
        <w:trPr>
          <w:trHeight w:val="441"/>
          <w:tblHeader/>
          <w:jc w:val="center"/>
        </w:trPr>
        <w:tc>
          <w:tcPr>
            <w:tcW w:w="560" w:type="dxa"/>
            <w:vMerge/>
            <w:shd w:val="clear" w:color="auto" w:fill="auto"/>
          </w:tcPr>
          <w:p w:rsidR="00DF6A53" w:rsidRPr="006E0089" w:rsidRDefault="00DF6A53" w:rsidP="00992C4B">
            <w:pPr>
              <w:spacing w:after="0" w:line="240" w:lineRule="auto"/>
              <w:jc w:val="center"/>
              <w:rPr>
                <w:rFonts w:ascii="Times New Roman" w:hAnsi="Times New Roman"/>
                <w:b/>
                <w:sz w:val="24"/>
                <w:szCs w:val="24"/>
              </w:rPr>
            </w:pPr>
          </w:p>
        </w:tc>
        <w:tc>
          <w:tcPr>
            <w:tcW w:w="2437" w:type="dxa"/>
            <w:vMerge/>
            <w:shd w:val="clear" w:color="auto" w:fill="auto"/>
          </w:tcPr>
          <w:p w:rsidR="00DF6A53" w:rsidRPr="006E0089" w:rsidRDefault="00DF6A53" w:rsidP="00992C4B">
            <w:pPr>
              <w:spacing w:after="0" w:line="240" w:lineRule="auto"/>
              <w:jc w:val="center"/>
              <w:rPr>
                <w:rFonts w:ascii="Times New Roman" w:hAnsi="Times New Roman"/>
                <w:b/>
                <w:sz w:val="24"/>
                <w:szCs w:val="24"/>
              </w:rPr>
            </w:pPr>
          </w:p>
        </w:tc>
        <w:tc>
          <w:tcPr>
            <w:tcW w:w="2923" w:type="dxa"/>
            <w:vMerge/>
            <w:shd w:val="clear" w:color="auto" w:fill="auto"/>
          </w:tcPr>
          <w:p w:rsidR="00DF6A53" w:rsidRPr="006E0089" w:rsidRDefault="00DF6A53" w:rsidP="00992C4B">
            <w:pPr>
              <w:spacing w:after="0" w:line="240" w:lineRule="auto"/>
              <w:jc w:val="center"/>
              <w:rPr>
                <w:rFonts w:ascii="Times New Roman" w:hAnsi="Times New Roman"/>
                <w:b/>
                <w:sz w:val="24"/>
                <w:szCs w:val="24"/>
              </w:rPr>
            </w:pPr>
          </w:p>
        </w:tc>
        <w:tc>
          <w:tcPr>
            <w:tcW w:w="1843" w:type="dxa"/>
            <w:vMerge/>
            <w:shd w:val="clear" w:color="auto" w:fill="auto"/>
          </w:tcPr>
          <w:p w:rsidR="00DF6A53" w:rsidRPr="006E0089" w:rsidRDefault="00DF6A53" w:rsidP="00992C4B">
            <w:pPr>
              <w:spacing w:after="0" w:line="240" w:lineRule="auto"/>
              <w:jc w:val="center"/>
              <w:rPr>
                <w:rFonts w:ascii="Times New Roman" w:hAnsi="Times New Roman"/>
                <w:b/>
                <w:sz w:val="24"/>
                <w:szCs w:val="24"/>
              </w:rPr>
            </w:pPr>
          </w:p>
        </w:tc>
        <w:tc>
          <w:tcPr>
            <w:tcW w:w="1134" w:type="dxa"/>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Всего</w:t>
            </w:r>
          </w:p>
        </w:tc>
        <w:tc>
          <w:tcPr>
            <w:tcW w:w="1851" w:type="dxa"/>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ФБ</w:t>
            </w:r>
          </w:p>
        </w:tc>
        <w:tc>
          <w:tcPr>
            <w:tcW w:w="1362" w:type="dxa"/>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РБ</w:t>
            </w:r>
          </w:p>
        </w:tc>
        <w:tc>
          <w:tcPr>
            <w:tcW w:w="1278" w:type="dxa"/>
            <w:vAlign w:val="center"/>
          </w:tcPr>
          <w:p w:rsidR="00DF6A53" w:rsidRPr="006E0089" w:rsidRDefault="00DF6A53" w:rsidP="00992C4B">
            <w:pPr>
              <w:spacing w:after="0" w:line="240" w:lineRule="auto"/>
              <w:jc w:val="center"/>
              <w:rPr>
                <w:rFonts w:ascii="Times New Roman" w:hAnsi="Times New Roman"/>
                <w:b/>
                <w:sz w:val="24"/>
                <w:szCs w:val="24"/>
              </w:rPr>
            </w:pPr>
            <w:r>
              <w:rPr>
                <w:rFonts w:ascii="Times New Roman" w:hAnsi="Times New Roman"/>
                <w:b/>
                <w:sz w:val="24"/>
                <w:szCs w:val="24"/>
              </w:rPr>
              <w:t>МР</w:t>
            </w:r>
          </w:p>
        </w:tc>
        <w:tc>
          <w:tcPr>
            <w:tcW w:w="1398" w:type="dxa"/>
            <w:shd w:val="clear" w:color="auto" w:fill="auto"/>
            <w:vAlign w:val="center"/>
          </w:tcPr>
          <w:p w:rsidR="00DF6A53" w:rsidRPr="006E0089" w:rsidRDefault="00DF6A53" w:rsidP="00992C4B">
            <w:pPr>
              <w:spacing w:after="0" w:line="240" w:lineRule="auto"/>
              <w:jc w:val="center"/>
              <w:rPr>
                <w:rFonts w:ascii="Times New Roman" w:hAnsi="Times New Roman"/>
                <w:b/>
                <w:sz w:val="24"/>
                <w:szCs w:val="24"/>
              </w:rPr>
            </w:pPr>
            <w:r w:rsidRPr="006E0089">
              <w:rPr>
                <w:rFonts w:ascii="Times New Roman" w:hAnsi="Times New Roman"/>
                <w:b/>
                <w:sz w:val="24"/>
                <w:szCs w:val="24"/>
              </w:rPr>
              <w:t>МБ</w:t>
            </w:r>
          </w:p>
        </w:tc>
      </w:tr>
      <w:tr w:rsidR="00DF6A53" w:rsidRPr="00FA4B5E" w:rsidTr="00992C4B">
        <w:trPr>
          <w:trHeight w:val="373"/>
          <w:jc w:val="center"/>
        </w:trPr>
        <w:tc>
          <w:tcPr>
            <w:tcW w:w="14786" w:type="dxa"/>
            <w:gridSpan w:val="9"/>
          </w:tcPr>
          <w:p w:rsidR="00DF6A53" w:rsidRPr="00BF5253" w:rsidRDefault="00DF6A53" w:rsidP="00992C4B">
            <w:pPr>
              <w:spacing w:after="0" w:line="240" w:lineRule="auto"/>
              <w:jc w:val="center"/>
              <w:rPr>
                <w:rFonts w:ascii="Times New Roman" w:hAnsi="Times New Roman"/>
                <w:b/>
                <w:sz w:val="24"/>
                <w:szCs w:val="24"/>
              </w:rPr>
            </w:pPr>
            <w:r w:rsidRPr="00BF5253">
              <w:rPr>
                <w:rFonts w:ascii="Times New Roman" w:hAnsi="Times New Roman"/>
                <w:b/>
                <w:sz w:val="24"/>
                <w:szCs w:val="24"/>
              </w:rPr>
              <w:t>2019 год</w:t>
            </w:r>
          </w:p>
        </w:tc>
      </w:tr>
      <w:tr w:rsidR="00DF6A53" w:rsidRPr="00FA4B5E" w:rsidTr="00992C4B">
        <w:trPr>
          <w:trHeight w:val="1385"/>
          <w:jc w:val="center"/>
        </w:trPr>
        <w:tc>
          <w:tcPr>
            <w:tcW w:w="560" w:type="dxa"/>
            <w:shd w:val="clear" w:color="auto" w:fill="auto"/>
            <w:vAlign w:val="center"/>
          </w:tcPr>
          <w:p w:rsidR="00DF6A53" w:rsidRPr="00FA4B5E" w:rsidRDefault="00DF6A53" w:rsidP="00992C4B">
            <w:pPr>
              <w:spacing w:after="0" w:line="240" w:lineRule="auto"/>
              <w:jc w:val="center"/>
              <w:rPr>
                <w:rFonts w:ascii="Times New Roman" w:hAnsi="Times New Roman"/>
              </w:rPr>
            </w:pPr>
            <w:r w:rsidRPr="00FA4B5E">
              <w:rPr>
                <w:rFonts w:ascii="Times New Roman" w:hAnsi="Times New Roman"/>
              </w:rPr>
              <w:t>1.</w:t>
            </w:r>
          </w:p>
        </w:tc>
        <w:tc>
          <w:tcPr>
            <w:tcW w:w="2437" w:type="dxa"/>
            <w:shd w:val="clear" w:color="auto" w:fill="auto"/>
            <w:vAlign w:val="center"/>
          </w:tcPr>
          <w:p w:rsidR="00DF6A53" w:rsidRPr="007A4806" w:rsidRDefault="00DF6A53" w:rsidP="00992C4B">
            <w:pPr>
              <w:jc w:val="center"/>
              <w:rPr>
                <w:rFonts w:ascii="Times New Roman" w:hAnsi="Times New Roman"/>
              </w:rPr>
            </w:pPr>
            <w:proofErr w:type="spellStart"/>
            <w:r>
              <w:rPr>
                <w:rFonts w:ascii="Times New Roman" w:hAnsi="Times New Roman"/>
              </w:rPr>
              <w:t>пгт</w:t>
            </w:r>
            <w:proofErr w:type="spellEnd"/>
            <w:r>
              <w:rPr>
                <w:rFonts w:ascii="Times New Roman" w:hAnsi="Times New Roman"/>
              </w:rPr>
              <w:t>. Путеец ул. Путейская д.1, д.3</w:t>
            </w:r>
          </w:p>
        </w:tc>
        <w:tc>
          <w:tcPr>
            <w:tcW w:w="2923" w:type="dxa"/>
            <w:shd w:val="clear" w:color="auto" w:fill="auto"/>
            <w:vAlign w:val="center"/>
          </w:tcPr>
          <w:p w:rsidR="00DF6A53" w:rsidRPr="007A4806" w:rsidRDefault="00DF6A53" w:rsidP="00992C4B">
            <w:pPr>
              <w:jc w:val="center"/>
              <w:rPr>
                <w:rFonts w:ascii="Times New Roman" w:hAnsi="Times New Roman"/>
              </w:rPr>
            </w:pPr>
            <w:r>
              <w:rPr>
                <w:rFonts w:ascii="Times New Roman" w:hAnsi="Times New Roman"/>
              </w:rPr>
              <w:t xml:space="preserve">Благоустройство общественной территории между домами № 1 и № 3 по ул. Путейской в </w:t>
            </w:r>
            <w:proofErr w:type="spellStart"/>
            <w:r>
              <w:rPr>
                <w:rFonts w:ascii="Times New Roman" w:hAnsi="Times New Roman"/>
              </w:rPr>
              <w:t>пгт</w:t>
            </w:r>
            <w:proofErr w:type="spellEnd"/>
            <w:r>
              <w:rPr>
                <w:rFonts w:ascii="Times New Roman" w:hAnsi="Times New Roman"/>
              </w:rPr>
              <w:t>. Путеец</w:t>
            </w:r>
          </w:p>
        </w:tc>
        <w:tc>
          <w:tcPr>
            <w:tcW w:w="1843" w:type="dxa"/>
            <w:shd w:val="clear" w:color="auto" w:fill="auto"/>
            <w:vAlign w:val="center"/>
          </w:tcPr>
          <w:p w:rsidR="00DF6A53" w:rsidRPr="00FA4B5E" w:rsidRDefault="00DF6A53" w:rsidP="00992C4B">
            <w:pPr>
              <w:spacing w:after="0" w:line="240" w:lineRule="auto"/>
              <w:ind w:right="76"/>
              <w:jc w:val="center"/>
              <w:rPr>
                <w:rFonts w:ascii="Times New Roman" w:hAnsi="Times New Roman"/>
              </w:rPr>
            </w:pPr>
            <w:r>
              <w:rPr>
                <w:rFonts w:ascii="Times New Roman" w:hAnsi="Times New Roman"/>
              </w:rPr>
              <w:t xml:space="preserve">1800 </w:t>
            </w:r>
            <w:proofErr w:type="spellStart"/>
            <w:r>
              <w:rPr>
                <w:rFonts w:ascii="Times New Roman" w:hAnsi="Times New Roman"/>
              </w:rPr>
              <w:t>кв.м</w:t>
            </w:r>
            <w:proofErr w:type="spellEnd"/>
          </w:p>
        </w:tc>
        <w:tc>
          <w:tcPr>
            <w:tcW w:w="1134" w:type="dxa"/>
            <w:shd w:val="clear" w:color="auto" w:fill="auto"/>
            <w:vAlign w:val="center"/>
          </w:tcPr>
          <w:p w:rsidR="00DF6A53" w:rsidRPr="00FA4B5E" w:rsidRDefault="00DF6A53" w:rsidP="00992C4B">
            <w:pPr>
              <w:spacing w:after="0" w:line="240" w:lineRule="auto"/>
              <w:jc w:val="center"/>
              <w:rPr>
                <w:rFonts w:ascii="Times New Roman" w:hAnsi="Times New Roman"/>
              </w:rPr>
            </w:pPr>
            <w:r>
              <w:rPr>
                <w:rFonts w:ascii="Times New Roman" w:hAnsi="Times New Roman"/>
              </w:rPr>
              <w:t>606,1</w:t>
            </w:r>
          </w:p>
        </w:tc>
        <w:tc>
          <w:tcPr>
            <w:tcW w:w="1851" w:type="dxa"/>
            <w:shd w:val="clear" w:color="auto" w:fill="auto"/>
            <w:vAlign w:val="center"/>
          </w:tcPr>
          <w:p w:rsidR="00DF6A53" w:rsidRPr="00BF5253" w:rsidRDefault="00DF6A53" w:rsidP="00992C4B">
            <w:pPr>
              <w:spacing w:after="0" w:line="240" w:lineRule="auto"/>
              <w:jc w:val="center"/>
              <w:rPr>
                <w:rFonts w:ascii="Times New Roman" w:hAnsi="Times New Roman"/>
              </w:rPr>
            </w:pPr>
            <w:r w:rsidRPr="00BF5253">
              <w:rPr>
                <w:rFonts w:ascii="Times New Roman" w:hAnsi="Times New Roman"/>
              </w:rPr>
              <w:t>342,0</w:t>
            </w:r>
          </w:p>
        </w:tc>
        <w:tc>
          <w:tcPr>
            <w:tcW w:w="1362" w:type="dxa"/>
            <w:shd w:val="clear" w:color="auto" w:fill="auto"/>
            <w:vAlign w:val="center"/>
          </w:tcPr>
          <w:p w:rsidR="00DF6A53" w:rsidRPr="00BF5253" w:rsidRDefault="00DF6A53" w:rsidP="00992C4B">
            <w:pPr>
              <w:spacing w:after="0" w:line="240" w:lineRule="auto"/>
              <w:jc w:val="center"/>
              <w:rPr>
                <w:rFonts w:ascii="Times New Roman" w:hAnsi="Times New Roman"/>
              </w:rPr>
            </w:pPr>
            <w:r w:rsidRPr="00BF5253">
              <w:rPr>
                <w:rFonts w:ascii="Times New Roman" w:hAnsi="Times New Roman"/>
              </w:rPr>
              <w:t>186,7</w:t>
            </w:r>
          </w:p>
        </w:tc>
        <w:tc>
          <w:tcPr>
            <w:tcW w:w="1278" w:type="dxa"/>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c>
          <w:tcPr>
            <w:tcW w:w="1398" w:type="dxa"/>
            <w:shd w:val="clear" w:color="auto" w:fill="auto"/>
            <w:vAlign w:val="center"/>
          </w:tcPr>
          <w:p w:rsidR="00DF6A53" w:rsidRPr="00BF5253" w:rsidRDefault="00DF6A53" w:rsidP="00992C4B">
            <w:pPr>
              <w:spacing w:after="0" w:line="240" w:lineRule="auto"/>
              <w:jc w:val="center"/>
              <w:rPr>
                <w:rFonts w:ascii="Times New Roman" w:hAnsi="Times New Roman"/>
              </w:rPr>
            </w:pPr>
            <w:r w:rsidRPr="00BF5253">
              <w:rPr>
                <w:rFonts w:ascii="Times New Roman" w:hAnsi="Times New Roman"/>
              </w:rPr>
              <w:t>7</w:t>
            </w:r>
            <w:r>
              <w:rPr>
                <w:rFonts w:ascii="Times New Roman" w:hAnsi="Times New Roman"/>
              </w:rPr>
              <w:t>7,4</w:t>
            </w:r>
          </w:p>
        </w:tc>
      </w:tr>
      <w:tr w:rsidR="00DF6A53" w:rsidRPr="00FA4B5E" w:rsidTr="00992C4B">
        <w:trPr>
          <w:jc w:val="center"/>
        </w:trPr>
        <w:tc>
          <w:tcPr>
            <w:tcW w:w="14786" w:type="dxa"/>
            <w:gridSpan w:val="9"/>
          </w:tcPr>
          <w:p w:rsidR="00DF6A53" w:rsidRDefault="00DF6A53" w:rsidP="00992C4B">
            <w:pPr>
              <w:spacing w:after="0" w:line="240" w:lineRule="auto"/>
              <w:jc w:val="center"/>
              <w:rPr>
                <w:rFonts w:ascii="Times New Roman" w:hAnsi="Times New Roman"/>
              </w:rPr>
            </w:pPr>
            <w:r>
              <w:rPr>
                <w:rFonts w:ascii="Times New Roman" w:hAnsi="Times New Roman"/>
                <w:b/>
                <w:sz w:val="24"/>
                <w:szCs w:val="24"/>
              </w:rPr>
              <w:t>2020</w:t>
            </w:r>
            <w:r w:rsidRPr="00BF5253">
              <w:rPr>
                <w:rFonts w:ascii="Times New Roman" w:hAnsi="Times New Roman"/>
                <w:b/>
                <w:sz w:val="24"/>
                <w:szCs w:val="24"/>
              </w:rPr>
              <w:t xml:space="preserve"> год</w:t>
            </w:r>
          </w:p>
        </w:tc>
      </w:tr>
      <w:tr w:rsidR="00DF6A53" w:rsidRPr="00FA4B5E" w:rsidTr="00992C4B">
        <w:trPr>
          <w:trHeight w:val="1487"/>
          <w:jc w:val="center"/>
        </w:trPr>
        <w:tc>
          <w:tcPr>
            <w:tcW w:w="560" w:type="dxa"/>
            <w:shd w:val="clear" w:color="auto" w:fill="auto"/>
            <w:vAlign w:val="center"/>
          </w:tcPr>
          <w:p w:rsidR="00DF6A53" w:rsidRPr="00FA4B5E" w:rsidRDefault="00DF6A53" w:rsidP="00992C4B">
            <w:pPr>
              <w:spacing w:after="0" w:line="240" w:lineRule="auto"/>
              <w:jc w:val="center"/>
              <w:rPr>
                <w:rFonts w:ascii="Times New Roman" w:hAnsi="Times New Roman"/>
              </w:rPr>
            </w:pPr>
            <w:r>
              <w:rPr>
                <w:rFonts w:ascii="Times New Roman" w:hAnsi="Times New Roman"/>
              </w:rPr>
              <w:t>1.</w:t>
            </w:r>
          </w:p>
        </w:tc>
        <w:tc>
          <w:tcPr>
            <w:tcW w:w="2437"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 xml:space="preserve">Республика Коми, </w:t>
            </w:r>
            <w:proofErr w:type="spellStart"/>
            <w:r>
              <w:rPr>
                <w:rFonts w:ascii="Times New Roman" w:hAnsi="Times New Roman"/>
              </w:rPr>
              <w:t>г.Печора</w:t>
            </w:r>
            <w:proofErr w:type="spellEnd"/>
            <w:r>
              <w:rPr>
                <w:rFonts w:ascii="Times New Roman" w:hAnsi="Times New Roman"/>
              </w:rPr>
              <w:t xml:space="preserve">, </w:t>
            </w:r>
            <w:proofErr w:type="spellStart"/>
            <w:r>
              <w:rPr>
                <w:rFonts w:ascii="Times New Roman" w:hAnsi="Times New Roman"/>
              </w:rPr>
              <w:t>п.Луговой</w:t>
            </w:r>
            <w:proofErr w:type="spellEnd"/>
            <w:r>
              <w:rPr>
                <w:rFonts w:ascii="Times New Roman" w:hAnsi="Times New Roman"/>
              </w:rPr>
              <w:t>, стадион</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 xml:space="preserve">Обустройство стадиона в п. Луговой, г. Печоры Республики </w:t>
            </w:r>
            <w:proofErr w:type="gramStart"/>
            <w:r>
              <w:rPr>
                <w:rFonts w:ascii="Times New Roman" w:hAnsi="Times New Roman"/>
              </w:rPr>
              <w:t>Коми  (</w:t>
            </w:r>
            <w:proofErr w:type="gramEnd"/>
            <w:r>
              <w:rPr>
                <w:rFonts w:ascii="Times New Roman" w:hAnsi="Times New Roman"/>
              </w:rPr>
              <w:t>планировка (отсыпка) стадиона)  1 этап</w:t>
            </w:r>
          </w:p>
        </w:tc>
        <w:tc>
          <w:tcPr>
            <w:tcW w:w="1843" w:type="dxa"/>
            <w:shd w:val="clear" w:color="auto" w:fill="auto"/>
            <w:vAlign w:val="center"/>
          </w:tcPr>
          <w:p w:rsidR="00DF6A53" w:rsidRPr="00FA4B5E" w:rsidRDefault="00DF6A53" w:rsidP="00992C4B">
            <w:pPr>
              <w:spacing w:after="0" w:line="240" w:lineRule="auto"/>
              <w:jc w:val="center"/>
              <w:rPr>
                <w:rFonts w:ascii="Times New Roman" w:hAnsi="Times New Roman"/>
                <w:highlight w:val="yellow"/>
              </w:rPr>
            </w:pPr>
            <w:r>
              <w:rPr>
                <w:rFonts w:ascii="Times New Roman" w:hAnsi="Times New Roman"/>
              </w:rPr>
              <w:t xml:space="preserve">2500 </w:t>
            </w:r>
            <w:proofErr w:type="spellStart"/>
            <w:r>
              <w:rPr>
                <w:rFonts w:ascii="Times New Roman" w:hAnsi="Times New Roman"/>
              </w:rPr>
              <w:t>кв.м</w:t>
            </w:r>
            <w:proofErr w:type="spellEnd"/>
          </w:p>
        </w:tc>
        <w:tc>
          <w:tcPr>
            <w:tcW w:w="1134"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750,2</w:t>
            </w:r>
          </w:p>
        </w:tc>
        <w:tc>
          <w:tcPr>
            <w:tcW w:w="1851" w:type="dxa"/>
            <w:shd w:val="clear" w:color="auto" w:fill="auto"/>
            <w:vAlign w:val="center"/>
          </w:tcPr>
          <w:p w:rsidR="00DF6A53" w:rsidRPr="00BF5253" w:rsidRDefault="00DF6A53" w:rsidP="00992C4B">
            <w:pPr>
              <w:spacing w:after="0" w:line="240" w:lineRule="auto"/>
              <w:jc w:val="center"/>
              <w:rPr>
                <w:rFonts w:ascii="Times New Roman" w:hAnsi="Times New Roman"/>
              </w:rPr>
            </w:pPr>
            <w:r w:rsidRPr="00BF5253">
              <w:rPr>
                <w:rFonts w:ascii="Times New Roman" w:hAnsi="Times New Roman"/>
              </w:rPr>
              <w:t>0,0</w:t>
            </w:r>
          </w:p>
        </w:tc>
        <w:tc>
          <w:tcPr>
            <w:tcW w:w="1362" w:type="dxa"/>
            <w:shd w:val="clear" w:color="auto" w:fill="auto"/>
            <w:vAlign w:val="center"/>
          </w:tcPr>
          <w:p w:rsidR="00DF6A53" w:rsidRPr="00BF5253" w:rsidRDefault="00DF6A53" w:rsidP="00992C4B">
            <w:pPr>
              <w:spacing w:after="0" w:line="240" w:lineRule="auto"/>
              <w:jc w:val="center"/>
              <w:rPr>
                <w:rFonts w:ascii="Times New Roman" w:hAnsi="Times New Roman"/>
              </w:rPr>
            </w:pPr>
            <w:r w:rsidRPr="00BF5253">
              <w:rPr>
                <w:rFonts w:ascii="Times New Roman" w:hAnsi="Times New Roman"/>
              </w:rPr>
              <w:t>0,0</w:t>
            </w:r>
          </w:p>
        </w:tc>
        <w:tc>
          <w:tcPr>
            <w:tcW w:w="1278" w:type="dxa"/>
            <w:vAlign w:val="center"/>
          </w:tcPr>
          <w:p w:rsidR="00DF6A53" w:rsidRDefault="00DF6A53" w:rsidP="00992C4B">
            <w:pPr>
              <w:spacing w:after="0" w:line="240" w:lineRule="auto"/>
              <w:jc w:val="center"/>
              <w:rPr>
                <w:rFonts w:ascii="Times New Roman" w:hAnsi="Times New Roman"/>
              </w:rPr>
            </w:pPr>
            <w:r>
              <w:rPr>
                <w:rFonts w:ascii="Times New Roman" w:hAnsi="Times New Roman"/>
              </w:rPr>
              <w:t>0,0</w:t>
            </w:r>
          </w:p>
        </w:tc>
        <w:tc>
          <w:tcPr>
            <w:tcW w:w="1398"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750,2</w:t>
            </w:r>
          </w:p>
        </w:tc>
      </w:tr>
      <w:tr w:rsidR="00DF6A53" w:rsidRPr="00FA4B5E" w:rsidTr="00992C4B">
        <w:trPr>
          <w:trHeight w:val="1975"/>
          <w:jc w:val="center"/>
        </w:trPr>
        <w:tc>
          <w:tcPr>
            <w:tcW w:w="560" w:type="dxa"/>
            <w:shd w:val="clear" w:color="auto" w:fill="auto"/>
            <w:vAlign w:val="center"/>
          </w:tcPr>
          <w:p w:rsidR="00DF6A53" w:rsidRPr="00FA4B5E" w:rsidRDefault="00DF6A53" w:rsidP="00992C4B">
            <w:pPr>
              <w:spacing w:after="0" w:line="240" w:lineRule="auto"/>
              <w:jc w:val="center"/>
              <w:rPr>
                <w:rFonts w:ascii="Times New Roman" w:hAnsi="Times New Roman"/>
              </w:rPr>
            </w:pPr>
            <w:r>
              <w:rPr>
                <w:rFonts w:ascii="Times New Roman" w:hAnsi="Times New Roman"/>
              </w:rPr>
              <w:lastRenderedPageBreak/>
              <w:t>2.</w:t>
            </w:r>
          </w:p>
        </w:tc>
        <w:tc>
          <w:tcPr>
            <w:tcW w:w="2437"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 xml:space="preserve">Республика Коми, </w:t>
            </w:r>
            <w:proofErr w:type="spellStart"/>
            <w:r>
              <w:rPr>
                <w:rFonts w:ascii="Times New Roman" w:hAnsi="Times New Roman"/>
              </w:rPr>
              <w:t>г.Печора</w:t>
            </w:r>
            <w:proofErr w:type="spellEnd"/>
            <w:r>
              <w:rPr>
                <w:rFonts w:ascii="Times New Roman" w:hAnsi="Times New Roman"/>
              </w:rPr>
              <w:t xml:space="preserve">, </w:t>
            </w:r>
            <w:proofErr w:type="spellStart"/>
            <w:r>
              <w:rPr>
                <w:rFonts w:ascii="Times New Roman" w:hAnsi="Times New Roman"/>
              </w:rPr>
              <w:t>пгт</w:t>
            </w:r>
            <w:proofErr w:type="spellEnd"/>
            <w:r>
              <w:rPr>
                <w:rFonts w:ascii="Times New Roman" w:hAnsi="Times New Roman"/>
              </w:rPr>
              <w:t>. Путеец, п. Луговой</w:t>
            </w:r>
          </w:p>
        </w:tc>
        <w:tc>
          <w:tcPr>
            <w:tcW w:w="2923" w:type="dxa"/>
            <w:shd w:val="clear" w:color="auto" w:fill="auto"/>
            <w:vAlign w:val="center"/>
          </w:tcPr>
          <w:p w:rsidR="00DF6A53" w:rsidRPr="00AA5335" w:rsidRDefault="00DF6A53" w:rsidP="00992C4B">
            <w:pPr>
              <w:jc w:val="center"/>
              <w:rPr>
                <w:rFonts w:ascii="Times New Roman" w:hAnsi="Times New Roman"/>
              </w:rPr>
            </w:pPr>
            <w:r>
              <w:rPr>
                <w:rFonts w:ascii="Times New Roman" w:hAnsi="Times New Roman"/>
              </w:rPr>
              <w:t>Дезинфекция</w:t>
            </w:r>
            <w:r w:rsidRPr="00AA5335">
              <w:rPr>
                <w:rFonts w:ascii="Times New Roman" w:hAnsi="Times New Roman"/>
              </w:rPr>
              <w:t xml:space="preserve"> общественных мест на территории городского поселения «Путеец» в целях предотвращения распространения </w:t>
            </w:r>
            <w:proofErr w:type="spellStart"/>
            <w:r w:rsidRPr="00AA5335">
              <w:rPr>
                <w:rFonts w:ascii="Times New Roman" w:hAnsi="Times New Roman"/>
              </w:rPr>
              <w:t>короновируса</w:t>
            </w:r>
            <w:proofErr w:type="spellEnd"/>
          </w:p>
        </w:tc>
        <w:tc>
          <w:tcPr>
            <w:tcW w:w="1843" w:type="dxa"/>
            <w:shd w:val="clear" w:color="auto" w:fill="auto"/>
            <w:vAlign w:val="center"/>
          </w:tcPr>
          <w:p w:rsidR="00DF6A53" w:rsidRPr="00FA4B5E" w:rsidRDefault="00DF6A53" w:rsidP="00992C4B">
            <w:pPr>
              <w:spacing w:after="0" w:line="240" w:lineRule="auto"/>
              <w:jc w:val="center"/>
              <w:rPr>
                <w:rFonts w:ascii="Times New Roman" w:hAnsi="Times New Roman"/>
                <w:highlight w:val="yellow"/>
              </w:rPr>
            </w:pPr>
            <w:r>
              <w:rPr>
                <w:rFonts w:ascii="Times New Roman" w:hAnsi="Times New Roman"/>
              </w:rPr>
              <w:t xml:space="preserve">407,52 </w:t>
            </w:r>
            <w:proofErr w:type="spellStart"/>
            <w:r>
              <w:rPr>
                <w:rFonts w:ascii="Times New Roman" w:hAnsi="Times New Roman"/>
              </w:rPr>
              <w:t>кв.м</w:t>
            </w:r>
            <w:proofErr w:type="spellEnd"/>
          </w:p>
        </w:tc>
        <w:tc>
          <w:tcPr>
            <w:tcW w:w="1134"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c>
          <w:tcPr>
            <w:tcW w:w="1851"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c>
          <w:tcPr>
            <w:tcW w:w="1362"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c>
          <w:tcPr>
            <w:tcW w:w="1278" w:type="dxa"/>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c>
          <w:tcPr>
            <w:tcW w:w="1398" w:type="dxa"/>
            <w:shd w:val="clear" w:color="auto" w:fill="auto"/>
            <w:vAlign w:val="center"/>
          </w:tcPr>
          <w:p w:rsidR="00DF6A53" w:rsidRPr="00BF5253" w:rsidRDefault="00DF6A53" w:rsidP="00992C4B">
            <w:pPr>
              <w:spacing w:after="0" w:line="240" w:lineRule="auto"/>
              <w:jc w:val="center"/>
              <w:rPr>
                <w:rFonts w:ascii="Times New Roman" w:hAnsi="Times New Roman"/>
              </w:rPr>
            </w:pPr>
            <w:r>
              <w:rPr>
                <w:rFonts w:ascii="Times New Roman" w:hAnsi="Times New Roman"/>
              </w:rPr>
              <w:t>0,0</w:t>
            </w:r>
          </w:p>
        </w:tc>
      </w:tr>
      <w:tr w:rsidR="00DF6A53" w:rsidRPr="00FA4B5E" w:rsidTr="00992C4B">
        <w:trPr>
          <w:trHeight w:val="291"/>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b/>
                <w:sz w:val="24"/>
                <w:szCs w:val="24"/>
              </w:rPr>
              <w:t>2021</w:t>
            </w:r>
            <w:r w:rsidRPr="00BF5253">
              <w:rPr>
                <w:rFonts w:ascii="Times New Roman" w:hAnsi="Times New Roman"/>
                <w:b/>
                <w:sz w:val="24"/>
                <w:szCs w:val="24"/>
              </w:rPr>
              <w:t xml:space="preserve"> год</w:t>
            </w:r>
          </w:p>
        </w:tc>
      </w:tr>
      <w:tr w:rsidR="00DF6A53" w:rsidRPr="00FA4B5E" w:rsidTr="00992C4B">
        <w:trPr>
          <w:trHeight w:val="1684"/>
          <w:jc w:val="center"/>
        </w:trPr>
        <w:tc>
          <w:tcPr>
            <w:tcW w:w="560" w:type="dxa"/>
            <w:shd w:val="clear" w:color="auto" w:fill="auto"/>
            <w:vAlign w:val="center"/>
          </w:tcPr>
          <w:p w:rsidR="00DF6A53" w:rsidRPr="00FA4B5E" w:rsidRDefault="00DF6A53" w:rsidP="00992C4B">
            <w:pPr>
              <w:spacing w:after="0" w:line="240" w:lineRule="auto"/>
              <w:jc w:val="center"/>
              <w:rPr>
                <w:rFonts w:ascii="Times New Roman" w:hAnsi="Times New Roman"/>
              </w:rPr>
            </w:pPr>
            <w:r>
              <w:rPr>
                <w:rFonts w:ascii="Times New Roman" w:hAnsi="Times New Roman"/>
              </w:rPr>
              <w:t>1.</w:t>
            </w:r>
          </w:p>
        </w:tc>
        <w:tc>
          <w:tcPr>
            <w:tcW w:w="2437"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 xml:space="preserve">Республика Коми, </w:t>
            </w:r>
            <w:proofErr w:type="spellStart"/>
            <w:r>
              <w:rPr>
                <w:rFonts w:ascii="Times New Roman" w:hAnsi="Times New Roman"/>
              </w:rPr>
              <w:t>г.Печора</w:t>
            </w:r>
            <w:proofErr w:type="spellEnd"/>
            <w:r>
              <w:rPr>
                <w:rFonts w:ascii="Times New Roman" w:hAnsi="Times New Roman"/>
              </w:rPr>
              <w:t xml:space="preserve">, </w:t>
            </w:r>
            <w:proofErr w:type="spellStart"/>
            <w:r>
              <w:rPr>
                <w:rFonts w:ascii="Times New Roman" w:hAnsi="Times New Roman"/>
              </w:rPr>
              <w:t>п.Луговой</w:t>
            </w:r>
            <w:proofErr w:type="spellEnd"/>
            <w:r>
              <w:rPr>
                <w:rFonts w:ascii="Times New Roman" w:hAnsi="Times New Roman"/>
              </w:rPr>
              <w:t>, стадион</w:t>
            </w:r>
          </w:p>
        </w:tc>
        <w:tc>
          <w:tcPr>
            <w:tcW w:w="2923" w:type="dxa"/>
            <w:shd w:val="clear" w:color="auto" w:fill="auto"/>
            <w:vAlign w:val="center"/>
          </w:tcPr>
          <w:p w:rsidR="00DF6A53" w:rsidRDefault="00DF6A53" w:rsidP="00DF6A53">
            <w:pPr>
              <w:jc w:val="center"/>
              <w:rPr>
                <w:rFonts w:ascii="Times New Roman" w:hAnsi="Times New Roman"/>
              </w:rPr>
            </w:pPr>
            <w:r>
              <w:rPr>
                <w:rFonts w:ascii="Times New Roman" w:hAnsi="Times New Roman"/>
              </w:rPr>
              <w:t xml:space="preserve">Обустройство стадиона в п. Луговой, г. Печоры Республики Коми (ограждение стадиона, укладка искусственного покрытия) </w:t>
            </w:r>
          </w:p>
        </w:tc>
        <w:tc>
          <w:tcPr>
            <w:tcW w:w="1843" w:type="dxa"/>
            <w:shd w:val="clear" w:color="auto" w:fill="auto"/>
            <w:vAlign w:val="center"/>
          </w:tcPr>
          <w:p w:rsidR="00DF6A53" w:rsidRPr="00FA4B5E" w:rsidRDefault="00DF6A53" w:rsidP="00992C4B">
            <w:pPr>
              <w:spacing w:after="0" w:line="240" w:lineRule="auto"/>
              <w:jc w:val="center"/>
              <w:rPr>
                <w:rFonts w:ascii="Times New Roman" w:hAnsi="Times New Roman"/>
                <w:highlight w:val="yellow"/>
              </w:rPr>
            </w:pPr>
            <w:r>
              <w:rPr>
                <w:rFonts w:ascii="Times New Roman" w:hAnsi="Times New Roman"/>
              </w:rPr>
              <w:t xml:space="preserve">2500 </w:t>
            </w:r>
            <w:proofErr w:type="spellStart"/>
            <w:r>
              <w:rPr>
                <w:rFonts w:ascii="Times New Roman" w:hAnsi="Times New Roman"/>
              </w:rPr>
              <w:t>кв.м</w:t>
            </w:r>
            <w:proofErr w:type="spellEnd"/>
          </w:p>
        </w:tc>
        <w:tc>
          <w:tcPr>
            <w:tcW w:w="1134" w:type="dxa"/>
            <w:shd w:val="clear" w:color="auto" w:fill="auto"/>
            <w:vAlign w:val="center"/>
          </w:tcPr>
          <w:p w:rsidR="00DF6A53" w:rsidRPr="002E2DC7"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6 428,4</w:t>
            </w:r>
          </w:p>
        </w:tc>
        <w:tc>
          <w:tcPr>
            <w:tcW w:w="1851" w:type="dxa"/>
            <w:shd w:val="clear" w:color="auto" w:fill="auto"/>
            <w:vAlign w:val="center"/>
          </w:tcPr>
          <w:p w:rsidR="00DF6A53" w:rsidRPr="002E2DC7"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290,3</w:t>
            </w:r>
          </w:p>
        </w:tc>
        <w:tc>
          <w:tcPr>
            <w:tcW w:w="1362" w:type="dxa"/>
            <w:shd w:val="clear" w:color="auto" w:fill="auto"/>
            <w:vAlign w:val="center"/>
          </w:tcPr>
          <w:p w:rsidR="00DF6A53" w:rsidRPr="002E2DC7"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183,6</w:t>
            </w:r>
          </w:p>
        </w:tc>
        <w:tc>
          <w:tcPr>
            <w:tcW w:w="1278" w:type="dxa"/>
            <w:vAlign w:val="center"/>
          </w:tcPr>
          <w:p w:rsidR="00DF6A53" w:rsidRPr="002E2DC7"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Pr="002E2DC7"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5 954,5</w:t>
            </w:r>
          </w:p>
        </w:tc>
      </w:tr>
      <w:tr w:rsidR="00DF6A53" w:rsidRPr="00FA4B5E" w:rsidTr="00992C4B">
        <w:trPr>
          <w:trHeight w:val="607"/>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b/>
                <w:sz w:val="24"/>
                <w:szCs w:val="24"/>
              </w:rPr>
            </w:pPr>
          </w:p>
          <w:p w:rsidR="00DF6A53" w:rsidRDefault="00DF6A53" w:rsidP="00992C4B">
            <w:pPr>
              <w:spacing w:after="0" w:line="240" w:lineRule="auto"/>
              <w:jc w:val="center"/>
              <w:rPr>
                <w:rFonts w:ascii="Times New Roman" w:hAnsi="Times New Roman"/>
                <w:b/>
                <w:sz w:val="24"/>
                <w:szCs w:val="24"/>
              </w:rPr>
            </w:pPr>
            <w:r w:rsidRPr="00003576">
              <w:rPr>
                <w:rFonts w:ascii="Times New Roman" w:hAnsi="Times New Roman"/>
                <w:b/>
                <w:sz w:val="24"/>
                <w:szCs w:val="24"/>
              </w:rPr>
              <w:t>2022 год</w:t>
            </w:r>
          </w:p>
          <w:p w:rsidR="00DF6A53" w:rsidRPr="00003576" w:rsidRDefault="00DF6A53" w:rsidP="00992C4B">
            <w:pPr>
              <w:spacing w:after="0" w:line="240" w:lineRule="auto"/>
              <w:jc w:val="center"/>
              <w:rPr>
                <w:rFonts w:ascii="Times New Roman" w:hAnsi="Times New Roman"/>
                <w:b/>
                <w:sz w:val="24"/>
                <w:szCs w:val="24"/>
              </w:rPr>
            </w:pPr>
          </w:p>
        </w:tc>
      </w:tr>
      <w:tr w:rsidR="00DF6A53" w:rsidRPr="00FA4B5E" w:rsidTr="00992C4B">
        <w:trPr>
          <w:trHeight w:val="109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1.</w:t>
            </w:r>
          </w:p>
        </w:tc>
        <w:tc>
          <w:tcPr>
            <w:tcW w:w="2437"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Лесной массив около проезжей части автодороги «Путеец-Печора»</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Въездная стела</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20 </w:t>
            </w:r>
            <w:proofErr w:type="spellStart"/>
            <w:r>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619,8</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269,1</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173,2</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177,5</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2.</w:t>
            </w:r>
          </w:p>
        </w:tc>
        <w:tc>
          <w:tcPr>
            <w:tcW w:w="2437" w:type="dxa"/>
            <w:shd w:val="clear" w:color="auto" w:fill="auto"/>
            <w:vAlign w:val="center"/>
          </w:tcPr>
          <w:p w:rsidR="00DF6A53" w:rsidRDefault="00DF6A53" w:rsidP="00DF6A53">
            <w:pPr>
              <w:jc w:val="center"/>
              <w:rPr>
                <w:rFonts w:ascii="Times New Roman" w:hAnsi="Times New Roman"/>
              </w:rPr>
            </w:pPr>
            <w:r w:rsidRPr="00AE3BA9">
              <w:rPr>
                <w:rFonts w:ascii="Times New Roman" w:hAnsi="Times New Roman"/>
              </w:rPr>
              <w:t xml:space="preserve">Республика Коми, </w:t>
            </w:r>
            <w:proofErr w:type="spellStart"/>
            <w:r w:rsidRPr="00AE3BA9">
              <w:rPr>
                <w:rFonts w:ascii="Times New Roman" w:hAnsi="Times New Roman"/>
              </w:rPr>
              <w:t>г.Печора</w:t>
            </w:r>
            <w:proofErr w:type="spellEnd"/>
            <w:r w:rsidRPr="00AE3BA9">
              <w:rPr>
                <w:rFonts w:ascii="Times New Roman" w:hAnsi="Times New Roman"/>
              </w:rPr>
              <w:t xml:space="preserve">, </w:t>
            </w:r>
            <w:proofErr w:type="spellStart"/>
            <w:r w:rsidRPr="00AE3BA9">
              <w:rPr>
                <w:rFonts w:ascii="Times New Roman" w:hAnsi="Times New Roman"/>
              </w:rPr>
              <w:t>п.Луговой</w:t>
            </w:r>
            <w:proofErr w:type="spellEnd"/>
            <w:r w:rsidRPr="00AE3BA9">
              <w:rPr>
                <w:rFonts w:ascii="Times New Roman" w:hAnsi="Times New Roman"/>
              </w:rPr>
              <w:t xml:space="preserve">, </w:t>
            </w:r>
            <w:r>
              <w:rPr>
                <w:rFonts w:ascii="Times New Roman" w:hAnsi="Times New Roman"/>
              </w:rPr>
              <w:t xml:space="preserve">ул. Озерная, </w:t>
            </w:r>
            <w:r w:rsidRPr="00AE3BA9">
              <w:rPr>
                <w:rFonts w:ascii="Times New Roman" w:hAnsi="Times New Roman"/>
              </w:rPr>
              <w:t>стадион</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У</w:t>
            </w:r>
            <w:r w:rsidRPr="00AE3BA9">
              <w:rPr>
                <w:rFonts w:ascii="Times New Roman" w:hAnsi="Times New Roman"/>
              </w:rPr>
              <w:t>кладка искусственного покрытия</w:t>
            </w:r>
            <w:r>
              <w:rPr>
                <w:rFonts w:ascii="Times New Roman" w:hAnsi="Times New Roman"/>
              </w:rPr>
              <w:t xml:space="preserve"> </w:t>
            </w:r>
            <w:r w:rsidRPr="00225ABA">
              <w:rPr>
                <w:rFonts w:ascii="Times New Roman" w:hAnsi="Times New Roman"/>
              </w:rPr>
              <w:t>универсальной спортивной площадки</w:t>
            </w:r>
            <w:r>
              <w:t xml:space="preserve"> </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1924 </w:t>
            </w:r>
            <w:proofErr w:type="spellStart"/>
            <w:r>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3 266,9</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3 266,9</w:t>
            </w:r>
          </w:p>
        </w:tc>
      </w:tr>
      <w:tr w:rsidR="00DF6A53" w:rsidRPr="00FA4B5E" w:rsidTr="00992C4B">
        <w:trPr>
          <w:trHeight w:val="572"/>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b/>
                <w:sz w:val="24"/>
                <w:szCs w:val="24"/>
              </w:rPr>
              <w:t>2023</w:t>
            </w:r>
            <w:r w:rsidRPr="00003576">
              <w:rPr>
                <w:rFonts w:ascii="Times New Roman" w:hAnsi="Times New Roman"/>
                <w:b/>
                <w:sz w:val="24"/>
                <w:szCs w:val="24"/>
              </w:rPr>
              <w:t xml:space="preserve"> год</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lastRenderedPageBreak/>
              <w:t>1.</w:t>
            </w:r>
          </w:p>
        </w:tc>
        <w:tc>
          <w:tcPr>
            <w:tcW w:w="2437" w:type="dxa"/>
            <w:shd w:val="clear" w:color="auto" w:fill="auto"/>
            <w:vAlign w:val="center"/>
          </w:tcPr>
          <w:p w:rsidR="00DF6A53" w:rsidRDefault="00DF6A53" w:rsidP="00992C4B">
            <w:pPr>
              <w:jc w:val="center"/>
              <w:rPr>
                <w:rFonts w:ascii="Times New Roman" w:hAnsi="Times New Roman"/>
              </w:rPr>
            </w:pPr>
            <w:r w:rsidRPr="00AE3BA9">
              <w:rPr>
                <w:rFonts w:ascii="Times New Roman" w:hAnsi="Times New Roman"/>
              </w:rPr>
              <w:t xml:space="preserve">Республика Коми, </w:t>
            </w:r>
            <w:proofErr w:type="spellStart"/>
            <w:r w:rsidRPr="00AE3BA9">
              <w:rPr>
                <w:rFonts w:ascii="Times New Roman" w:hAnsi="Times New Roman"/>
              </w:rPr>
              <w:t>г.Печора</w:t>
            </w:r>
            <w:proofErr w:type="spellEnd"/>
            <w:r w:rsidRPr="00AE3BA9">
              <w:rPr>
                <w:rFonts w:ascii="Times New Roman" w:hAnsi="Times New Roman"/>
              </w:rPr>
              <w:t xml:space="preserve">, </w:t>
            </w:r>
            <w:proofErr w:type="spellStart"/>
            <w:r w:rsidRPr="00AE3BA9">
              <w:rPr>
                <w:rFonts w:ascii="Times New Roman" w:hAnsi="Times New Roman"/>
              </w:rPr>
              <w:t>п.Луговой</w:t>
            </w:r>
            <w:proofErr w:type="spellEnd"/>
            <w:r w:rsidRPr="00AE3BA9">
              <w:rPr>
                <w:rFonts w:ascii="Times New Roman" w:hAnsi="Times New Roman"/>
              </w:rPr>
              <w:t>,</w:t>
            </w:r>
            <w:r>
              <w:rPr>
                <w:rFonts w:ascii="Times New Roman" w:hAnsi="Times New Roman"/>
              </w:rPr>
              <w:t xml:space="preserve"> благоустройство универсальной спортивной площадки по ул. Озерная в районе д.2 (1 этап)</w:t>
            </w:r>
          </w:p>
        </w:tc>
        <w:tc>
          <w:tcPr>
            <w:tcW w:w="2923" w:type="dxa"/>
            <w:shd w:val="clear" w:color="auto" w:fill="auto"/>
            <w:vAlign w:val="center"/>
          </w:tcPr>
          <w:p w:rsidR="00DF6A53" w:rsidRDefault="00DF6A53" w:rsidP="00992C4B">
            <w:pPr>
              <w:jc w:val="center"/>
              <w:rPr>
                <w:rFonts w:ascii="Times New Roman" w:hAnsi="Times New Roman"/>
              </w:rPr>
            </w:pPr>
            <w:r w:rsidRPr="00AE3BA9">
              <w:rPr>
                <w:rFonts w:ascii="Times New Roman" w:hAnsi="Times New Roman"/>
              </w:rPr>
              <w:t xml:space="preserve"> </w:t>
            </w:r>
            <w:r>
              <w:rPr>
                <w:rFonts w:ascii="Times New Roman" w:hAnsi="Times New Roman"/>
              </w:rPr>
              <w:t>Приобретение и поставка</w:t>
            </w:r>
            <w:r w:rsidRPr="00AE3BA9">
              <w:rPr>
                <w:rFonts w:ascii="Times New Roman" w:hAnsi="Times New Roman"/>
              </w:rPr>
              <w:t xml:space="preserve"> искусственного покрытия</w:t>
            </w:r>
            <w:r>
              <w:rPr>
                <w:rFonts w:ascii="Times New Roman" w:hAnsi="Times New Roman"/>
              </w:rPr>
              <w:t xml:space="preserve"> для </w:t>
            </w:r>
            <w:r w:rsidRPr="00225ABA">
              <w:rPr>
                <w:rFonts w:ascii="Times New Roman" w:hAnsi="Times New Roman"/>
              </w:rPr>
              <w:t>универсальной спортивной площадки</w:t>
            </w:r>
            <w:r>
              <w:t xml:space="preserve">   </w:t>
            </w:r>
            <w:r>
              <w:rPr>
                <w:rFonts w:ascii="Times New Roman" w:hAnsi="Times New Roman"/>
              </w:rPr>
              <w:t xml:space="preserve">  1 этап</w:t>
            </w:r>
            <w:r w:rsidRPr="00AE3BA9">
              <w:rPr>
                <w:rFonts w:ascii="Times New Roman" w:hAnsi="Times New Roman"/>
              </w:rPr>
              <w:t xml:space="preserve">  </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1924 </w:t>
            </w:r>
            <w:proofErr w:type="spellStart"/>
            <w:r>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1 713,3</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195,9</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175,9</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1 341,5</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2.</w:t>
            </w:r>
          </w:p>
        </w:tc>
        <w:tc>
          <w:tcPr>
            <w:tcW w:w="2437" w:type="dxa"/>
            <w:shd w:val="clear" w:color="auto" w:fill="auto"/>
            <w:vAlign w:val="center"/>
          </w:tcPr>
          <w:p w:rsidR="00DF6A53" w:rsidRPr="00AE3BA9" w:rsidRDefault="00DF6A53" w:rsidP="00992C4B">
            <w:pPr>
              <w:jc w:val="center"/>
              <w:rPr>
                <w:rFonts w:ascii="Times New Roman" w:hAnsi="Times New Roman"/>
              </w:rPr>
            </w:pPr>
            <w:r w:rsidRPr="00AE3BA9">
              <w:rPr>
                <w:rFonts w:ascii="Times New Roman" w:hAnsi="Times New Roman"/>
              </w:rPr>
              <w:t xml:space="preserve">Республика Коми, </w:t>
            </w:r>
            <w:proofErr w:type="spellStart"/>
            <w:r w:rsidRPr="00AE3BA9">
              <w:rPr>
                <w:rFonts w:ascii="Times New Roman" w:hAnsi="Times New Roman"/>
              </w:rPr>
              <w:t>г.Печора</w:t>
            </w:r>
            <w:proofErr w:type="spellEnd"/>
            <w:r w:rsidRPr="00AE3BA9">
              <w:rPr>
                <w:rFonts w:ascii="Times New Roman" w:hAnsi="Times New Roman"/>
              </w:rPr>
              <w:t xml:space="preserve">, </w:t>
            </w:r>
            <w:proofErr w:type="spellStart"/>
            <w:r w:rsidRPr="00AE3BA9">
              <w:rPr>
                <w:rFonts w:ascii="Times New Roman" w:hAnsi="Times New Roman"/>
              </w:rPr>
              <w:t>п.Луговой</w:t>
            </w:r>
            <w:proofErr w:type="spellEnd"/>
            <w:r w:rsidRPr="00AE3BA9">
              <w:rPr>
                <w:rFonts w:ascii="Times New Roman" w:hAnsi="Times New Roman"/>
              </w:rPr>
              <w:t xml:space="preserve">, </w:t>
            </w:r>
            <w:r>
              <w:rPr>
                <w:rFonts w:ascii="Times New Roman" w:hAnsi="Times New Roman"/>
              </w:rPr>
              <w:t xml:space="preserve">благоустройство универсальной спортивной площадки по </w:t>
            </w:r>
            <w:proofErr w:type="spellStart"/>
            <w:r>
              <w:rPr>
                <w:rFonts w:ascii="Times New Roman" w:hAnsi="Times New Roman"/>
              </w:rPr>
              <w:t>ул.Озерная</w:t>
            </w:r>
            <w:proofErr w:type="spellEnd"/>
            <w:r>
              <w:rPr>
                <w:rFonts w:ascii="Times New Roman" w:hAnsi="Times New Roman"/>
              </w:rPr>
              <w:t xml:space="preserve"> в районе д.2 (1этап)</w:t>
            </w:r>
          </w:p>
        </w:tc>
        <w:tc>
          <w:tcPr>
            <w:tcW w:w="2923" w:type="dxa"/>
            <w:shd w:val="clear" w:color="auto" w:fill="auto"/>
            <w:vAlign w:val="center"/>
          </w:tcPr>
          <w:p w:rsidR="00DF6A53" w:rsidRPr="00AE3BA9" w:rsidRDefault="00DF6A53" w:rsidP="00992C4B">
            <w:pPr>
              <w:jc w:val="center"/>
              <w:rPr>
                <w:rFonts w:ascii="Times New Roman" w:hAnsi="Times New Roman"/>
              </w:rPr>
            </w:pPr>
            <w:r>
              <w:rPr>
                <w:rFonts w:ascii="Times New Roman" w:hAnsi="Times New Roman"/>
              </w:rPr>
              <w:t>Поставка и установка трибуны с навесом</w:t>
            </w:r>
            <w:r>
              <w:t xml:space="preserve"> </w:t>
            </w:r>
            <w:r w:rsidRPr="004B31A3">
              <w:rPr>
                <w:rFonts w:ascii="Times New Roman" w:hAnsi="Times New Roman"/>
              </w:rPr>
              <w:t>для благоустройства универсальной спортивной площадки</w:t>
            </w:r>
            <w:r>
              <w:rPr>
                <w:rFonts w:ascii="Times New Roman" w:hAnsi="Times New Roman"/>
              </w:rPr>
              <w:t xml:space="preserve">     </w:t>
            </w:r>
            <w:r w:rsidRPr="004B31A3">
              <w:rPr>
                <w:rFonts w:ascii="Times New Roman" w:hAnsi="Times New Roman"/>
              </w:rPr>
              <w:t xml:space="preserve"> </w:t>
            </w:r>
            <w:r>
              <w:rPr>
                <w:rFonts w:ascii="Times New Roman" w:hAnsi="Times New Roman"/>
              </w:rPr>
              <w:t>1 этап</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16,8 </w:t>
            </w:r>
            <w:proofErr w:type="spellStart"/>
            <w:r>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544,3</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62,2</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55,9</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426,2</w:t>
            </w:r>
          </w:p>
        </w:tc>
      </w:tr>
      <w:tr w:rsidR="00DF6A53" w:rsidRPr="00FA4B5E" w:rsidTr="00992C4B">
        <w:trPr>
          <w:trHeight w:val="459"/>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sz w:val="26"/>
                <w:szCs w:val="26"/>
              </w:rPr>
            </w:pPr>
            <w:r w:rsidRPr="00B955ED">
              <w:rPr>
                <w:rFonts w:ascii="Times New Roman" w:hAnsi="Times New Roman"/>
                <w:b/>
                <w:sz w:val="24"/>
                <w:szCs w:val="24"/>
              </w:rPr>
              <w:t>2024 год</w:t>
            </w:r>
          </w:p>
        </w:tc>
      </w:tr>
      <w:tr w:rsidR="00DF6A53" w:rsidRPr="00FA4B5E" w:rsidTr="00992C4B">
        <w:trPr>
          <w:trHeight w:val="1294"/>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1.</w:t>
            </w:r>
          </w:p>
        </w:tc>
        <w:tc>
          <w:tcPr>
            <w:tcW w:w="2437" w:type="dxa"/>
            <w:vMerge w:val="restart"/>
            <w:shd w:val="clear" w:color="auto" w:fill="auto"/>
            <w:vAlign w:val="center"/>
          </w:tcPr>
          <w:p w:rsidR="00DF6A53" w:rsidRPr="00AE3BA9" w:rsidRDefault="00DF6A53" w:rsidP="00DF6A53">
            <w:pPr>
              <w:jc w:val="center"/>
              <w:rPr>
                <w:rFonts w:ascii="Times New Roman" w:hAnsi="Times New Roman"/>
              </w:rPr>
            </w:pPr>
            <w:r w:rsidRPr="00003576">
              <w:rPr>
                <w:rFonts w:ascii="Times New Roman" w:hAnsi="Times New Roman"/>
              </w:rPr>
              <w:t>Республики Коми</w:t>
            </w:r>
            <w:r>
              <w:rPr>
                <w:rFonts w:ascii="Times New Roman" w:hAnsi="Times New Roman"/>
              </w:rPr>
              <w:t>, г. Печора,</w:t>
            </w:r>
            <w:r w:rsidRPr="00003576">
              <w:rPr>
                <w:rFonts w:ascii="Times New Roman" w:hAnsi="Times New Roman"/>
              </w:rPr>
              <w:t xml:space="preserve"> </w:t>
            </w:r>
            <w:r>
              <w:rPr>
                <w:rFonts w:ascii="Times New Roman" w:hAnsi="Times New Roman"/>
              </w:rPr>
              <w:t>п. Луговой,</w:t>
            </w:r>
            <w:r>
              <w:t xml:space="preserve"> </w:t>
            </w:r>
            <w:r w:rsidRPr="00B94B47">
              <w:rPr>
                <w:rFonts w:ascii="Times New Roman" w:hAnsi="Times New Roman"/>
              </w:rPr>
              <w:t>благоустройство универсальной спортивной площад</w:t>
            </w:r>
            <w:r>
              <w:rPr>
                <w:rFonts w:ascii="Times New Roman" w:hAnsi="Times New Roman"/>
              </w:rPr>
              <w:t xml:space="preserve">ки по ул. Озерная в районе д.2 (2 </w:t>
            </w:r>
            <w:r w:rsidRPr="00B94B47">
              <w:rPr>
                <w:rFonts w:ascii="Times New Roman" w:hAnsi="Times New Roman"/>
              </w:rPr>
              <w:t>этап)</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Укладка искусственного покрытия универсальной спортивной площадки в</w:t>
            </w:r>
            <w:r>
              <w:rPr>
                <w:rFonts w:ascii="Times New Roman" w:hAnsi="Times New Roman"/>
              </w:rPr>
              <w:br/>
              <w:t>п. Луговой</w:t>
            </w:r>
            <w:r>
              <w:rPr>
                <w:rFonts w:ascii="Times New Roman" w:hAnsi="Times New Roman"/>
              </w:rPr>
              <w:br/>
            </w:r>
            <w:r w:rsidRPr="009632B1">
              <w:rPr>
                <w:rFonts w:ascii="Times New Roman" w:hAnsi="Times New Roman"/>
              </w:rPr>
              <w:t>г. Печоры, Республики Коми</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sidRPr="00B94B47">
              <w:rPr>
                <w:rFonts w:ascii="Times New Roman" w:hAnsi="Times New Roman"/>
              </w:rPr>
              <w:t xml:space="preserve">1924 </w:t>
            </w:r>
            <w:proofErr w:type="spellStart"/>
            <w:r w:rsidRPr="00B94B47">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2 201,8</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147,8</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159,8</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1 894,2</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p>
        </w:tc>
        <w:tc>
          <w:tcPr>
            <w:tcW w:w="2437" w:type="dxa"/>
            <w:vMerge/>
            <w:shd w:val="clear" w:color="auto" w:fill="auto"/>
            <w:vAlign w:val="center"/>
          </w:tcPr>
          <w:p w:rsidR="00DF6A53" w:rsidRPr="00AE3BA9" w:rsidRDefault="00DF6A53" w:rsidP="00992C4B">
            <w:pPr>
              <w:jc w:val="center"/>
              <w:rPr>
                <w:rFonts w:ascii="Times New Roman" w:hAnsi="Times New Roman"/>
              </w:rPr>
            </w:pPr>
          </w:p>
        </w:tc>
        <w:tc>
          <w:tcPr>
            <w:tcW w:w="2923" w:type="dxa"/>
            <w:shd w:val="clear" w:color="auto" w:fill="auto"/>
            <w:vAlign w:val="center"/>
          </w:tcPr>
          <w:p w:rsidR="00DF6A53" w:rsidRPr="009632B1" w:rsidRDefault="00DF6A53" w:rsidP="00992C4B">
            <w:pPr>
              <w:jc w:val="center"/>
              <w:rPr>
                <w:rFonts w:ascii="Times New Roman" w:hAnsi="Times New Roman"/>
              </w:rPr>
            </w:pPr>
            <w:r w:rsidRPr="009632B1">
              <w:rPr>
                <w:rFonts w:ascii="Times New Roman" w:hAnsi="Times New Roman"/>
              </w:rPr>
              <w:t>Изготовление и ус</w:t>
            </w:r>
            <w:r>
              <w:rPr>
                <w:rFonts w:ascii="Times New Roman" w:hAnsi="Times New Roman"/>
              </w:rPr>
              <w:t>тановка раздевалки в п. Луговой</w:t>
            </w:r>
            <w:r>
              <w:rPr>
                <w:rFonts w:ascii="Times New Roman" w:hAnsi="Times New Roman"/>
              </w:rPr>
              <w:br/>
            </w:r>
            <w:r w:rsidRPr="009632B1">
              <w:rPr>
                <w:rFonts w:ascii="Times New Roman" w:hAnsi="Times New Roman"/>
              </w:rPr>
              <w:t>г. Печоры, Республики Коми</w:t>
            </w:r>
          </w:p>
        </w:tc>
        <w:tc>
          <w:tcPr>
            <w:tcW w:w="1843" w:type="dxa"/>
            <w:shd w:val="clear" w:color="auto" w:fill="auto"/>
            <w:vAlign w:val="center"/>
          </w:tcPr>
          <w:p w:rsidR="00DF6A53" w:rsidRPr="00B94B47" w:rsidRDefault="00DF6A53" w:rsidP="00992C4B">
            <w:pPr>
              <w:spacing w:after="0" w:line="240" w:lineRule="auto"/>
              <w:jc w:val="center"/>
              <w:rPr>
                <w:rFonts w:ascii="Times New Roman" w:hAnsi="Times New Roman"/>
              </w:rPr>
            </w:pPr>
            <w:r>
              <w:rPr>
                <w:rFonts w:ascii="Times New Roman" w:hAnsi="Times New Roman"/>
              </w:rPr>
              <w:t xml:space="preserve">100 </w:t>
            </w:r>
            <w:proofErr w:type="spellStart"/>
            <w:r>
              <w:rPr>
                <w:rFonts w:ascii="Times New Roman" w:hAnsi="Times New Roman"/>
              </w:rPr>
              <w:t>кв.м</w:t>
            </w:r>
            <w:proofErr w:type="spellEnd"/>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64,7</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4,4</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4,7</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55,6</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lastRenderedPageBreak/>
              <w:t>2.</w:t>
            </w:r>
          </w:p>
        </w:tc>
        <w:tc>
          <w:tcPr>
            <w:tcW w:w="2437" w:type="dxa"/>
            <w:shd w:val="clear" w:color="auto" w:fill="auto"/>
            <w:vAlign w:val="center"/>
          </w:tcPr>
          <w:p w:rsidR="00DF6A53" w:rsidRDefault="00DF6A53" w:rsidP="00DF6A53">
            <w:pPr>
              <w:spacing w:after="0" w:line="240" w:lineRule="auto"/>
              <w:jc w:val="center"/>
              <w:rPr>
                <w:rFonts w:ascii="Times New Roman" w:hAnsi="Times New Roman"/>
              </w:rPr>
            </w:pPr>
            <w:r w:rsidRPr="00003576">
              <w:rPr>
                <w:rFonts w:ascii="Times New Roman" w:hAnsi="Times New Roman"/>
              </w:rPr>
              <w:t>Республики Коми</w:t>
            </w:r>
            <w:r>
              <w:rPr>
                <w:rFonts w:ascii="Times New Roman" w:hAnsi="Times New Roman"/>
              </w:rPr>
              <w:t>, г. Печора,</w:t>
            </w:r>
            <w:r w:rsidRPr="00003576">
              <w:rPr>
                <w:rFonts w:ascii="Times New Roman" w:hAnsi="Times New Roman"/>
              </w:rPr>
              <w:t xml:space="preserve"> </w:t>
            </w:r>
            <w:proofErr w:type="spellStart"/>
            <w:r>
              <w:rPr>
                <w:rFonts w:ascii="Times New Roman" w:hAnsi="Times New Roman"/>
              </w:rPr>
              <w:t>пгт</w:t>
            </w:r>
            <w:proofErr w:type="spellEnd"/>
            <w:r>
              <w:rPr>
                <w:rFonts w:ascii="Times New Roman" w:hAnsi="Times New Roman"/>
              </w:rPr>
              <w:t xml:space="preserve">. Путеец, ул. Парковая </w:t>
            </w:r>
          </w:p>
          <w:p w:rsidR="00DF6A53" w:rsidRDefault="00DF6A53" w:rsidP="00DF6A53">
            <w:pPr>
              <w:spacing w:after="0" w:line="240" w:lineRule="auto"/>
              <w:jc w:val="center"/>
              <w:rPr>
                <w:rFonts w:ascii="Times New Roman" w:hAnsi="Times New Roman"/>
              </w:rPr>
            </w:pPr>
            <w:r>
              <w:rPr>
                <w:rFonts w:ascii="Times New Roman" w:hAnsi="Times New Roman"/>
              </w:rPr>
              <w:t>от д.1 до д.43а (1 этап)</w:t>
            </w:r>
          </w:p>
        </w:tc>
        <w:tc>
          <w:tcPr>
            <w:tcW w:w="2923" w:type="dxa"/>
            <w:shd w:val="clear" w:color="auto" w:fill="auto"/>
            <w:vAlign w:val="center"/>
          </w:tcPr>
          <w:p w:rsidR="00DF6A53" w:rsidRDefault="00DF6A53" w:rsidP="00DF6A53">
            <w:pPr>
              <w:spacing w:after="0"/>
              <w:jc w:val="center"/>
              <w:rPr>
                <w:rFonts w:ascii="Times New Roman" w:hAnsi="Times New Roman"/>
              </w:rPr>
            </w:pPr>
            <w:r>
              <w:rPr>
                <w:rFonts w:ascii="Times New Roman" w:hAnsi="Times New Roman"/>
              </w:rPr>
              <w:t>М</w:t>
            </w:r>
            <w:r w:rsidRPr="00CF516E">
              <w:rPr>
                <w:rFonts w:ascii="Times New Roman" w:hAnsi="Times New Roman"/>
              </w:rPr>
              <w:t xml:space="preserve">онтаж сетей уличного освещения по ул. Парковая от дома № 1 до дома № 43 в </w:t>
            </w:r>
            <w:proofErr w:type="spellStart"/>
            <w:r w:rsidRPr="00CF516E">
              <w:rPr>
                <w:rFonts w:ascii="Times New Roman" w:hAnsi="Times New Roman"/>
              </w:rPr>
              <w:t>пгт</w:t>
            </w:r>
            <w:proofErr w:type="spellEnd"/>
            <w:r w:rsidRPr="00CF516E">
              <w:rPr>
                <w:rFonts w:ascii="Times New Roman" w:hAnsi="Times New Roman"/>
              </w:rPr>
              <w:t xml:space="preserve">. Путеец, г. Печоры, Республики Коми </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200 м</w:t>
            </w:r>
          </w:p>
          <w:p w:rsidR="00DF6A53" w:rsidRDefault="00DF6A53" w:rsidP="00992C4B">
            <w:pPr>
              <w:spacing w:after="0" w:line="240" w:lineRule="auto"/>
              <w:jc w:val="center"/>
              <w:rPr>
                <w:rFonts w:ascii="Times New Roman" w:hAnsi="Times New Roman"/>
              </w:rPr>
            </w:pPr>
          </w:p>
        </w:tc>
        <w:tc>
          <w:tcPr>
            <w:tcW w:w="1134" w:type="dxa"/>
            <w:shd w:val="clear" w:color="auto" w:fill="auto"/>
            <w:vAlign w:val="center"/>
          </w:tcPr>
          <w:p w:rsidR="00DF6A53" w:rsidRPr="009632B1" w:rsidRDefault="00DF6A53" w:rsidP="00992C4B">
            <w:pPr>
              <w:spacing w:after="0" w:line="240" w:lineRule="auto"/>
              <w:jc w:val="center"/>
              <w:rPr>
                <w:rFonts w:ascii="Times New Roman" w:hAnsi="Times New Roman"/>
                <w:sz w:val="26"/>
                <w:szCs w:val="26"/>
              </w:rPr>
            </w:pPr>
            <w:r w:rsidRPr="009632B1">
              <w:rPr>
                <w:rFonts w:ascii="Times New Roman" w:hAnsi="Times New Roman"/>
                <w:sz w:val="26"/>
                <w:szCs w:val="26"/>
              </w:rPr>
              <w:t>650,0</w:t>
            </w:r>
          </w:p>
        </w:tc>
        <w:tc>
          <w:tcPr>
            <w:tcW w:w="1851" w:type="dxa"/>
            <w:shd w:val="clear" w:color="auto" w:fill="auto"/>
            <w:vAlign w:val="center"/>
          </w:tcPr>
          <w:p w:rsidR="00DF6A53" w:rsidRPr="009632B1" w:rsidRDefault="00DF6A53" w:rsidP="00992C4B">
            <w:pPr>
              <w:spacing w:after="0" w:line="240" w:lineRule="auto"/>
              <w:jc w:val="center"/>
              <w:rPr>
                <w:rFonts w:ascii="Times New Roman" w:hAnsi="Times New Roman"/>
                <w:sz w:val="26"/>
                <w:szCs w:val="26"/>
              </w:rPr>
            </w:pPr>
            <w:r w:rsidRPr="009632B1">
              <w:rPr>
                <w:rFonts w:ascii="Times New Roman" w:hAnsi="Times New Roman"/>
                <w:sz w:val="26"/>
                <w:szCs w:val="26"/>
              </w:rPr>
              <w:t>43,6</w:t>
            </w:r>
          </w:p>
        </w:tc>
        <w:tc>
          <w:tcPr>
            <w:tcW w:w="1362" w:type="dxa"/>
            <w:shd w:val="clear" w:color="auto" w:fill="auto"/>
            <w:vAlign w:val="center"/>
          </w:tcPr>
          <w:p w:rsidR="00DF6A53" w:rsidRPr="009632B1" w:rsidRDefault="00DF6A53" w:rsidP="00992C4B">
            <w:pPr>
              <w:spacing w:after="0" w:line="240" w:lineRule="auto"/>
              <w:jc w:val="center"/>
              <w:rPr>
                <w:rFonts w:ascii="Times New Roman" w:hAnsi="Times New Roman"/>
                <w:sz w:val="26"/>
                <w:szCs w:val="26"/>
              </w:rPr>
            </w:pPr>
            <w:r w:rsidRPr="009632B1">
              <w:rPr>
                <w:rFonts w:ascii="Times New Roman" w:hAnsi="Times New Roman"/>
                <w:sz w:val="26"/>
                <w:szCs w:val="26"/>
              </w:rPr>
              <w:t>47,2</w:t>
            </w:r>
          </w:p>
        </w:tc>
        <w:tc>
          <w:tcPr>
            <w:tcW w:w="1278" w:type="dxa"/>
            <w:vAlign w:val="center"/>
          </w:tcPr>
          <w:p w:rsidR="00DF6A53" w:rsidRPr="009632B1" w:rsidRDefault="00DF6A53" w:rsidP="00992C4B">
            <w:pPr>
              <w:spacing w:after="0" w:line="240" w:lineRule="auto"/>
              <w:jc w:val="center"/>
              <w:rPr>
                <w:rFonts w:ascii="Times New Roman" w:hAnsi="Times New Roman"/>
                <w:sz w:val="26"/>
                <w:szCs w:val="26"/>
              </w:rPr>
            </w:pPr>
            <w:r w:rsidRPr="009632B1">
              <w:rPr>
                <w:rFonts w:ascii="Times New Roman" w:hAnsi="Times New Roman"/>
                <w:sz w:val="26"/>
                <w:szCs w:val="26"/>
              </w:rPr>
              <w:t>0,0</w:t>
            </w:r>
          </w:p>
        </w:tc>
        <w:tc>
          <w:tcPr>
            <w:tcW w:w="1398" w:type="dxa"/>
            <w:shd w:val="clear" w:color="auto" w:fill="auto"/>
            <w:vAlign w:val="center"/>
          </w:tcPr>
          <w:p w:rsidR="00DF6A53" w:rsidRPr="009632B1" w:rsidRDefault="00DF6A53" w:rsidP="00992C4B">
            <w:pPr>
              <w:spacing w:after="0" w:line="240" w:lineRule="auto"/>
              <w:jc w:val="center"/>
              <w:rPr>
                <w:rFonts w:ascii="Times New Roman" w:hAnsi="Times New Roman"/>
                <w:sz w:val="26"/>
                <w:szCs w:val="26"/>
              </w:rPr>
            </w:pPr>
            <w:r w:rsidRPr="009632B1">
              <w:rPr>
                <w:rFonts w:ascii="Times New Roman" w:hAnsi="Times New Roman"/>
                <w:sz w:val="26"/>
                <w:szCs w:val="26"/>
              </w:rPr>
              <w:t>559,2</w:t>
            </w:r>
          </w:p>
        </w:tc>
      </w:tr>
      <w:tr w:rsidR="00DF6A53" w:rsidRPr="00FA4B5E" w:rsidTr="00992C4B">
        <w:trPr>
          <w:trHeight w:val="515"/>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sz w:val="26"/>
                <w:szCs w:val="26"/>
              </w:rPr>
            </w:pPr>
            <w:r w:rsidRPr="00B955ED">
              <w:rPr>
                <w:rFonts w:ascii="Times New Roman" w:hAnsi="Times New Roman"/>
                <w:b/>
                <w:sz w:val="24"/>
                <w:szCs w:val="24"/>
              </w:rPr>
              <w:t>2025 год</w:t>
            </w:r>
          </w:p>
        </w:tc>
      </w:tr>
      <w:tr w:rsidR="00DF6A53" w:rsidRPr="00FA4B5E" w:rsidTr="00992C4B">
        <w:trPr>
          <w:trHeight w:val="1283"/>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1.</w:t>
            </w:r>
          </w:p>
        </w:tc>
        <w:tc>
          <w:tcPr>
            <w:tcW w:w="2437" w:type="dxa"/>
            <w:shd w:val="clear" w:color="auto" w:fill="auto"/>
            <w:vAlign w:val="center"/>
          </w:tcPr>
          <w:p w:rsidR="00DF6A53" w:rsidRPr="00003576" w:rsidRDefault="00DF6A53" w:rsidP="00DF6A53">
            <w:pPr>
              <w:jc w:val="center"/>
              <w:rPr>
                <w:rFonts w:ascii="Times New Roman" w:hAnsi="Times New Roman"/>
              </w:rPr>
            </w:pPr>
            <w:r w:rsidRPr="00003576">
              <w:rPr>
                <w:rFonts w:ascii="Times New Roman" w:hAnsi="Times New Roman"/>
              </w:rPr>
              <w:t>Республики Коми</w:t>
            </w:r>
            <w:r>
              <w:rPr>
                <w:rFonts w:ascii="Times New Roman" w:hAnsi="Times New Roman"/>
              </w:rPr>
              <w:t>, г. Печора,</w:t>
            </w:r>
            <w:r w:rsidRPr="00003576">
              <w:rPr>
                <w:rFonts w:ascii="Times New Roman" w:hAnsi="Times New Roman"/>
              </w:rPr>
              <w:t xml:space="preserve"> </w:t>
            </w:r>
            <w:proofErr w:type="spellStart"/>
            <w:r>
              <w:rPr>
                <w:rFonts w:ascii="Times New Roman" w:hAnsi="Times New Roman"/>
              </w:rPr>
              <w:t>пгт</w:t>
            </w:r>
            <w:proofErr w:type="spellEnd"/>
            <w:r>
              <w:rPr>
                <w:rFonts w:ascii="Times New Roman" w:hAnsi="Times New Roman"/>
              </w:rPr>
              <w:t>. Путеец, ул. Парковая от д.1 до д.43</w:t>
            </w:r>
            <w:proofErr w:type="gramStart"/>
            <w:r>
              <w:rPr>
                <w:rFonts w:ascii="Times New Roman" w:hAnsi="Times New Roman"/>
              </w:rPr>
              <w:t>а  (</w:t>
            </w:r>
            <w:proofErr w:type="gramEnd"/>
            <w:r>
              <w:rPr>
                <w:rFonts w:ascii="Times New Roman" w:hAnsi="Times New Roman"/>
              </w:rPr>
              <w:t>2 этап)</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Обустройство тротуара (пешеходной дорожки) по ул. Парковая от д.1 до д.9А</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400 </w:t>
            </w:r>
            <w:proofErr w:type="spellStart"/>
            <w:r>
              <w:rPr>
                <w:rFonts w:ascii="Times New Roman" w:hAnsi="Times New Roman"/>
              </w:rPr>
              <w:t>кв.м</w:t>
            </w:r>
            <w:proofErr w:type="spellEnd"/>
            <w:r>
              <w:rPr>
                <w:rFonts w:ascii="Times New Roman" w:hAnsi="Times New Roman"/>
              </w:rPr>
              <w:t>.</w:t>
            </w:r>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276,8</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249,1</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27,7</w:t>
            </w:r>
          </w:p>
        </w:tc>
      </w:tr>
      <w:tr w:rsidR="00DF6A53" w:rsidRPr="00FA4B5E" w:rsidTr="00992C4B">
        <w:trPr>
          <w:trHeight w:val="457"/>
          <w:jc w:val="center"/>
        </w:trPr>
        <w:tc>
          <w:tcPr>
            <w:tcW w:w="14786" w:type="dxa"/>
            <w:gridSpan w:val="9"/>
            <w:shd w:val="clear" w:color="auto" w:fill="auto"/>
            <w:vAlign w:val="center"/>
          </w:tcPr>
          <w:p w:rsidR="00DF6A53" w:rsidRDefault="00DF6A53" w:rsidP="00992C4B">
            <w:pPr>
              <w:spacing w:after="0" w:line="240" w:lineRule="auto"/>
              <w:jc w:val="center"/>
              <w:rPr>
                <w:rFonts w:ascii="Times New Roman" w:hAnsi="Times New Roman"/>
                <w:sz w:val="26"/>
                <w:szCs w:val="26"/>
              </w:rPr>
            </w:pPr>
            <w:r w:rsidRPr="005B5DFD">
              <w:rPr>
                <w:rFonts w:ascii="Times New Roman" w:hAnsi="Times New Roman"/>
                <w:b/>
                <w:sz w:val="26"/>
                <w:szCs w:val="26"/>
              </w:rPr>
              <w:t>2026 год</w:t>
            </w:r>
          </w:p>
        </w:tc>
      </w:tr>
      <w:tr w:rsidR="00DF6A53" w:rsidRPr="00FA4B5E" w:rsidTr="00992C4B">
        <w:trPr>
          <w:trHeight w:val="1370"/>
          <w:jc w:val="center"/>
        </w:trPr>
        <w:tc>
          <w:tcPr>
            <w:tcW w:w="560"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1.</w:t>
            </w:r>
          </w:p>
        </w:tc>
        <w:tc>
          <w:tcPr>
            <w:tcW w:w="2437" w:type="dxa"/>
            <w:shd w:val="clear" w:color="auto" w:fill="auto"/>
            <w:vAlign w:val="center"/>
          </w:tcPr>
          <w:p w:rsidR="00DF6A53" w:rsidRPr="00003576" w:rsidRDefault="00DF6A53" w:rsidP="00DF6A53">
            <w:pPr>
              <w:jc w:val="center"/>
              <w:rPr>
                <w:rFonts w:ascii="Times New Roman" w:hAnsi="Times New Roman"/>
              </w:rPr>
            </w:pPr>
            <w:r w:rsidRPr="00003576">
              <w:rPr>
                <w:rFonts w:ascii="Times New Roman" w:hAnsi="Times New Roman"/>
              </w:rPr>
              <w:t>Республики Коми</w:t>
            </w:r>
            <w:r>
              <w:rPr>
                <w:rFonts w:ascii="Times New Roman" w:hAnsi="Times New Roman"/>
              </w:rPr>
              <w:t>, г. Печора,</w:t>
            </w:r>
            <w:r w:rsidRPr="00003576">
              <w:rPr>
                <w:rFonts w:ascii="Times New Roman" w:hAnsi="Times New Roman"/>
              </w:rPr>
              <w:t xml:space="preserve"> </w:t>
            </w:r>
            <w:r>
              <w:rPr>
                <w:rFonts w:ascii="Times New Roman" w:hAnsi="Times New Roman"/>
              </w:rPr>
              <w:t>п. Луговой (автодорога)</w:t>
            </w:r>
          </w:p>
        </w:tc>
        <w:tc>
          <w:tcPr>
            <w:tcW w:w="2923" w:type="dxa"/>
            <w:shd w:val="clear" w:color="auto" w:fill="auto"/>
            <w:vAlign w:val="center"/>
          </w:tcPr>
          <w:p w:rsidR="00DF6A53" w:rsidRDefault="00DF6A53" w:rsidP="00992C4B">
            <w:pPr>
              <w:jc w:val="center"/>
              <w:rPr>
                <w:rFonts w:ascii="Times New Roman" w:hAnsi="Times New Roman"/>
              </w:rPr>
            </w:pPr>
            <w:r>
              <w:rPr>
                <w:rFonts w:ascii="Times New Roman" w:hAnsi="Times New Roman"/>
              </w:rPr>
              <w:t>Изготовление и установка автобусного павильона в п. Луговой г. Печора, РК</w:t>
            </w:r>
          </w:p>
        </w:tc>
        <w:tc>
          <w:tcPr>
            <w:tcW w:w="1843" w:type="dxa"/>
            <w:shd w:val="clear" w:color="auto" w:fill="auto"/>
            <w:vAlign w:val="center"/>
          </w:tcPr>
          <w:p w:rsidR="00DF6A53" w:rsidRDefault="00DF6A53" w:rsidP="00992C4B">
            <w:pPr>
              <w:spacing w:after="0" w:line="240" w:lineRule="auto"/>
              <w:jc w:val="center"/>
              <w:rPr>
                <w:rFonts w:ascii="Times New Roman" w:hAnsi="Times New Roman"/>
              </w:rPr>
            </w:pPr>
            <w:r>
              <w:rPr>
                <w:rFonts w:ascii="Times New Roman" w:hAnsi="Times New Roman"/>
              </w:rPr>
              <w:t xml:space="preserve">20 </w:t>
            </w:r>
            <w:proofErr w:type="spellStart"/>
            <w:r>
              <w:rPr>
                <w:rFonts w:ascii="Times New Roman" w:hAnsi="Times New Roman"/>
              </w:rPr>
              <w:t>кв.м</w:t>
            </w:r>
            <w:proofErr w:type="spellEnd"/>
            <w:r>
              <w:rPr>
                <w:rFonts w:ascii="Times New Roman" w:hAnsi="Times New Roman"/>
              </w:rPr>
              <w:t>.</w:t>
            </w:r>
          </w:p>
        </w:tc>
        <w:tc>
          <w:tcPr>
            <w:tcW w:w="1134"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276,8</w:t>
            </w:r>
          </w:p>
        </w:tc>
        <w:tc>
          <w:tcPr>
            <w:tcW w:w="1851"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62"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249,1</w:t>
            </w:r>
          </w:p>
        </w:tc>
        <w:tc>
          <w:tcPr>
            <w:tcW w:w="1278" w:type="dxa"/>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0,0</w:t>
            </w:r>
          </w:p>
        </w:tc>
        <w:tc>
          <w:tcPr>
            <w:tcW w:w="1398" w:type="dxa"/>
            <w:shd w:val="clear" w:color="auto" w:fill="auto"/>
            <w:vAlign w:val="center"/>
          </w:tcPr>
          <w:p w:rsidR="00DF6A53" w:rsidRDefault="00DF6A53" w:rsidP="00992C4B">
            <w:pPr>
              <w:spacing w:after="0" w:line="240" w:lineRule="auto"/>
              <w:jc w:val="center"/>
              <w:rPr>
                <w:rFonts w:ascii="Times New Roman" w:hAnsi="Times New Roman"/>
                <w:sz w:val="26"/>
                <w:szCs w:val="26"/>
              </w:rPr>
            </w:pPr>
            <w:r>
              <w:rPr>
                <w:rFonts w:ascii="Times New Roman" w:hAnsi="Times New Roman"/>
                <w:sz w:val="26"/>
                <w:szCs w:val="26"/>
              </w:rPr>
              <w:t>27,7</w:t>
            </w:r>
          </w:p>
        </w:tc>
      </w:tr>
    </w:tbl>
    <w:p w:rsidR="00DF6A53" w:rsidRDefault="00DF6A53" w:rsidP="00DF6A53">
      <w:pPr>
        <w:jc w:val="center"/>
        <w:rPr>
          <w:rFonts w:ascii="Times New Roman" w:hAnsi="Times New Roman"/>
        </w:rPr>
      </w:pPr>
    </w:p>
    <w:p w:rsidR="00DF6A53" w:rsidRDefault="00DF6A53">
      <w:pPr>
        <w:spacing w:after="200" w:line="276" w:lineRule="auto"/>
        <w:rPr>
          <w:rFonts w:ascii="Times New Roman" w:hAnsi="Times New Roman" w:cs="Times New Roman"/>
          <w:b/>
          <w:sz w:val="28"/>
          <w:szCs w:val="28"/>
        </w:rPr>
      </w:pPr>
    </w:p>
    <w:p w:rsidR="00DF6A53" w:rsidRDefault="00DF6A53">
      <w:pPr>
        <w:spacing w:after="200" w:line="276" w:lineRule="auto"/>
        <w:rPr>
          <w:rFonts w:ascii="Times New Roman" w:hAnsi="Times New Roman" w:cs="Times New Roman"/>
          <w:b/>
          <w:sz w:val="28"/>
          <w:szCs w:val="28"/>
        </w:rPr>
      </w:pPr>
    </w:p>
    <w:p w:rsidR="00DF6A53" w:rsidRDefault="00DF6A53">
      <w:pPr>
        <w:spacing w:after="200" w:line="276" w:lineRule="auto"/>
        <w:rPr>
          <w:rFonts w:ascii="Times New Roman" w:hAnsi="Times New Roman" w:cs="Times New Roman"/>
          <w:b/>
          <w:sz w:val="28"/>
          <w:szCs w:val="28"/>
        </w:rPr>
        <w:sectPr w:rsidR="00DF6A53" w:rsidSect="00860BDA">
          <w:pgSz w:w="16838" w:h="11906" w:orient="landscape"/>
          <w:pgMar w:top="1134" w:right="1560" w:bottom="993" w:left="1134" w:header="709" w:footer="709" w:gutter="0"/>
          <w:cols w:space="708"/>
          <w:docGrid w:linePitch="360"/>
        </w:sectPr>
      </w:pPr>
    </w:p>
    <w:p w:rsidR="00FA1E2C" w:rsidRPr="00FA1E2C" w:rsidRDefault="00FA1E2C" w:rsidP="00FA1E2C">
      <w:pPr>
        <w:spacing w:after="200" w:line="276" w:lineRule="auto"/>
        <w:jc w:val="center"/>
        <w:rPr>
          <w:rFonts w:ascii="Times New Roman" w:hAnsi="Times New Roman" w:cs="Times New Roman"/>
          <w:b/>
          <w:sz w:val="32"/>
          <w:szCs w:val="32"/>
        </w:rPr>
      </w:pPr>
      <w:r w:rsidRPr="00FA1E2C">
        <w:rPr>
          <w:rFonts w:ascii="Times New Roman" w:hAnsi="Times New Roman" w:cs="Times New Roman"/>
          <w:b/>
          <w:sz w:val="32"/>
          <w:szCs w:val="32"/>
        </w:rPr>
        <w:lastRenderedPageBreak/>
        <w:t>*****</w:t>
      </w:r>
    </w:p>
    <w:p w:rsidR="00E55064" w:rsidRPr="00E55064" w:rsidRDefault="00E55064" w:rsidP="00E55064">
      <w:pPr>
        <w:spacing w:after="0" w:line="240" w:lineRule="auto"/>
        <w:jc w:val="center"/>
        <w:rPr>
          <w:rFonts w:ascii="Times New Roman" w:hAnsi="Times New Roman" w:cs="Times New Roman"/>
          <w:b/>
          <w:sz w:val="24"/>
          <w:szCs w:val="24"/>
        </w:rPr>
      </w:pPr>
      <w:r w:rsidRPr="00E55064">
        <w:rPr>
          <w:rFonts w:ascii="Times New Roman" w:hAnsi="Times New Roman" w:cs="Times New Roman"/>
          <w:b/>
          <w:sz w:val="24"/>
          <w:szCs w:val="24"/>
        </w:rPr>
        <w:t>РАСПОРЯЖЕНИЕ</w:t>
      </w:r>
    </w:p>
    <w:p w:rsidR="00FA1E2C" w:rsidRDefault="00E55064" w:rsidP="00E55064">
      <w:pPr>
        <w:spacing w:after="0" w:line="240" w:lineRule="auto"/>
        <w:jc w:val="center"/>
        <w:rPr>
          <w:rFonts w:ascii="Times New Roman" w:hAnsi="Times New Roman" w:cs="Times New Roman"/>
          <w:b/>
          <w:sz w:val="24"/>
          <w:szCs w:val="24"/>
          <w:u w:val="single"/>
        </w:rPr>
      </w:pPr>
      <w:r w:rsidRPr="00E55064">
        <w:rPr>
          <w:rFonts w:ascii="Times New Roman" w:hAnsi="Times New Roman" w:cs="Times New Roman"/>
          <w:b/>
          <w:sz w:val="24"/>
          <w:szCs w:val="24"/>
        </w:rPr>
        <w:t>ТШÖКТÖМ</w:t>
      </w:r>
    </w:p>
    <w:p w:rsidR="00E55064" w:rsidRDefault="00E55064" w:rsidP="00FA1E2C">
      <w:pPr>
        <w:spacing w:after="0" w:line="240" w:lineRule="auto"/>
        <w:rPr>
          <w:rFonts w:ascii="Times New Roman" w:hAnsi="Times New Roman" w:cs="Times New Roman"/>
          <w:b/>
          <w:sz w:val="24"/>
          <w:szCs w:val="24"/>
          <w:u w:val="single"/>
        </w:rPr>
      </w:pPr>
    </w:p>
    <w:p w:rsidR="00FA1E2C" w:rsidRPr="00FA1E2C" w:rsidRDefault="00FA1E2C" w:rsidP="00FA1E2C">
      <w:pPr>
        <w:spacing w:after="0" w:line="240" w:lineRule="auto"/>
        <w:rPr>
          <w:rFonts w:ascii="Times New Roman" w:hAnsi="Times New Roman" w:cs="Times New Roman"/>
          <w:b/>
          <w:sz w:val="24"/>
          <w:szCs w:val="24"/>
        </w:rPr>
      </w:pPr>
      <w:r w:rsidRPr="00FA1E2C">
        <w:rPr>
          <w:rFonts w:ascii="Times New Roman" w:hAnsi="Times New Roman" w:cs="Times New Roman"/>
          <w:b/>
          <w:sz w:val="24"/>
          <w:szCs w:val="24"/>
          <w:u w:val="single"/>
        </w:rPr>
        <w:t>о</w:t>
      </w:r>
      <w:r w:rsidR="00E55064">
        <w:rPr>
          <w:rFonts w:ascii="Times New Roman" w:hAnsi="Times New Roman" w:cs="Times New Roman"/>
          <w:b/>
          <w:sz w:val="24"/>
          <w:szCs w:val="24"/>
          <w:u w:val="single"/>
        </w:rPr>
        <w:t>т «08</w:t>
      </w:r>
      <w:r w:rsidRPr="00FA1E2C">
        <w:rPr>
          <w:rFonts w:ascii="Times New Roman" w:hAnsi="Times New Roman" w:cs="Times New Roman"/>
          <w:b/>
          <w:sz w:val="24"/>
          <w:szCs w:val="24"/>
          <w:u w:val="single"/>
        </w:rPr>
        <w:t xml:space="preserve">» </w:t>
      </w:r>
      <w:r w:rsidR="00E55064">
        <w:rPr>
          <w:rFonts w:ascii="Times New Roman" w:hAnsi="Times New Roman" w:cs="Times New Roman"/>
          <w:b/>
          <w:sz w:val="24"/>
          <w:szCs w:val="24"/>
          <w:u w:val="single"/>
        </w:rPr>
        <w:t>ноября</w:t>
      </w:r>
      <w:r w:rsidRPr="00FA1E2C">
        <w:rPr>
          <w:rFonts w:ascii="Times New Roman" w:hAnsi="Times New Roman" w:cs="Times New Roman"/>
          <w:b/>
          <w:sz w:val="24"/>
          <w:szCs w:val="24"/>
          <w:u w:val="single"/>
        </w:rPr>
        <w:t xml:space="preserve"> 2024 года</w:t>
      </w:r>
      <w:r w:rsidRPr="00FA1E2C">
        <w:rPr>
          <w:rFonts w:ascii="Times New Roman" w:hAnsi="Times New Roman" w:cs="Times New Roman"/>
          <w:b/>
          <w:sz w:val="24"/>
          <w:szCs w:val="24"/>
          <w:u w:val="single"/>
        </w:rPr>
        <w:tab/>
      </w:r>
      <w:r w:rsidRPr="00FA1E2C">
        <w:rPr>
          <w:rFonts w:ascii="Times New Roman" w:hAnsi="Times New Roman" w:cs="Times New Roman"/>
          <w:b/>
          <w:sz w:val="24"/>
          <w:szCs w:val="24"/>
        </w:rPr>
        <w:tab/>
      </w:r>
      <w:r>
        <w:rPr>
          <w:rFonts w:ascii="Times New Roman" w:hAnsi="Times New Roman" w:cs="Times New Roman"/>
          <w:b/>
          <w:sz w:val="24"/>
          <w:szCs w:val="24"/>
        </w:rPr>
        <w:t xml:space="preserve">                                                            </w:t>
      </w:r>
      <w:r w:rsidRPr="00FA1E2C">
        <w:rPr>
          <w:rFonts w:ascii="Times New Roman" w:hAnsi="Times New Roman" w:cs="Times New Roman"/>
          <w:b/>
          <w:sz w:val="24"/>
          <w:szCs w:val="24"/>
        </w:rPr>
        <w:t xml:space="preserve">   </w:t>
      </w:r>
      <w:r w:rsidR="00AF1C5D">
        <w:rPr>
          <w:rFonts w:ascii="Times New Roman" w:hAnsi="Times New Roman" w:cs="Times New Roman"/>
          <w:b/>
          <w:sz w:val="24"/>
          <w:szCs w:val="24"/>
        </w:rPr>
        <w:t xml:space="preserve">      </w:t>
      </w:r>
      <w:r w:rsidRPr="00FA1E2C">
        <w:rPr>
          <w:rFonts w:ascii="Times New Roman" w:hAnsi="Times New Roman" w:cs="Times New Roman"/>
          <w:b/>
          <w:sz w:val="24"/>
          <w:szCs w:val="24"/>
        </w:rPr>
        <w:t xml:space="preserve">                  № </w:t>
      </w:r>
      <w:r w:rsidR="00E55064">
        <w:rPr>
          <w:rFonts w:ascii="Times New Roman" w:hAnsi="Times New Roman" w:cs="Times New Roman"/>
          <w:b/>
          <w:sz w:val="24"/>
          <w:szCs w:val="24"/>
        </w:rPr>
        <w:t>53-р</w:t>
      </w:r>
    </w:p>
    <w:p w:rsidR="00FA1E2C" w:rsidRPr="00FA1E2C" w:rsidRDefault="00FA1E2C" w:rsidP="00FA1E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Pr="00FA1E2C">
        <w:rPr>
          <w:rFonts w:ascii="Times New Roman" w:hAnsi="Times New Roman" w:cs="Times New Roman"/>
          <w:sz w:val="20"/>
          <w:szCs w:val="20"/>
        </w:rPr>
        <w:t>пгт.Путеец</w:t>
      </w:r>
      <w:proofErr w:type="spellEnd"/>
      <w:r w:rsidRPr="00FA1E2C">
        <w:rPr>
          <w:rFonts w:ascii="Times New Roman" w:hAnsi="Times New Roman" w:cs="Times New Roman"/>
          <w:sz w:val="20"/>
          <w:szCs w:val="20"/>
        </w:rPr>
        <w:t xml:space="preserve">, </w:t>
      </w:r>
      <w:proofErr w:type="spellStart"/>
      <w:r w:rsidRPr="00FA1E2C">
        <w:rPr>
          <w:rFonts w:ascii="Times New Roman" w:hAnsi="Times New Roman" w:cs="Times New Roman"/>
          <w:sz w:val="20"/>
          <w:szCs w:val="20"/>
        </w:rPr>
        <w:t>г.Печора</w:t>
      </w:r>
      <w:proofErr w:type="spellEnd"/>
      <w:r w:rsidRPr="00FA1E2C">
        <w:rPr>
          <w:rFonts w:ascii="Times New Roman" w:hAnsi="Times New Roman" w:cs="Times New Roman"/>
          <w:sz w:val="20"/>
          <w:szCs w:val="20"/>
        </w:rPr>
        <w:t>,</w:t>
      </w:r>
    </w:p>
    <w:p w:rsidR="00FA1E2C" w:rsidRPr="00FA1E2C" w:rsidRDefault="00FA1E2C" w:rsidP="00FA1E2C">
      <w:pPr>
        <w:spacing w:after="0" w:line="240" w:lineRule="auto"/>
        <w:rPr>
          <w:rFonts w:ascii="Times New Roman" w:hAnsi="Times New Roman" w:cs="Times New Roman"/>
          <w:b/>
          <w:sz w:val="24"/>
          <w:szCs w:val="24"/>
        </w:rPr>
      </w:pPr>
      <w:r>
        <w:rPr>
          <w:rFonts w:ascii="Times New Roman" w:hAnsi="Times New Roman" w:cs="Times New Roman"/>
          <w:sz w:val="20"/>
          <w:szCs w:val="20"/>
        </w:rPr>
        <w:t xml:space="preserve">            </w:t>
      </w:r>
      <w:r w:rsidRPr="00FA1E2C">
        <w:rPr>
          <w:rFonts w:ascii="Times New Roman" w:hAnsi="Times New Roman" w:cs="Times New Roman"/>
          <w:sz w:val="20"/>
          <w:szCs w:val="20"/>
        </w:rPr>
        <w:t>Республика Коми</w:t>
      </w:r>
    </w:p>
    <w:p w:rsidR="00183950" w:rsidRDefault="00183950" w:rsidP="00765A6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55064" w:rsidRPr="00E55064" w:rsidRDefault="00E55064" w:rsidP="00E55064">
      <w:pPr>
        <w:spacing w:after="0" w:line="240" w:lineRule="auto"/>
        <w:rPr>
          <w:rFonts w:ascii="Times New Roman" w:eastAsia="Times New Roman" w:hAnsi="Times New Roman" w:cs="Times New Roman"/>
          <w:b/>
          <w:sz w:val="24"/>
          <w:szCs w:val="24"/>
          <w:lang w:eastAsia="ru-RU"/>
        </w:rPr>
      </w:pPr>
      <w:r w:rsidRPr="00E55064">
        <w:rPr>
          <w:rFonts w:ascii="Times New Roman" w:eastAsia="Times New Roman" w:hAnsi="Times New Roman" w:cs="Times New Roman"/>
          <w:b/>
          <w:sz w:val="24"/>
          <w:szCs w:val="24"/>
          <w:lang w:eastAsia="ru-RU"/>
        </w:rPr>
        <w:t>Об утверждении прогноза социально-</w:t>
      </w:r>
    </w:p>
    <w:p w:rsidR="00E55064" w:rsidRPr="00E55064" w:rsidRDefault="00E55064" w:rsidP="00E55064">
      <w:pPr>
        <w:spacing w:after="0" w:line="240" w:lineRule="auto"/>
        <w:rPr>
          <w:rFonts w:ascii="Times New Roman" w:eastAsia="Times New Roman" w:hAnsi="Times New Roman" w:cs="Times New Roman"/>
          <w:b/>
          <w:sz w:val="24"/>
          <w:szCs w:val="24"/>
          <w:lang w:eastAsia="ru-RU"/>
        </w:rPr>
      </w:pPr>
      <w:r w:rsidRPr="00E55064">
        <w:rPr>
          <w:rFonts w:ascii="Times New Roman" w:eastAsia="Times New Roman" w:hAnsi="Times New Roman" w:cs="Times New Roman"/>
          <w:b/>
          <w:sz w:val="24"/>
          <w:szCs w:val="24"/>
          <w:lang w:eastAsia="ru-RU"/>
        </w:rPr>
        <w:t xml:space="preserve">экономического развития муниципального </w:t>
      </w:r>
    </w:p>
    <w:p w:rsidR="00E55064" w:rsidRPr="00E55064" w:rsidRDefault="00E55064" w:rsidP="00E55064">
      <w:pPr>
        <w:spacing w:after="0" w:line="240" w:lineRule="auto"/>
        <w:rPr>
          <w:rFonts w:ascii="Times New Roman" w:eastAsia="Times New Roman" w:hAnsi="Times New Roman" w:cs="Times New Roman"/>
          <w:b/>
          <w:sz w:val="24"/>
          <w:szCs w:val="24"/>
          <w:lang w:eastAsia="ru-RU"/>
        </w:rPr>
      </w:pPr>
      <w:r w:rsidRPr="00E55064">
        <w:rPr>
          <w:rFonts w:ascii="Times New Roman" w:eastAsia="Times New Roman" w:hAnsi="Times New Roman" w:cs="Times New Roman"/>
          <w:b/>
          <w:sz w:val="24"/>
          <w:szCs w:val="24"/>
          <w:lang w:eastAsia="ru-RU"/>
        </w:rPr>
        <w:t xml:space="preserve">образования городского поселения «Путеец» </w:t>
      </w:r>
    </w:p>
    <w:p w:rsidR="005F018F" w:rsidRPr="005F018F" w:rsidRDefault="00E55064" w:rsidP="00E55064">
      <w:pPr>
        <w:spacing w:after="0" w:line="240" w:lineRule="auto"/>
        <w:rPr>
          <w:rFonts w:ascii="Times New Roman" w:eastAsia="Times New Roman" w:hAnsi="Times New Roman" w:cs="Times New Roman"/>
          <w:b/>
          <w:sz w:val="24"/>
          <w:szCs w:val="24"/>
          <w:lang w:eastAsia="ru-RU"/>
        </w:rPr>
      </w:pPr>
      <w:r w:rsidRPr="00E55064">
        <w:rPr>
          <w:rFonts w:ascii="Times New Roman" w:eastAsia="Times New Roman" w:hAnsi="Times New Roman" w:cs="Times New Roman"/>
          <w:b/>
          <w:sz w:val="24"/>
          <w:szCs w:val="24"/>
          <w:lang w:eastAsia="ru-RU"/>
        </w:rPr>
        <w:t>на 2025 год и плановый период 2026 и 2027 годов</w:t>
      </w:r>
    </w:p>
    <w:p w:rsidR="005F018F" w:rsidRDefault="005F018F" w:rsidP="00765A6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65A6F" w:rsidRDefault="00E55064" w:rsidP="00765A6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55064">
        <w:rPr>
          <w:rFonts w:ascii="Times New Roman" w:eastAsia="Times New Roman" w:hAnsi="Times New Roman" w:cs="Times New Roman"/>
          <w:sz w:val="24"/>
          <w:szCs w:val="24"/>
          <w:lang w:eastAsia="ru-RU"/>
        </w:rPr>
        <w:t>В соответствии со статьями 172, 173, 184.2 Бюджетного кодекса Российской Федерации, статьей 52 Федерального закона от 06.10.2003 № 131-ФЗ «Об общих принципах организации местного самоуправления в Российской Федерации»,</w:t>
      </w:r>
    </w:p>
    <w:p w:rsidR="00E55064" w:rsidRPr="00765A6F" w:rsidRDefault="00E55064" w:rsidP="00765A6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F52B34" w:rsidRPr="00F52B34" w:rsidRDefault="00F52B34" w:rsidP="00F52B34">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F52B34">
        <w:rPr>
          <w:rFonts w:ascii="Times New Roman" w:eastAsia="Times New Roman" w:hAnsi="Times New Roman" w:cs="Times New Roman"/>
          <w:sz w:val="24"/>
          <w:szCs w:val="24"/>
          <w:lang w:eastAsia="ru-RU"/>
        </w:rPr>
        <w:t>Одобрить прогноз социально-экономического развития муниципального образования городского поселения «Путеец» на 2025 год и на плановый период 2026 и 2027 годов (приложение).</w:t>
      </w:r>
    </w:p>
    <w:p w:rsidR="00F52B34" w:rsidRPr="00F52B34" w:rsidRDefault="00F52B34" w:rsidP="00F52B34">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F52B34">
        <w:rPr>
          <w:rFonts w:ascii="Times New Roman" w:eastAsia="Times New Roman" w:hAnsi="Times New Roman" w:cs="Times New Roman"/>
          <w:sz w:val="24"/>
          <w:szCs w:val="24"/>
          <w:lang w:eastAsia="ru-RU"/>
        </w:rPr>
        <w:t>Признать утратившим силу распоряжение администрации городского поселения «Путеец» от 13.09.2023 № 35-р «Об утверждении прогноза социально-экономического развития муниципального образования городского поселения «Путеец» на 2024 год и на плановый период 2025 и 2026 годов».</w:t>
      </w:r>
    </w:p>
    <w:p w:rsidR="00765A6F" w:rsidRPr="00765A6F" w:rsidRDefault="00F52B34" w:rsidP="00F52B34">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3. Настоящее распоряжение вступает в силу с даты подписания и подлежит размещению на официальном сайте муниципального образования городского поселения «Путеец» (http://puteec-r11.gosweb.gosuslugi.ru).</w:t>
      </w:r>
    </w:p>
    <w:p w:rsidR="00765A6F" w:rsidRPr="00765A6F" w:rsidRDefault="00765A6F" w:rsidP="00765A6F">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A6F" w:rsidRPr="00765A6F" w:rsidRDefault="00765A6F" w:rsidP="00765A6F">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A6F" w:rsidRPr="00765A6F" w:rsidRDefault="00765A6F" w:rsidP="00765A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 xml:space="preserve">Руководитель администрации                      </w:t>
      </w:r>
      <w:r w:rsidR="00173A0B">
        <w:rPr>
          <w:rFonts w:ascii="Times New Roman" w:eastAsia="Times New Roman" w:hAnsi="Times New Roman" w:cs="Times New Roman"/>
          <w:sz w:val="24"/>
          <w:szCs w:val="24"/>
          <w:lang w:eastAsia="ru-RU"/>
        </w:rPr>
        <w:t xml:space="preserve">                               </w:t>
      </w:r>
      <w:r w:rsidR="00693F72">
        <w:rPr>
          <w:rFonts w:ascii="Times New Roman" w:eastAsia="Times New Roman" w:hAnsi="Times New Roman" w:cs="Times New Roman"/>
          <w:sz w:val="24"/>
          <w:szCs w:val="24"/>
          <w:lang w:eastAsia="ru-RU"/>
        </w:rPr>
        <w:t xml:space="preserve">                              </w:t>
      </w:r>
      <w:r w:rsidR="00173A0B">
        <w:rPr>
          <w:rFonts w:ascii="Times New Roman" w:eastAsia="Times New Roman" w:hAnsi="Times New Roman" w:cs="Times New Roman"/>
          <w:sz w:val="24"/>
          <w:szCs w:val="24"/>
          <w:lang w:eastAsia="ru-RU"/>
        </w:rPr>
        <w:t>С.В. Горбунов</w:t>
      </w:r>
      <w:r w:rsidRPr="00765A6F">
        <w:rPr>
          <w:rFonts w:ascii="Times New Roman" w:eastAsia="Times New Roman" w:hAnsi="Times New Roman" w:cs="Times New Roman"/>
          <w:sz w:val="24"/>
          <w:szCs w:val="24"/>
          <w:lang w:eastAsia="ru-RU"/>
        </w:rPr>
        <w:t xml:space="preserve"> </w:t>
      </w:r>
    </w:p>
    <w:p w:rsidR="00FA1E2C" w:rsidRPr="00FA1E2C" w:rsidRDefault="00FA1E2C">
      <w:pPr>
        <w:spacing w:after="200" w:line="276" w:lineRule="auto"/>
        <w:rPr>
          <w:rFonts w:ascii="Times New Roman" w:hAnsi="Times New Roman" w:cs="Times New Roman"/>
          <w:b/>
          <w:sz w:val="24"/>
          <w:szCs w:val="24"/>
        </w:rPr>
      </w:pPr>
    </w:p>
    <w:p w:rsidR="00765A6F" w:rsidRDefault="00E33A5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F52B34" w:rsidRPr="00F52B34" w:rsidRDefault="00F52B34" w:rsidP="00F52B34">
      <w:pPr>
        <w:pStyle w:val="ConsPlusNormal"/>
        <w:ind w:right="-1"/>
        <w:jc w:val="right"/>
        <w:rPr>
          <w:b w:val="0"/>
          <w:sz w:val="20"/>
          <w:szCs w:val="20"/>
        </w:rPr>
      </w:pPr>
      <w:r w:rsidRPr="00F52B34">
        <w:rPr>
          <w:b w:val="0"/>
          <w:sz w:val="20"/>
          <w:szCs w:val="20"/>
        </w:rPr>
        <w:lastRenderedPageBreak/>
        <w:t>Приложен</w:t>
      </w:r>
      <w:bookmarkStart w:id="10" w:name="OLE_LINK14"/>
      <w:bookmarkStart w:id="11" w:name="OLE_LINK15"/>
      <w:r w:rsidRPr="00F52B34">
        <w:rPr>
          <w:b w:val="0"/>
          <w:sz w:val="20"/>
          <w:szCs w:val="20"/>
        </w:rPr>
        <w:t>и</w:t>
      </w:r>
      <w:bookmarkEnd w:id="10"/>
      <w:bookmarkEnd w:id="11"/>
      <w:r w:rsidRPr="00F52B34">
        <w:rPr>
          <w:b w:val="0"/>
          <w:sz w:val="20"/>
          <w:szCs w:val="20"/>
        </w:rPr>
        <w:t xml:space="preserve">е </w:t>
      </w:r>
    </w:p>
    <w:p w:rsidR="00F52B34" w:rsidRPr="00F52B34" w:rsidRDefault="00F52B34" w:rsidP="00F52B34">
      <w:pPr>
        <w:pStyle w:val="ConsPlusNormal"/>
        <w:ind w:right="-1"/>
        <w:jc w:val="right"/>
        <w:rPr>
          <w:b w:val="0"/>
          <w:sz w:val="20"/>
          <w:szCs w:val="20"/>
        </w:rPr>
      </w:pPr>
      <w:r w:rsidRPr="00F52B34">
        <w:rPr>
          <w:b w:val="0"/>
          <w:sz w:val="20"/>
          <w:szCs w:val="20"/>
        </w:rPr>
        <w:t>к распоряжению администрации</w:t>
      </w:r>
    </w:p>
    <w:p w:rsidR="00F52B34" w:rsidRPr="00F52B34" w:rsidRDefault="00F52B34" w:rsidP="00F52B34">
      <w:pPr>
        <w:pStyle w:val="ConsPlusNormal"/>
        <w:ind w:right="-1"/>
        <w:jc w:val="right"/>
        <w:rPr>
          <w:b w:val="0"/>
          <w:sz w:val="20"/>
          <w:szCs w:val="20"/>
        </w:rPr>
      </w:pPr>
      <w:r w:rsidRPr="00F52B34">
        <w:rPr>
          <w:b w:val="0"/>
          <w:sz w:val="20"/>
          <w:szCs w:val="20"/>
        </w:rPr>
        <w:t>городского поселения «Путеец»</w:t>
      </w:r>
    </w:p>
    <w:p w:rsidR="00F52B34" w:rsidRPr="00F52B34" w:rsidRDefault="00F52B34" w:rsidP="00F52B34">
      <w:pPr>
        <w:pStyle w:val="ConsPlusNormal"/>
        <w:ind w:right="-1"/>
        <w:jc w:val="right"/>
        <w:rPr>
          <w:b w:val="0"/>
          <w:sz w:val="20"/>
          <w:szCs w:val="20"/>
        </w:rPr>
      </w:pPr>
      <w:r w:rsidRPr="00F52B34">
        <w:rPr>
          <w:b w:val="0"/>
          <w:sz w:val="20"/>
          <w:szCs w:val="20"/>
        </w:rPr>
        <w:t>от 08 ноября 2024 г. № 53-р</w:t>
      </w:r>
    </w:p>
    <w:p w:rsidR="00F52B34" w:rsidRPr="00F52B34" w:rsidRDefault="00F52B34" w:rsidP="00F52B34">
      <w:pPr>
        <w:pStyle w:val="ConsPlusNormal"/>
        <w:ind w:right="-1"/>
        <w:rPr>
          <w:sz w:val="20"/>
          <w:szCs w:val="20"/>
        </w:rPr>
      </w:pPr>
    </w:p>
    <w:p w:rsidR="00F52B34" w:rsidRPr="00F14BC2" w:rsidRDefault="00F52B34" w:rsidP="00F52B34">
      <w:pPr>
        <w:pStyle w:val="ConsPlusNormal"/>
        <w:rPr>
          <w:sz w:val="26"/>
          <w:szCs w:val="26"/>
        </w:rPr>
      </w:pPr>
    </w:p>
    <w:p w:rsidR="00F52B34" w:rsidRPr="00F52B34" w:rsidRDefault="00F52B34" w:rsidP="00F52B34">
      <w:pPr>
        <w:spacing w:after="0" w:line="240" w:lineRule="auto"/>
        <w:jc w:val="center"/>
        <w:rPr>
          <w:rFonts w:ascii="Times New Roman" w:eastAsia="Times New Roman" w:hAnsi="Times New Roman" w:cs="Times New Roman"/>
          <w:b/>
          <w:sz w:val="24"/>
          <w:szCs w:val="24"/>
          <w:lang w:eastAsia="ru-RU"/>
        </w:rPr>
      </w:pPr>
      <w:bookmarkStart w:id="12" w:name="P29"/>
      <w:bookmarkEnd w:id="12"/>
      <w:r w:rsidRPr="00F52B34">
        <w:rPr>
          <w:rFonts w:ascii="Times New Roman" w:eastAsia="Times New Roman" w:hAnsi="Times New Roman" w:cs="Times New Roman"/>
          <w:b/>
          <w:sz w:val="24"/>
          <w:szCs w:val="24"/>
          <w:lang w:eastAsia="ru-RU"/>
        </w:rPr>
        <w:t>Показатели</w:t>
      </w:r>
    </w:p>
    <w:p w:rsidR="00F52B34" w:rsidRPr="00F52B34" w:rsidRDefault="00F52B34" w:rsidP="00F52B34">
      <w:pPr>
        <w:spacing w:after="0" w:line="240" w:lineRule="auto"/>
        <w:jc w:val="center"/>
        <w:rPr>
          <w:rFonts w:ascii="Times New Roman" w:eastAsia="Times New Roman" w:hAnsi="Times New Roman" w:cs="Times New Roman"/>
          <w:b/>
          <w:sz w:val="24"/>
          <w:szCs w:val="24"/>
          <w:lang w:eastAsia="ru-RU"/>
        </w:rPr>
      </w:pPr>
      <w:r w:rsidRPr="00F52B34">
        <w:rPr>
          <w:rFonts w:ascii="Times New Roman" w:eastAsia="Times New Roman" w:hAnsi="Times New Roman" w:cs="Times New Roman"/>
          <w:b/>
          <w:sz w:val="24"/>
          <w:szCs w:val="24"/>
          <w:lang w:eastAsia="ru-RU"/>
        </w:rPr>
        <w:t xml:space="preserve">прогноза социально - экономического развития </w:t>
      </w:r>
    </w:p>
    <w:p w:rsidR="00F52B34" w:rsidRPr="00F52B34" w:rsidRDefault="00F52B34" w:rsidP="00F52B34">
      <w:pPr>
        <w:spacing w:after="0" w:line="240" w:lineRule="auto"/>
        <w:jc w:val="center"/>
        <w:rPr>
          <w:rFonts w:ascii="Times New Roman" w:eastAsia="Times New Roman" w:hAnsi="Times New Roman" w:cs="Times New Roman"/>
          <w:b/>
          <w:sz w:val="24"/>
          <w:szCs w:val="24"/>
          <w:lang w:eastAsia="ru-RU"/>
        </w:rPr>
      </w:pPr>
      <w:r w:rsidRPr="00F52B34">
        <w:rPr>
          <w:rFonts w:ascii="Times New Roman" w:eastAsia="Times New Roman" w:hAnsi="Times New Roman" w:cs="Times New Roman"/>
          <w:b/>
          <w:sz w:val="24"/>
          <w:szCs w:val="24"/>
          <w:lang w:eastAsia="ru-RU"/>
        </w:rPr>
        <w:t>муниципального образования городского поселения «Путеец»</w:t>
      </w:r>
    </w:p>
    <w:p w:rsidR="00F52B34" w:rsidRPr="00F52B34" w:rsidRDefault="00F52B34" w:rsidP="00F52B34">
      <w:pPr>
        <w:spacing w:after="0" w:line="240" w:lineRule="auto"/>
        <w:jc w:val="center"/>
        <w:rPr>
          <w:rFonts w:ascii="Times New Roman" w:eastAsia="Times New Roman" w:hAnsi="Times New Roman" w:cs="Times New Roman"/>
          <w:b/>
          <w:sz w:val="24"/>
          <w:szCs w:val="24"/>
          <w:lang w:eastAsia="ru-RU"/>
        </w:rPr>
      </w:pPr>
      <w:r w:rsidRPr="00F52B34">
        <w:rPr>
          <w:rFonts w:ascii="Times New Roman" w:eastAsia="Times New Roman" w:hAnsi="Times New Roman" w:cs="Times New Roman"/>
          <w:b/>
          <w:sz w:val="24"/>
          <w:szCs w:val="24"/>
          <w:lang w:eastAsia="ru-RU"/>
        </w:rPr>
        <w:t>на 2025 год и плановый период 2026 и 2027 годов</w:t>
      </w:r>
    </w:p>
    <w:p w:rsidR="00F52B34" w:rsidRPr="00860E5F" w:rsidRDefault="00F52B34" w:rsidP="00F52B34">
      <w:pPr>
        <w:spacing w:after="0" w:line="240" w:lineRule="auto"/>
        <w:jc w:val="center"/>
        <w:rPr>
          <w:rFonts w:ascii="Times New Roman" w:eastAsia="Times New Roman" w:hAnsi="Times New Roman" w:cs="Times New Roman"/>
          <w:sz w:val="24"/>
          <w:szCs w:val="24"/>
          <w:lang w:eastAsia="ru-RU"/>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979"/>
        <w:gridCol w:w="1246"/>
        <w:gridCol w:w="1249"/>
        <w:gridCol w:w="1077"/>
        <w:gridCol w:w="1077"/>
      </w:tblGrid>
      <w:tr w:rsidR="00F52B34" w:rsidRPr="00860E5F" w:rsidTr="00182969">
        <w:tc>
          <w:tcPr>
            <w:tcW w:w="4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Наименование показателей</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 изм.</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2024</w:t>
            </w:r>
          </w:p>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Оценка</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2025</w:t>
            </w:r>
          </w:p>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прогноз</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2026</w:t>
            </w:r>
          </w:p>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прогноз</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2027</w:t>
            </w:r>
          </w:p>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прогноз</w:t>
            </w:r>
          </w:p>
        </w:tc>
      </w:tr>
      <w:tr w:rsidR="00F52B34" w:rsidRPr="00860E5F" w:rsidTr="00182969">
        <w:tc>
          <w:tcPr>
            <w:tcW w:w="4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i/>
                <w:sz w:val="24"/>
                <w:szCs w:val="24"/>
                <w:lang w:eastAsia="ru-RU"/>
              </w:rPr>
            </w:pPr>
            <w:r w:rsidRPr="00F52B34">
              <w:rPr>
                <w:rFonts w:ascii="Times New Roman" w:eastAsia="Times New Roman" w:hAnsi="Times New Roman" w:cs="Times New Roman"/>
                <w:i/>
                <w:sz w:val="24"/>
                <w:szCs w:val="24"/>
                <w:lang w:eastAsia="ru-RU"/>
              </w:rPr>
              <w:t>2023</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i/>
                <w:sz w:val="24"/>
                <w:szCs w:val="24"/>
                <w:lang w:eastAsia="ru-RU"/>
              </w:rPr>
            </w:pPr>
            <w:r w:rsidRPr="00F52B34">
              <w:rPr>
                <w:rFonts w:ascii="Times New Roman" w:eastAsia="Times New Roman" w:hAnsi="Times New Roman" w:cs="Times New Roman"/>
                <w:i/>
                <w:sz w:val="24"/>
                <w:szCs w:val="24"/>
                <w:lang w:eastAsia="ru-RU"/>
              </w:rPr>
              <w:t>2024</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i/>
                <w:sz w:val="24"/>
                <w:szCs w:val="24"/>
                <w:lang w:eastAsia="ru-RU"/>
              </w:rPr>
            </w:pPr>
            <w:r w:rsidRPr="00F52B34">
              <w:rPr>
                <w:rFonts w:ascii="Times New Roman" w:eastAsia="Times New Roman" w:hAnsi="Times New Roman" w:cs="Times New Roman"/>
                <w:i/>
                <w:sz w:val="24"/>
                <w:szCs w:val="24"/>
                <w:lang w:eastAsia="ru-RU"/>
              </w:rPr>
              <w:t>2025</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i/>
                <w:sz w:val="24"/>
                <w:szCs w:val="24"/>
                <w:lang w:eastAsia="ru-RU"/>
              </w:rPr>
            </w:pPr>
            <w:r w:rsidRPr="00F52B34">
              <w:rPr>
                <w:rFonts w:ascii="Times New Roman" w:eastAsia="Times New Roman" w:hAnsi="Times New Roman" w:cs="Times New Roman"/>
                <w:i/>
                <w:sz w:val="24"/>
                <w:szCs w:val="24"/>
                <w:lang w:eastAsia="ru-RU"/>
              </w:rPr>
              <w:t>2026</w:t>
            </w:r>
          </w:p>
        </w:tc>
      </w:tr>
      <w:tr w:rsidR="00F52B34" w:rsidRPr="00D87067" w:rsidTr="00182969">
        <w:tc>
          <w:tcPr>
            <w:tcW w:w="4077" w:type="dxa"/>
          </w:tcPr>
          <w:p w:rsidR="00F52B34" w:rsidRPr="00F52B34" w:rsidRDefault="00F52B34" w:rsidP="00992C4B">
            <w:pPr>
              <w:spacing w:after="0" w:line="240" w:lineRule="auto"/>
              <w:jc w:val="both"/>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Численность населения на начало года</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1811</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1800</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1792</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1787</w:t>
            </w:r>
          </w:p>
        </w:tc>
      </w:tr>
      <w:tr w:rsidR="00F52B34" w:rsidRPr="00D87067" w:rsidTr="00182969">
        <w:tc>
          <w:tcPr>
            <w:tcW w:w="4077" w:type="dxa"/>
          </w:tcPr>
          <w:p w:rsidR="00F52B34" w:rsidRPr="00F52B34" w:rsidRDefault="00F52B34" w:rsidP="00992C4B">
            <w:pPr>
              <w:spacing w:after="0" w:line="240" w:lineRule="auto"/>
              <w:jc w:val="both"/>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Уровень безработицы</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0,6</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0,6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0,6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0,6</w:t>
            </w:r>
          </w:p>
        </w:tc>
      </w:tr>
      <w:tr w:rsidR="00F52B34" w:rsidRPr="00D87067" w:rsidTr="00182969">
        <w:tc>
          <w:tcPr>
            <w:tcW w:w="4077" w:type="dxa"/>
          </w:tcPr>
          <w:p w:rsidR="00F52B34" w:rsidRPr="00F52B34" w:rsidRDefault="00F52B34" w:rsidP="00992C4B">
            <w:pPr>
              <w:spacing w:after="0" w:line="240" w:lineRule="auto"/>
              <w:jc w:val="both"/>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органов государственной власти, территориальные структуры федеральных органов власти</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2/27</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2/27</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2/27</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2/27</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предприятий промышленности, лесного хозяйства, агропромышленного комплекса, пр.</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2/40</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2/40</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2/40</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2/40</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индивидуальных предпринимателей</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7/21</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7/21</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7/21</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7/21</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Площадь объектов розничной и оптовой торговли</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proofErr w:type="spellStart"/>
            <w:r w:rsidRPr="00F52B34">
              <w:rPr>
                <w:rFonts w:ascii="Times New Roman" w:eastAsia="Times New Roman" w:hAnsi="Times New Roman" w:cs="Times New Roman"/>
                <w:sz w:val="24"/>
                <w:szCs w:val="24"/>
                <w:lang w:eastAsia="ru-RU"/>
              </w:rPr>
              <w:t>кв.м</w:t>
            </w:r>
            <w:proofErr w:type="spellEnd"/>
            <w:r w:rsidRPr="00F52B34">
              <w:rPr>
                <w:rFonts w:ascii="Times New Roman" w:eastAsia="Times New Roman" w:hAnsi="Times New Roman" w:cs="Times New Roman"/>
                <w:sz w:val="24"/>
                <w:szCs w:val="24"/>
                <w:lang w:eastAsia="ru-RU"/>
              </w:rPr>
              <w:t>.</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226</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226</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ФГУП «Почта России»</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ФАП</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2/4</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 xml:space="preserve">Образовательные учреждения, </w:t>
            </w:r>
          </w:p>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в том числе:</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3/226</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3/226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3/226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3/226</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воспитанников в детских дошкольных учреждениях</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2/106</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2/106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2/106</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2/106</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общеобразовательных учреждений,</w:t>
            </w:r>
          </w:p>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число учащихся в них</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ед./чел.</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1/120</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1/120</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1/120</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1/120</w:t>
            </w:r>
          </w:p>
        </w:tc>
      </w:tr>
      <w:tr w:rsidR="00F52B34" w:rsidRPr="00D87067"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Учреждения культурно-досугового типа</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2</w:t>
            </w:r>
          </w:p>
        </w:tc>
      </w:tr>
      <w:tr w:rsidR="00F52B34" w:rsidRPr="00860E5F" w:rsidTr="00182969">
        <w:tc>
          <w:tcPr>
            <w:tcW w:w="4077" w:type="dxa"/>
          </w:tcPr>
          <w:p w:rsidR="00F52B34" w:rsidRPr="00F52B34" w:rsidRDefault="00F52B34" w:rsidP="00992C4B">
            <w:pPr>
              <w:spacing w:after="0" w:line="240" w:lineRule="auto"/>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Подразделения системы исполнения наказаний</w:t>
            </w:r>
          </w:p>
        </w:tc>
        <w:tc>
          <w:tcPr>
            <w:tcW w:w="97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ед.</w:t>
            </w:r>
          </w:p>
        </w:tc>
        <w:tc>
          <w:tcPr>
            <w:tcW w:w="1246"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w:t>
            </w:r>
          </w:p>
        </w:tc>
        <w:tc>
          <w:tcPr>
            <w:tcW w:w="1249"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w:t>
            </w:r>
          </w:p>
        </w:tc>
        <w:tc>
          <w:tcPr>
            <w:tcW w:w="1077" w:type="dxa"/>
          </w:tcPr>
          <w:p w:rsidR="00F52B34" w:rsidRPr="00F52B34" w:rsidRDefault="00F52B34" w:rsidP="00992C4B">
            <w:pPr>
              <w:spacing w:after="0" w:line="240" w:lineRule="auto"/>
              <w:jc w:val="center"/>
              <w:rPr>
                <w:rFonts w:ascii="Times New Roman" w:eastAsia="Times New Roman" w:hAnsi="Times New Roman" w:cs="Times New Roman"/>
                <w:sz w:val="24"/>
                <w:szCs w:val="24"/>
                <w:lang w:eastAsia="ru-RU"/>
              </w:rPr>
            </w:pPr>
            <w:r w:rsidRPr="00F52B34">
              <w:rPr>
                <w:rFonts w:ascii="Times New Roman" w:eastAsia="Times New Roman" w:hAnsi="Times New Roman" w:cs="Times New Roman"/>
                <w:sz w:val="24"/>
                <w:szCs w:val="24"/>
                <w:lang w:eastAsia="ru-RU"/>
              </w:rPr>
              <w:t>1</w:t>
            </w:r>
          </w:p>
        </w:tc>
      </w:tr>
    </w:tbl>
    <w:p w:rsidR="00F52B34" w:rsidRDefault="00F52B34" w:rsidP="00F52B34">
      <w:pPr>
        <w:pStyle w:val="ConsPlusNormal"/>
        <w:jc w:val="right"/>
        <w:rPr>
          <w:sz w:val="26"/>
          <w:szCs w:val="26"/>
        </w:rPr>
      </w:pPr>
    </w:p>
    <w:p w:rsidR="00F52B34" w:rsidRPr="00182969" w:rsidRDefault="00D9127A" w:rsidP="00D9127A">
      <w:pPr>
        <w:spacing w:after="0" w:line="240" w:lineRule="auto"/>
        <w:jc w:val="center"/>
        <w:rPr>
          <w:rFonts w:ascii="Times New Roman" w:hAnsi="Times New Roman" w:cs="Times New Roman"/>
          <w:b/>
          <w:sz w:val="24"/>
          <w:szCs w:val="24"/>
        </w:rPr>
      </w:pPr>
      <w:r w:rsidRPr="00182969">
        <w:rPr>
          <w:rFonts w:ascii="Times New Roman" w:hAnsi="Times New Roman" w:cs="Times New Roman"/>
          <w:b/>
          <w:sz w:val="24"/>
          <w:szCs w:val="24"/>
        </w:rPr>
        <w:t xml:space="preserve"> </w:t>
      </w:r>
    </w:p>
    <w:p w:rsidR="00F52B34" w:rsidRPr="00182969" w:rsidRDefault="00F52B34">
      <w:pPr>
        <w:spacing w:after="200" w:line="276" w:lineRule="auto"/>
        <w:rPr>
          <w:rFonts w:ascii="Times New Roman" w:hAnsi="Times New Roman" w:cs="Times New Roman"/>
          <w:b/>
          <w:sz w:val="24"/>
          <w:szCs w:val="24"/>
        </w:rPr>
      </w:pPr>
      <w:r w:rsidRPr="00182969">
        <w:rPr>
          <w:rFonts w:ascii="Times New Roman" w:hAnsi="Times New Roman" w:cs="Times New Roman"/>
          <w:b/>
          <w:sz w:val="24"/>
          <w:szCs w:val="24"/>
        </w:rPr>
        <w:br w:type="page"/>
      </w:r>
    </w:p>
    <w:p w:rsidR="006A1919" w:rsidRDefault="006A1919" w:rsidP="006A191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от </w:t>
            </w:r>
            <w:r w:rsidR="00992C4B">
              <w:rPr>
                <w:rFonts w:ascii="Times New Roman" w:eastAsia="Times New Roman" w:hAnsi="Times New Roman" w:cs="Times New Roman"/>
                <w:b/>
                <w:sz w:val="24"/>
                <w:szCs w:val="24"/>
                <w:u w:val="single"/>
                <w:lang w:eastAsia="ru-RU"/>
              </w:rPr>
              <w:t>«11</w:t>
            </w:r>
            <w:r w:rsidR="008E3EDD" w:rsidRPr="008E3EDD">
              <w:rPr>
                <w:rFonts w:ascii="Times New Roman" w:eastAsia="Times New Roman" w:hAnsi="Times New Roman" w:cs="Times New Roman"/>
                <w:b/>
                <w:sz w:val="24"/>
                <w:szCs w:val="24"/>
                <w:u w:val="single"/>
                <w:lang w:eastAsia="ru-RU"/>
              </w:rPr>
              <w:t xml:space="preserve">» </w:t>
            </w:r>
            <w:r w:rsidR="00992C4B">
              <w:rPr>
                <w:rFonts w:ascii="Times New Roman" w:eastAsia="Times New Roman" w:hAnsi="Times New Roman" w:cs="Times New Roman"/>
                <w:b/>
                <w:sz w:val="24"/>
                <w:szCs w:val="24"/>
                <w:u w:val="single"/>
                <w:lang w:eastAsia="ru-RU"/>
              </w:rPr>
              <w:t>ноября</w:t>
            </w:r>
            <w:r w:rsidR="00AC266A" w:rsidRPr="00AC266A">
              <w:rPr>
                <w:rFonts w:ascii="Times New Roman" w:eastAsia="Times New Roman" w:hAnsi="Times New Roman" w:cs="Times New Roman"/>
                <w:b/>
                <w:sz w:val="24"/>
                <w:szCs w:val="24"/>
                <w:u w:val="single"/>
                <w:lang w:eastAsia="ru-RU"/>
              </w:rPr>
              <w:t xml:space="preserve"> 2024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008C4539" w:rsidRPr="008C4539">
              <w:rPr>
                <w:rFonts w:ascii="Times New Roman" w:eastAsia="Times New Roman" w:hAnsi="Times New Roman" w:cs="Times New Roman"/>
                <w:sz w:val="20"/>
                <w:szCs w:val="20"/>
                <w:lang w:eastAsia="ru-RU"/>
              </w:rPr>
              <w:t>пгт</w:t>
            </w:r>
            <w:proofErr w:type="spellEnd"/>
            <w:r w:rsidR="008C4539" w:rsidRPr="008C4539">
              <w:rPr>
                <w:rFonts w:ascii="Times New Roman" w:eastAsia="Times New Roman" w:hAnsi="Times New Roman" w:cs="Times New Roman"/>
                <w:sz w:val="20"/>
                <w:szCs w:val="20"/>
                <w:lang w:eastAsia="ru-RU"/>
              </w:rPr>
              <w:t>.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693F72">
              <w:rPr>
                <w:rFonts w:ascii="Times New Roman" w:eastAsia="Times New Roman" w:hAnsi="Times New Roman" w:cs="Times New Roman"/>
                <w:b/>
                <w:bCs/>
                <w:sz w:val="24"/>
                <w:szCs w:val="24"/>
                <w:lang w:eastAsia="ru-RU"/>
              </w:rPr>
              <w:t>1</w:t>
            </w:r>
            <w:r w:rsidR="00992C4B">
              <w:rPr>
                <w:rFonts w:ascii="Times New Roman" w:eastAsia="Times New Roman" w:hAnsi="Times New Roman" w:cs="Times New Roman"/>
                <w:b/>
                <w:bCs/>
                <w:sz w:val="24"/>
                <w:szCs w:val="24"/>
                <w:lang w:eastAsia="ru-RU"/>
              </w:rPr>
              <w:t>42</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AE3BFC" w:rsidRPr="00AE3BFC" w:rsidTr="00AE3BFC">
        <w:tc>
          <w:tcPr>
            <w:tcW w:w="9747" w:type="dxa"/>
            <w:shd w:val="clear" w:color="auto" w:fill="auto"/>
          </w:tcPr>
          <w:p w:rsidR="00AE3BFC" w:rsidRPr="00AE3BFC" w:rsidRDefault="00992C4B" w:rsidP="00F9049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92C4B">
              <w:rPr>
                <w:rFonts w:ascii="Times New Roman" w:eastAsia="Times New Roman" w:hAnsi="Times New Roman" w:cs="Times New Roman"/>
                <w:b/>
                <w:sz w:val="24"/>
                <w:szCs w:val="24"/>
                <w:lang w:eastAsia="ru-RU"/>
              </w:rPr>
              <w:t>О переводе земельных участков с кадастровыми номерами 11:12:0301001:2084, 11:12:0301001:2085, 11:12:0301001:2086 из категории земель сельскохозяйственного назначения в категорию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BFC" w:rsidRDefault="00E17051"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17051">
        <w:rPr>
          <w:rFonts w:ascii="Times New Roman" w:eastAsia="Times New Roman" w:hAnsi="Times New Roman" w:cs="Times New Roman"/>
          <w:sz w:val="24"/>
          <w:szCs w:val="24"/>
          <w:lang w:eastAsia="ru-RU"/>
        </w:rPr>
        <w:t>В соответствии с пунктом 6 части 1 статьи 7  Федерального  закона от 21.12.2004 № 172-ФЗ «О переводе земель или земельных участков из одной категории в другую», пунктом 3 статьи 9 Закона Республики Коми от 28.06.2005 № 59-РЗ «О регулировании некоторых вопросов в области земельных отношений», на основании ходатайства администрации городского поселения «Путеец», приказом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 администрация городского поселения «Путеец»</w:t>
      </w:r>
    </w:p>
    <w:p w:rsidR="00F90495" w:rsidRPr="00AE3BFC" w:rsidRDefault="00F90495"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E17051" w:rsidRPr="00E17051" w:rsidRDefault="00E17051" w:rsidP="00E17051">
      <w:pPr>
        <w:spacing w:after="0" w:line="240" w:lineRule="auto"/>
        <w:ind w:firstLine="709"/>
        <w:jc w:val="both"/>
        <w:rPr>
          <w:rFonts w:ascii="Times New Roman" w:eastAsia="Times New Roman" w:hAnsi="Times New Roman" w:cs="Times New Roman"/>
          <w:sz w:val="24"/>
          <w:szCs w:val="24"/>
          <w:lang w:eastAsia="ru-RU"/>
        </w:rPr>
      </w:pPr>
      <w:r w:rsidRPr="00E17051">
        <w:rPr>
          <w:rFonts w:ascii="Times New Roman" w:eastAsia="Times New Roman" w:hAnsi="Times New Roman" w:cs="Times New Roman"/>
          <w:sz w:val="24"/>
          <w:szCs w:val="24"/>
          <w:lang w:eastAsia="ru-RU"/>
        </w:rPr>
        <w:t xml:space="preserve">1. Принять предложение, изложенное в ходатайстве ООО «Газпром добыча Краснодар» о переводе земельных участков с кадастровыми номерами 11:12:0301001:2084, местоположение: Российская Федерация, Республика Коми, муниципальный район «Печора», городское поселение  «Путеец», общей площадью 994 </w:t>
      </w:r>
      <w:proofErr w:type="spellStart"/>
      <w:r w:rsidRPr="00E17051">
        <w:rPr>
          <w:rFonts w:ascii="Times New Roman" w:eastAsia="Times New Roman" w:hAnsi="Times New Roman" w:cs="Times New Roman"/>
          <w:sz w:val="24"/>
          <w:szCs w:val="24"/>
          <w:lang w:eastAsia="ru-RU"/>
        </w:rPr>
        <w:t>кв.м</w:t>
      </w:r>
      <w:proofErr w:type="spellEnd"/>
      <w:r w:rsidRPr="00E17051">
        <w:rPr>
          <w:rFonts w:ascii="Times New Roman" w:eastAsia="Times New Roman" w:hAnsi="Times New Roman" w:cs="Times New Roman"/>
          <w:sz w:val="24"/>
          <w:szCs w:val="24"/>
          <w:lang w:eastAsia="ru-RU"/>
        </w:rPr>
        <w:t xml:space="preserve">., 11:12:0301001:2085, местоположение: Российская Федерация, Республика Коми, муниципальный район «Печора», городское поселение  «Путеец», общей площадью 7013 </w:t>
      </w:r>
      <w:proofErr w:type="spellStart"/>
      <w:r w:rsidRPr="00E17051">
        <w:rPr>
          <w:rFonts w:ascii="Times New Roman" w:eastAsia="Times New Roman" w:hAnsi="Times New Roman" w:cs="Times New Roman"/>
          <w:sz w:val="24"/>
          <w:szCs w:val="24"/>
          <w:lang w:eastAsia="ru-RU"/>
        </w:rPr>
        <w:t>кв.м</w:t>
      </w:r>
      <w:proofErr w:type="spellEnd"/>
      <w:r w:rsidRPr="00E17051">
        <w:rPr>
          <w:rFonts w:ascii="Times New Roman" w:eastAsia="Times New Roman" w:hAnsi="Times New Roman" w:cs="Times New Roman"/>
          <w:sz w:val="24"/>
          <w:szCs w:val="24"/>
          <w:lang w:eastAsia="ru-RU"/>
        </w:rPr>
        <w:t xml:space="preserve">. 11:12:0301001:2086, местоположение: Российская Федерация, муниципальный район Печора, городское поселение  Путеец, общей площадью 1090 </w:t>
      </w:r>
      <w:proofErr w:type="spellStart"/>
      <w:r w:rsidRPr="00E17051">
        <w:rPr>
          <w:rFonts w:ascii="Times New Roman" w:eastAsia="Times New Roman" w:hAnsi="Times New Roman" w:cs="Times New Roman"/>
          <w:sz w:val="24"/>
          <w:szCs w:val="24"/>
          <w:lang w:eastAsia="ru-RU"/>
        </w:rPr>
        <w:t>кв.м</w:t>
      </w:r>
      <w:proofErr w:type="spellEnd"/>
      <w:r w:rsidRPr="00E17051">
        <w:rPr>
          <w:rFonts w:ascii="Times New Roman" w:eastAsia="Times New Roman" w:hAnsi="Times New Roman" w:cs="Times New Roman"/>
          <w:sz w:val="24"/>
          <w:szCs w:val="24"/>
          <w:lang w:eastAsia="ru-RU"/>
        </w:rPr>
        <w:t>., из категории земель земли сельскохозяйственного назначения и перевести его в категорию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видом разрешенного использования – трубопроводный транспорт (код 7.5).</w:t>
      </w:r>
    </w:p>
    <w:p w:rsidR="00B7384A" w:rsidRPr="00B7384A" w:rsidRDefault="00E17051" w:rsidP="00E17051">
      <w:pPr>
        <w:spacing w:after="0" w:line="240" w:lineRule="auto"/>
        <w:ind w:firstLine="709"/>
        <w:jc w:val="both"/>
        <w:rPr>
          <w:rFonts w:ascii="Times New Roman" w:eastAsia="Times New Roman" w:hAnsi="Times New Roman" w:cs="Times New Roman"/>
          <w:sz w:val="22"/>
          <w:lang w:eastAsia="ru-RU"/>
        </w:rPr>
      </w:pPr>
      <w:r w:rsidRPr="00E17051">
        <w:rPr>
          <w:rFonts w:ascii="Times New Roman" w:eastAsia="Times New Roman" w:hAnsi="Times New Roman" w:cs="Times New Roman"/>
          <w:sz w:val="24"/>
          <w:szCs w:val="24"/>
          <w:lang w:eastAsia="ru-RU"/>
        </w:rPr>
        <w:t>2. Настоящее постановление вступает в силу со дня подписания.</w:t>
      </w:r>
    </w:p>
    <w:p w:rsidR="00B7384A" w:rsidRDefault="00B7384A" w:rsidP="00B7384A">
      <w:pPr>
        <w:spacing w:after="0" w:line="240" w:lineRule="auto"/>
        <w:jc w:val="both"/>
        <w:rPr>
          <w:rFonts w:ascii="Times New Roman" w:eastAsia="Times New Roman" w:hAnsi="Times New Roman" w:cs="Times New Roman"/>
          <w:sz w:val="22"/>
          <w:lang w:eastAsia="ru-RU"/>
        </w:rPr>
      </w:pPr>
    </w:p>
    <w:p w:rsidR="00E17051" w:rsidRPr="00B7384A" w:rsidRDefault="00E17051" w:rsidP="00B7384A">
      <w:pPr>
        <w:spacing w:after="0" w:line="240" w:lineRule="auto"/>
        <w:jc w:val="both"/>
        <w:rPr>
          <w:rFonts w:ascii="Times New Roman" w:eastAsia="Times New Roman" w:hAnsi="Times New Roman" w:cs="Times New Roman"/>
          <w:sz w:val="22"/>
          <w:lang w:eastAsia="ru-RU"/>
        </w:rPr>
      </w:pPr>
    </w:p>
    <w:p w:rsidR="00B7384A" w:rsidRPr="00B7384A" w:rsidRDefault="00B7384A" w:rsidP="00B7384A">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sidR="00E17051">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265631" w:rsidRDefault="0026563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265631" w:rsidRDefault="00265631" w:rsidP="0026563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265631" w:rsidRPr="008C4539" w:rsidTr="00491ED8">
        <w:tc>
          <w:tcPr>
            <w:tcW w:w="9747" w:type="dxa"/>
            <w:gridSpan w:val="3"/>
          </w:tcPr>
          <w:p w:rsidR="00265631" w:rsidRPr="008C4539" w:rsidRDefault="00265631"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265631" w:rsidRPr="008C4539" w:rsidRDefault="00265631"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265631" w:rsidRPr="008C4539" w:rsidRDefault="00265631" w:rsidP="00491ED8">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265631" w:rsidRPr="008C4539" w:rsidTr="00491ED8">
        <w:trPr>
          <w:trHeight w:val="565"/>
        </w:trPr>
        <w:tc>
          <w:tcPr>
            <w:tcW w:w="4005" w:type="dxa"/>
          </w:tcPr>
          <w:p w:rsidR="00265631" w:rsidRPr="008C4539" w:rsidRDefault="00265631" w:rsidP="00491ED8">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«12</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265631" w:rsidRPr="008C4539" w:rsidRDefault="00265631" w:rsidP="00491ED8">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265631" w:rsidRPr="008C4539" w:rsidRDefault="00265631" w:rsidP="00491ED8">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265631" w:rsidRPr="008C4539" w:rsidRDefault="00265631" w:rsidP="00491ED8">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265631" w:rsidRPr="008C4539" w:rsidRDefault="00265631" w:rsidP="00491ED8">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145</w:t>
            </w:r>
            <w:r w:rsidRPr="008C4539">
              <w:rPr>
                <w:rFonts w:ascii="Times New Roman" w:eastAsia="Times New Roman" w:hAnsi="Times New Roman" w:cs="Times New Roman"/>
                <w:b/>
                <w:bCs/>
                <w:sz w:val="24"/>
                <w:szCs w:val="24"/>
                <w:lang w:eastAsia="ru-RU"/>
              </w:rPr>
              <w:t xml:space="preserve"> </w:t>
            </w:r>
          </w:p>
          <w:p w:rsidR="00265631" w:rsidRPr="008C4539" w:rsidRDefault="00265631" w:rsidP="00491ED8">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265631" w:rsidRPr="008C4539" w:rsidRDefault="00265631" w:rsidP="00265631">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265631" w:rsidRPr="00AE3BFC" w:rsidTr="00491ED8">
        <w:tc>
          <w:tcPr>
            <w:tcW w:w="9747" w:type="dxa"/>
            <w:shd w:val="clear" w:color="auto" w:fill="auto"/>
          </w:tcPr>
          <w:p w:rsidR="0065425B" w:rsidRDefault="00265631" w:rsidP="00491ED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5631">
              <w:rPr>
                <w:rFonts w:ascii="Times New Roman" w:eastAsia="Times New Roman" w:hAnsi="Times New Roman" w:cs="Times New Roman"/>
                <w:b/>
                <w:sz w:val="24"/>
                <w:szCs w:val="24"/>
                <w:lang w:eastAsia="ru-RU"/>
              </w:rPr>
              <w:t xml:space="preserve">Об основных направлениях бюджетной и налоговой политики </w:t>
            </w:r>
          </w:p>
          <w:p w:rsidR="0065425B" w:rsidRDefault="00265631" w:rsidP="00491ED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5631">
              <w:rPr>
                <w:rFonts w:ascii="Times New Roman" w:eastAsia="Times New Roman" w:hAnsi="Times New Roman" w:cs="Times New Roman"/>
                <w:b/>
                <w:sz w:val="24"/>
                <w:szCs w:val="24"/>
                <w:lang w:eastAsia="ru-RU"/>
              </w:rPr>
              <w:t xml:space="preserve">муниципального образования городского поселения «Путеец» </w:t>
            </w:r>
          </w:p>
          <w:p w:rsidR="00265631" w:rsidRPr="00AE3BFC" w:rsidRDefault="00265631" w:rsidP="00491ED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5631">
              <w:rPr>
                <w:rFonts w:ascii="Times New Roman" w:eastAsia="Times New Roman" w:hAnsi="Times New Roman" w:cs="Times New Roman"/>
                <w:b/>
                <w:sz w:val="24"/>
                <w:szCs w:val="24"/>
                <w:lang w:eastAsia="ru-RU"/>
              </w:rPr>
              <w:t>на 2025 год и плановый период 2026 и 2027 годов</w:t>
            </w:r>
          </w:p>
        </w:tc>
      </w:tr>
    </w:tbl>
    <w:p w:rsidR="00265631" w:rsidRPr="00AE3BFC" w:rsidRDefault="00265631" w:rsidP="0026563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5631" w:rsidRDefault="00265631" w:rsidP="0026563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65631">
        <w:rPr>
          <w:rFonts w:ascii="Times New Roman" w:eastAsia="Times New Roman" w:hAnsi="Times New Roman" w:cs="Times New Roman"/>
          <w:sz w:val="24"/>
          <w:szCs w:val="24"/>
          <w:lang w:eastAsia="ru-RU"/>
        </w:rPr>
        <w:t>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статьей 13 Положения о бюджетной системе и бюджетном процессе в муниципальном образовании городском поселении «Путеец», утвержденного решением Совета ГП «Путеец» от 19.03.2021 № 2-39/173, Уставом МО ГП «Путеец», администрация городского поселения «Путеец»</w:t>
      </w:r>
    </w:p>
    <w:p w:rsidR="00265631" w:rsidRPr="00AE3BFC" w:rsidRDefault="00265631" w:rsidP="0026563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65631" w:rsidRDefault="00265631" w:rsidP="0026563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265631" w:rsidRPr="00265631" w:rsidRDefault="00265631" w:rsidP="00265631">
      <w:pPr>
        <w:spacing w:after="0" w:line="240" w:lineRule="auto"/>
        <w:ind w:firstLine="709"/>
        <w:jc w:val="both"/>
        <w:rPr>
          <w:rFonts w:ascii="Times New Roman" w:eastAsia="Times New Roman" w:hAnsi="Times New Roman" w:cs="Times New Roman"/>
          <w:sz w:val="24"/>
          <w:szCs w:val="24"/>
          <w:lang w:eastAsia="ru-RU"/>
        </w:rPr>
      </w:pPr>
      <w:r w:rsidRPr="00265631">
        <w:rPr>
          <w:rFonts w:ascii="Times New Roman" w:eastAsia="Times New Roman" w:hAnsi="Times New Roman" w:cs="Times New Roman"/>
          <w:sz w:val="24"/>
          <w:szCs w:val="24"/>
          <w:lang w:eastAsia="ru-RU"/>
        </w:rPr>
        <w:t>1. Одобрить основные направления бюджетной и налоговой политики муниципального образования городского поселения «Путеец» на 2025 год и на плановый период 2026 и 2027 годов (далее - Основные направления) согласно приложению.</w:t>
      </w:r>
    </w:p>
    <w:p w:rsidR="00265631" w:rsidRPr="00265631" w:rsidRDefault="00265631" w:rsidP="00265631">
      <w:pPr>
        <w:spacing w:after="0" w:line="240" w:lineRule="auto"/>
        <w:ind w:firstLine="709"/>
        <w:jc w:val="both"/>
        <w:rPr>
          <w:rFonts w:ascii="Times New Roman" w:eastAsia="Times New Roman" w:hAnsi="Times New Roman" w:cs="Times New Roman"/>
          <w:sz w:val="24"/>
          <w:szCs w:val="24"/>
          <w:lang w:eastAsia="ru-RU"/>
        </w:rPr>
      </w:pPr>
      <w:r w:rsidRPr="00265631">
        <w:rPr>
          <w:rFonts w:ascii="Times New Roman" w:eastAsia="Times New Roman" w:hAnsi="Times New Roman" w:cs="Times New Roman"/>
          <w:sz w:val="24"/>
          <w:szCs w:val="24"/>
          <w:lang w:eastAsia="ru-RU"/>
        </w:rPr>
        <w:t>2. Отраслевым органам, структурным подразделениям администрации, на которые возложены функции по координации и регулированию деятельности в соответствующих отраслях (сферах управления), руководствоваться основными направлениями бюджетной и налоговой политики муниципального образования городского поселения «Путеец» на 2025 год и на плановый период 2026 и 2027 годов при формировании проекта бюджета муниципального образования городского поселения «Путеец» на 2025 год и на плановый период 2026 и 2027 годов.</w:t>
      </w:r>
    </w:p>
    <w:p w:rsidR="00265631" w:rsidRPr="00265631" w:rsidRDefault="00265631" w:rsidP="00265631">
      <w:pPr>
        <w:spacing w:after="0" w:line="240" w:lineRule="auto"/>
        <w:ind w:firstLine="709"/>
        <w:jc w:val="both"/>
        <w:rPr>
          <w:rFonts w:ascii="Times New Roman" w:eastAsia="Times New Roman" w:hAnsi="Times New Roman" w:cs="Times New Roman"/>
          <w:sz w:val="24"/>
          <w:szCs w:val="24"/>
          <w:lang w:eastAsia="ru-RU"/>
        </w:rPr>
      </w:pPr>
      <w:r w:rsidRPr="00265631">
        <w:rPr>
          <w:rFonts w:ascii="Times New Roman" w:eastAsia="Times New Roman" w:hAnsi="Times New Roman" w:cs="Times New Roman"/>
          <w:sz w:val="24"/>
          <w:szCs w:val="24"/>
          <w:lang w:eastAsia="ru-RU"/>
        </w:rPr>
        <w:t>3. Признать утратившим силу постановление администрации от</w:t>
      </w:r>
      <w:r>
        <w:rPr>
          <w:rFonts w:ascii="Times New Roman" w:eastAsia="Times New Roman" w:hAnsi="Times New Roman" w:cs="Times New Roman"/>
          <w:sz w:val="24"/>
          <w:szCs w:val="24"/>
          <w:lang w:eastAsia="ru-RU"/>
        </w:rPr>
        <w:t xml:space="preserve"> </w:t>
      </w:r>
      <w:r w:rsidRPr="00265631">
        <w:rPr>
          <w:rFonts w:ascii="Times New Roman" w:eastAsia="Times New Roman" w:hAnsi="Times New Roman" w:cs="Times New Roman"/>
          <w:sz w:val="24"/>
          <w:szCs w:val="24"/>
          <w:lang w:eastAsia="ru-RU"/>
        </w:rPr>
        <w:t>28 августа 2023 № 86 «Об основных направлениях бюджетной и налоговой политики муниципального образования городского поселения «Путеец» на 2024 год и на плановый период 2025 и 2026 годов».</w:t>
      </w:r>
    </w:p>
    <w:p w:rsidR="00265631" w:rsidRDefault="00265631" w:rsidP="00265631">
      <w:pPr>
        <w:spacing w:after="0" w:line="240" w:lineRule="auto"/>
        <w:ind w:firstLine="709"/>
        <w:jc w:val="both"/>
        <w:rPr>
          <w:rFonts w:ascii="Times New Roman" w:eastAsia="Times New Roman" w:hAnsi="Times New Roman" w:cs="Times New Roman"/>
          <w:sz w:val="22"/>
          <w:lang w:eastAsia="ru-RU"/>
        </w:rPr>
      </w:pPr>
      <w:r w:rsidRPr="00265631">
        <w:rPr>
          <w:rFonts w:ascii="Times New Roman" w:eastAsia="Times New Roman" w:hAnsi="Times New Roman" w:cs="Times New Roman"/>
          <w:sz w:val="24"/>
          <w:szCs w:val="24"/>
          <w:lang w:eastAsia="ru-RU"/>
        </w:rPr>
        <w:t>4. Настоящее постановление вступает в силу с даты подписания и подлежит размещению на официальном сайте муниципального образования городского поселения «Путеец» (http://puteec-r11.gosweb.gosuslugi.ru).</w:t>
      </w:r>
    </w:p>
    <w:p w:rsidR="00265631" w:rsidRDefault="00265631" w:rsidP="00265631">
      <w:pPr>
        <w:spacing w:after="0" w:line="240" w:lineRule="auto"/>
        <w:jc w:val="both"/>
        <w:rPr>
          <w:rFonts w:ascii="Times New Roman" w:eastAsia="Times New Roman" w:hAnsi="Times New Roman" w:cs="Times New Roman"/>
          <w:sz w:val="22"/>
          <w:lang w:eastAsia="ru-RU"/>
        </w:rPr>
      </w:pPr>
    </w:p>
    <w:p w:rsidR="00265631" w:rsidRPr="00B7384A" w:rsidRDefault="00265631" w:rsidP="00265631">
      <w:pPr>
        <w:spacing w:after="0" w:line="240" w:lineRule="auto"/>
        <w:jc w:val="both"/>
        <w:rPr>
          <w:rFonts w:ascii="Times New Roman" w:eastAsia="Times New Roman" w:hAnsi="Times New Roman" w:cs="Times New Roman"/>
          <w:sz w:val="22"/>
          <w:lang w:eastAsia="ru-RU"/>
        </w:rPr>
      </w:pPr>
    </w:p>
    <w:p w:rsidR="00265631" w:rsidRPr="00B7384A" w:rsidRDefault="00265631" w:rsidP="00265631">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E01FF6" w:rsidRDefault="00E01FF6">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01FF6" w:rsidRPr="00E01FF6" w:rsidRDefault="00E01FF6" w:rsidP="00E01FF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01FF6">
        <w:rPr>
          <w:rFonts w:ascii="Times New Roman" w:eastAsia="Times New Roman" w:hAnsi="Times New Roman" w:cs="Times New Roman"/>
          <w:sz w:val="20"/>
          <w:szCs w:val="20"/>
          <w:lang w:eastAsia="ru-RU"/>
        </w:rPr>
        <w:lastRenderedPageBreak/>
        <w:t xml:space="preserve">Приложение </w:t>
      </w:r>
    </w:p>
    <w:p w:rsidR="00E01FF6" w:rsidRPr="00E01FF6" w:rsidRDefault="00E01FF6" w:rsidP="00E01FF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01FF6">
        <w:rPr>
          <w:rFonts w:ascii="Times New Roman" w:eastAsia="Times New Roman" w:hAnsi="Times New Roman" w:cs="Times New Roman"/>
          <w:sz w:val="20"/>
          <w:szCs w:val="20"/>
          <w:lang w:eastAsia="ru-RU"/>
        </w:rPr>
        <w:t>к постановлению администрации</w:t>
      </w:r>
    </w:p>
    <w:p w:rsidR="00E01FF6" w:rsidRPr="00E01FF6" w:rsidRDefault="00E01FF6" w:rsidP="00E01FF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01FF6">
        <w:rPr>
          <w:rFonts w:ascii="Times New Roman" w:eastAsia="Times New Roman" w:hAnsi="Times New Roman" w:cs="Times New Roman"/>
          <w:sz w:val="20"/>
          <w:szCs w:val="20"/>
          <w:lang w:eastAsia="ru-RU"/>
        </w:rPr>
        <w:t>городского поселения «Путеец»</w:t>
      </w:r>
    </w:p>
    <w:p w:rsidR="00E01FF6" w:rsidRPr="00E01FF6" w:rsidRDefault="00E01FF6" w:rsidP="00E01FF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01FF6">
        <w:rPr>
          <w:rFonts w:ascii="Times New Roman" w:eastAsia="Times New Roman" w:hAnsi="Times New Roman" w:cs="Times New Roman"/>
          <w:sz w:val="20"/>
          <w:szCs w:val="20"/>
          <w:lang w:eastAsia="ru-RU"/>
        </w:rPr>
        <w:t>от 12 ноября 2024 г. № 145</w:t>
      </w:r>
    </w:p>
    <w:p w:rsidR="00E01FF6" w:rsidRPr="00E01FF6" w:rsidRDefault="00E01FF6" w:rsidP="00E01FF6">
      <w:pPr>
        <w:widowControl w:val="0"/>
        <w:autoSpaceDE w:val="0"/>
        <w:autoSpaceDN w:val="0"/>
        <w:spacing w:after="0" w:line="240" w:lineRule="auto"/>
        <w:rPr>
          <w:rFonts w:ascii="Times New Roman" w:eastAsia="Times New Roman" w:hAnsi="Times New Roman" w:cs="Times New Roman"/>
          <w:sz w:val="26"/>
          <w:szCs w:val="26"/>
          <w:lang w:eastAsia="ru-RU"/>
        </w:rPr>
      </w:pP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Основные направления</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 xml:space="preserve">бюджетной и налоговой политики муниципального </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 xml:space="preserve">образования городского поселения «Путеец» на 2025 год </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и плановый период 2026 и 2027 годов</w:t>
      </w:r>
    </w:p>
    <w:p w:rsidR="00E01FF6" w:rsidRPr="00E01FF6" w:rsidRDefault="00E01FF6" w:rsidP="00E01FF6">
      <w:pPr>
        <w:widowControl w:val="0"/>
        <w:autoSpaceDE w:val="0"/>
        <w:autoSpaceDN w:val="0"/>
        <w:spacing w:after="0" w:line="240" w:lineRule="auto"/>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Основные направления бюджетной и налоговой политики муниц</w:t>
      </w:r>
      <w:bookmarkStart w:id="13" w:name="OLE_LINK18"/>
      <w:bookmarkStart w:id="14" w:name="OLE_LINK19"/>
      <w:r w:rsidRPr="00E01FF6">
        <w:rPr>
          <w:rFonts w:ascii="Times New Roman" w:eastAsia="Times New Roman" w:hAnsi="Times New Roman" w:cs="Times New Roman"/>
          <w:sz w:val="24"/>
          <w:szCs w:val="24"/>
          <w:lang w:eastAsia="ru-RU"/>
        </w:rPr>
        <w:t>и</w:t>
      </w:r>
      <w:bookmarkEnd w:id="13"/>
      <w:bookmarkEnd w:id="14"/>
      <w:r w:rsidRPr="00E01FF6">
        <w:rPr>
          <w:rFonts w:ascii="Times New Roman" w:eastAsia="Times New Roman" w:hAnsi="Times New Roman" w:cs="Times New Roman"/>
          <w:sz w:val="24"/>
          <w:szCs w:val="24"/>
          <w:lang w:eastAsia="ru-RU"/>
        </w:rPr>
        <w:t xml:space="preserve">пального образования городского поселения </w:t>
      </w:r>
      <w:bookmarkStart w:id="15" w:name="OLE_LINK22"/>
      <w:bookmarkStart w:id="16" w:name="OLE_LINK23"/>
      <w:r w:rsidRPr="00E01FF6">
        <w:rPr>
          <w:rFonts w:ascii="Times New Roman" w:eastAsia="Times New Roman" w:hAnsi="Times New Roman" w:cs="Times New Roman"/>
          <w:sz w:val="24"/>
          <w:szCs w:val="24"/>
          <w:lang w:eastAsia="ru-RU"/>
        </w:rPr>
        <w:t xml:space="preserve">«Путеец» </w:t>
      </w:r>
      <w:bookmarkEnd w:id="15"/>
      <w:bookmarkEnd w:id="16"/>
      <w:r w:rsidRPr="00E01FF6">
        <w:rPr>
          <w:rFonts w:ascii="Times New Roman" w:eastAsia="Times New Roman" w:hAnsi="Times New Roman" w:cs="Times New Roman"/>
          <w:sz w:val="24"/>
          <w:szCs w:val="24"/>
          <w:lang w:eastAsia="ru-RU"/>
        </w:rPr>
        <w:t xml:space="preserve">на 2024 год и на плановый период 2025 и 2026 годов (далее – Основные направления бюджетной и налоговой политики, МО ГП «Путеец») определены в соответствии со статьей 172 и 184.2 Бюджетного кодекса Российской Федерации, Федеральным </w:t>
      </w:r>
      <w:hyperlink r:id="rId13" w:history="1">
        <w:r w:rsidRPr="00E01FF6">
          <w:rPr>
            <w:rFonts w:ascii="Times New Roman" w:eastAsia="Times New Roman" w:hAnsi="Times New Roman" w:cs="Times New Roman"/>
            <w:sz w:val="24"/>
            <w:szCs w:val="24"/>
            <w:lang w:eastAsia="ru-RU"/>
          </w:rPr>
          <w:t>законом</w:t>
        </w:r>
      </w:hyperlink>
      <w:r w:rsidRPr="00E01FF6">
        <w:rPr>
          <w:rFonts w:ascii="Times New Roman" w:eastAsia="Times New Roman" w:hAnsi="Times New Roman" w:cs="Times New Roman"/>
          <w:sz w:val="24"/>
          <w:szCs w:val="24"/>
          <w:lang w:eastAsia="ru-RU"/>
        </w:rPr>
        <w:t xml:space="preserve"> от 06.10.2003 № 131-ФЗ «Об общих принципах организации местного самоуправления в Российской Федерации».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При подготовке Основных направлений бюджетной и налоговой политики МО МР «Печора» учтены положения 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МО ГП «Путеец» определены следующие приоритеты политики в сфере управления муниципальными финансами: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создание условий для устойчивого исполнения бюджета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создание условий для равных финансовых возможностей оказания гражданам муниципальных услуг на всей территории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совершенствование программного метода планирования расходов с целью повышения эффективности расходов и их увязка с программными целями и задачами;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повышения качества управления муниципальными финансами в общественном секторе;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проведение мониторинга качества управления муниципальными финансами.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Основные направления бюджетной, налоговой политики являются основой для составления проекта бюджета МО ГП «Путеец» на 2025 год и плановый период 2026 и 2027 годов, а также для повышения качества бюджетного процесса, обеспечения рационального, эффективного и результативного расходования бюджетных средств.</w:t>
      </w:r>
    </w:p>
    <w:p w:rsidR="00E01FF6" w:rsidRPr="00E01FF6" w:rsidRDefault="00E01FF6" w:rsidP="00E01FF6">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E01FF6">
        <w:rPr>
          <w:rFonts w:ascii="Times New Roman" w:eastAsia="Times New Roman" w:hAnsi="Times New Roman" w:cs="Times New Roman"/>
          <w:sz w:val="24"/>
          <w:szCs w:val="24"/>
          <w:lang w:eastAsia="ru-RU"/>
        </w:rPr>
        <w:t>Проведение предсказуемой и ответственной бюджетной политики, обеспечение долгосрочной сбалансированности и устойчивости бюджетной системы ГП «Путеец» обеспечат экономическую стабильность и необходимые условия для повышения эффективности деятельности органов местного самоуправления в поселении по обеспечению потребностей граждан и общества в муниципальных услугах на территории городского поселения,</w:t>
      </w:r>
      <w:r w:rsidRPr="00E01FF6">
        <w:rPr>
          <w:rFonts w:ascii="Times New Roman" w:eastAsia="Times New Roman" w:hAnsi="Times New Roman" w:cs="Times New Roman"/>
          <w:sz w:val="28"/>
          <w:szCs w:val="28"/>
          <w:lang w:eastAsia="ru-RU"/>
        </w:rPr>
        <w:t xml:space="preserve"> увеличению их доступности и качества.</w:t>
      </w:r>
    </w:p>
    <w:p w:rsidR="00E01FF6" w:rsidRPr="00E01FF6" w:rsidRDefault="00E01FF6" w:rsidP="00E01FF6">
      <w:pPr>
        <w:widowControl w:val="0"/>
        <w:autoSpaceDE w:val="0"/>
        <w:autoSpaceDN w:val="0"/>
        <w:spacing w:after="0" w:line="240" w:lineRule="auto"/>
        <w:rPr>
          <w:rFonts w:ascii="Times New Roman" w:eastAsia="Times New Roman" w:hAnsi="Times New Roman" w:cs="Times New Roman"/>
          <w:sz w:val="28"/>
          <w:szCs w:val="28"/>
          <w:lang w:eastAsia="ru-RU"/>
        </w:rPr>
      </w:pP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1. Основные итоги бюджетной и налоговой политики МО ГП</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17" w:name="OLE_LINK28"/>
      <w:bookmarkStart w:id="18" w:name="OLE_LINK29"/>
      <w:r w:rsidRPr="00E01FF6">
        <w:rPr>
          <w:rFonts w:ascii="Times New Roman" w:eastAsia="Times New Roman" w:hAnsi="Times New Roman" w:cs="Times New Roman"/>
          <w:b/>
          <w:sz w:val="24"/>
          <w:szCs w:val="24"/>
          <w:lang w:eastAsia="ru-RU"/>
        </w:rPr>
        <w:t xml:space="preserve">«Путеец» </w:t>
      </w:r>
      <w:bookmarkEnd w:id="17"/>
      <w:bookmarkEnd w:id="18"/>
      <w:r w:rsidRPr="00E01FF6">
        <w:rPr>
          <w:rFonts w:ascii="Times New Roman" w:eastAsia="Times New Roman" w:hAnsi="Times New Roman" w:cs="Times New Roman"/>
          <w:b/>
          <w:sz w:val="24"/>
          <w:szCs w:val="24"/>
          <w:lang w:eastAsia="ru-RU"/>
        </w:rPr>
        <w:t>за 2023 год и первое полугодие 2024 года</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sz w:val="24"/>
          <w:szCs w:val="24"/>
          <w:highlight w:val="yellow"/>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Исполнение консолид</w:t>
      </w:r>
      <w:bookmarkStart w:id="19" w:name="OLE_LINK24"/>
      <w:bookmarkStart w:id="20" w:name="OLE_LINK25"/>
      <w:r w:rsidRPr="00E01FF6">
        <w:rPr>
          <w:rFonts w:ascii="Times New Roman" w:eastAsia="Times New Roman" w:hAnsi="Times New Roman" w:cs="Times New Roman"/>
          <w:sz w:val="24"/>
          <w:szCs w:val="24"/>
          <w:lang w:eastAsia="ru-RU"/>
        </w:rPr>
        <w:t>и</w:t>
      </w:r>
      <w:bookmarkEnd w:id="19"/>
      <w:bookmarkEnd w:id="20"/>
      <w:r w:rsidRPr="00E01FF6">
        <w:rPr>
          <w:rFonts w:ascii="Times New Roman" w:eastAsia="Times New Roman" w:hAnsi="Times New Roman" w:cs="Times New Roman"/>
          <w:sz w:val="24"/>
          <w:szCs w:val="24"/>
          <w:lang w:eastAsia="ru-RU"/>
        </w:rPr>
        <w:t xml:space="preserve">рованного бюджета </w:t>
      </w:r>
      <w:bookmarkStart w:id="21" w:name="OLE_LINK26"/>
      <w:bookmarkStart w:id="22" w:name="OLE_LINK27"/>
      <w:r w:rsidRPr="00E01FF6">
        <w:rPr>
          <w:rFonts w:ascii="Times New Roman" w:eastAsia="Times New Roman" w:hAnsi="Times New Roman" w:cs="Times New Roman"/>
          <w:sz w:val="24"/>
          <w:szCs w:val="24"/>
          <w:lang w:eastAsia="ru-RU"/>
        </w:rPr>
        <w:t xml:space="preserve">городского поселения </w:t>
      </w:r>
      <w:bookmarkEnd w:id="21"/>
      <w:bookmarkEnd w:id="22"/>
      <w:r w:rsidRPr="00E01FF6">
        <w:rPr>
          <w:rFonts w:ascii="Times New Roman" w:eastAsia="Times New Roman" w:hAnsi="Times New Roman" w:cs="Times New Roman"/>
          <w:sz w:val="24"/>
          <w:szCs w:val="24"/>
          <w:lang w:eastAsia="ru-RU"/>
        </w:rPr>
        <w:t xml:space="preserve">по доходам за 2023 год составило в сумме 22 620,55 тысяч рублей. По сравнению с 2022 годом доходы консолидированного бюджета увеличились на 3 205,81 тысяч рублей или на 14,2 %. </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Налоговые и неналоговые доходы бюджета на 01.01.2024 года составили 21 586,0 тыс. руб. (95,4 % от всех доходов). К уровню прошлого года поступило</w:t>
      </w:r>
      <w:r w:rsidRPr="00E01FF6">
        <w:rPr>
          <w:rFonts w:ascii="Times New Roman" w:eastAsia="Times New Roman" w:hAnsi="Times New Roman" w:cs="Times New Roman"/>
          <w:sz w:val="28"/>
          <w:szCs w:val="28"/>
          <w:lang w:eastAsia="ru-RU"/>
        </w:rPr>
        <w:t xml:space="preserve"> </w:t>
      </w:r>
      <w:r w:rsidRPr="00E01FF6">
        <w:rPr>
          <w:rFonts w:ascii="Times New Roman" w:eastAsia="Times New Roman" w:hAnsi="Times New Roman" w:cs="Times New Roman"/>
          <w:sz w:val="24"/>
          <w:szCs w:val="24"/>
          <w:lang w:eastAsia="ru-RU"/>
        </w:rPr>
        <w:t xml:space="preserve">налоговых и неналоговых платежей на 3 103,4 тыс. руб. или на 14,4% больше. Основным доходным источником налоговых платежей является налог на доходы физических лиц. </w:t>
      </w:r>
    </w:p>
    <w:p w:rsidR="00E01FF6" w:rsidRPr="00E01FF6" w:rsidRDefault="00E01FF6" w:rsidP="00E01FF6">
      <w:pPr>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Calibri" w:hAnsi="Times New Roman" w:cs="Times New Roman"/>
          <w:sz w:val="24"/>
          <w:szCs w:val="24"/>
        </w:rPr>
        <w:lastRenderedPageBreak/>
        <w:t xml:space="preserve">Безвозмездные поступления в консолидированный бюджет </w:t>
      </w:r>
      <w:bookmarkStart w:id="23" w:name="OLE_LINK30"/>
      <w:bookmarkStart w:id="24" w:name="OLE_LINK31"/>
      <w:r w:rsidRPr="00E01FF6">
        <w:rPr>
          <w:rFonts w:ascii="Times New Roman" w:eastAsia="Calibri" w:hAnsi="Times New Roman" w:cs="Times New Roman"/>
          <w:sz w:val="24"/>
          <w:szCs w:val="24"/>
        </w:rPr>
        <w:t xml:space="preserve">городского поселения </w:t>
      </w:r>
      <w:bookmarkStart w:id="25" w:name="OLE_LINK32"/>
      <w:bookmarkStart w:id="26" w:name="OLE_LINK33"/>
      <w:bookmarkEnd w:id="23"/>
      <w:bookmarkEnd w:id="24"/>
      <w:r w:rsidRPr="00E01FF6">
        <w:rPr>
          <w:rFonts w:ascii="Times New Roman" w:eastAsia="Calibri" w:hAnsi="Times New Roman" w:cs="Times New Roman"/>
          <w:sz w:val="24"/>
          <w:szCs w:val="24"/>
        </w:rPr>
        <w:t xml:space="preserve">«Путеец» </w:t>
      </w:r>
      <w:bookmarkEnd w:id="25"/>
      <w:bookmarkEnd w:id="26"/>
      <w:r w:rsidRPr="00E01FF6">
        <w:rPr>
          <w:rFonts w:ascii="Times New Roman" w:eastAsia="Calibri" w:hAnsi="Times New Roman" w:cs="Times New Roman"/>
          <w:sz w:val="24"/>
          <w:szCs w:val="24"/>
        </w:rPr>
        <w:t>на 01.01.2024 года составили 1 034,63 тыс. руб. (4,6 % от всех доходов).</w:t>
      </w:r>
      <w:r w:rsidRPr="00E01FF6">
        <w:rPr>
          <w:rFonts w:ascii="Times New Roman" w:eastAsia="Times New Roman" w:hAnsi="Times New Roman" w:cs="Times New Roman"/>
          <w:sz w:val="24"/>
          <w:szCs w:val="24"/>
          <w:lang w:eastAsia="ru-RU"/>
        </w:rPr>
        <w:t xml:space="preserve"> По сравнению с 2022 годом произошло увеличение безвозмездных поступлений на 102,49 тыс. руб. или 9,9 % в основном за счет увеличения поступления субвенций</w:t>
      </w:r>
      <w:r w:rsidRPr="00E01FF6">
        <w:rPr>
          <w:rFonts w:ascii="Calibri" w:eastAsia="Calibri" w:hAnsi="Calibri" w:cs="Times New Roman"/>
          <w:sz w:val="24"/>
          <w:szCs w:val="24"/>
        </w:rPr>
        <w:t xml:space="preserve"> </w:t>
      </w:r>
      <w:r w:rsidRPr="00E01FF6">
        <w:rPr>
          <w:rFonts w:ascii="Times New Roman" w:eastAsia="Times New Roman" w:hAnsi="Times New Roman" w:cs="Times New Roman"/>
          <w:sz w:val="24"/>
          <w:szCs w:val="24"/>
          <w:lang w:eastAsia="ru-RU"/>
        </w:rPr>
        <w:t>бюджетам городских поселений на осуществление первичного воинского учета органами местного самоуправления поселений, субсидий на реализацию программ формирования современной городской среды.</w:t>
      </w:r>
    </w:p>
    <w:p w:rsidR="00E01FF6" w:rsidRPr="00E01FF6" w:rsidRDefault="00E01FF6" w:rsidP="00E01FF6">
      <w:pPr>
        <w:shd w:val="clear" w:color="auto" w:fill="FFFFFF"/>
        <w:spacing w:after="0" w:line="240" w:lineRule="auto"/>
        <w:ind w:right="10" w:firstLine="709"/>
        <w:jc w:val="both"/>
        <w:rPr>
          <w:rFonts w:ascii="Times New Roman" w:eastAsia="Times New Roman" w:hAnsi="Times New Roman" w:cs="Times New Roman"/>
          <w:spacing w:val="-4"/>
          <w:sz w:val="24"/>
          <w:szCs w:val="24"/>
          <w:lang w:eastAsia="ru-RU"/>
        </w:rPr>
      </w:pPr>
      <w:r w:rsidRPr="00E01FF6">
        <w:rPr>
          <w:rFonts w:ascii="Times New Roman" w:eastAsia="Times New Roman" w:hAnsi="Times New Roman" w:cs="Times New Roman"/>
          <w:spacing w:val="-4"/>
          <w:sz w:val="24"/>
          <w:szCs w:val="24"/>
          <w:lang w:eastAsia="ru-RU"/>
        </w:rPr>
        <w:t xml:space="preserve">За первое полугодие 2024 года исполнение </w:t>
      </w:r>
      <w:r w:rsidRPr="00E01FF6">
        <w:rPr>
          <w:rFonts w:ascii="Times New Roman" w:eastAsia="Calibri" w:hAnsi="Times New Roman" w:cs="Times New Roman"/>
          <w:sz w:val="24"/>
          <w:szCs w:val="24"/>
        </w:rPr>
        <w:t xml:space="preserve">консолидированного бюджета городского поселения по доходам составило в сумме 11 221,53 тыс. рублей.  По сравнению с аналогичным периодом 2023 года доходы консолидированного бюджета увеличились на 1 305,36 тыс. рублей или на 11,6%. </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Налоговые </w:t>
      </w:r>
      <w:bookmarkStart w:id="27" w:name="OLE_LINK67"/>
      <w:bookmarkStart w:id="28" w:name="OLE_LINK68"/>
      <w:r w:rsidRPr="00E01FF6">
        <w:rPr>
          <w:rFonts w:ascii="Times New Roman" w:eastAsia="Times New Roman" w:hAnsi="Times New Roman" w:cs="Times New Roman"/>
          <w:sz w:val="24"/>
          <w:szCs w:val="24"/>
          <w:lang w:eastAsia="ru-RU"/>
        </w:rPr>
        <w:t xml:space="preserve">и неналоговые </w:t>
      </w:r>
      <w:bookmarkEnd w:id="27"/>
      <w:bookmarkEnd w:id="28"/>
      <w:r w:rsidRPr="00E01FF6">
        <w:rPr>
          <w:rFonts w:ascii="Times New Roman" w:eastAsia="Times New Roman" w:hAnsi="Times New Roman" w:cs="Times New Roman"/>
          <w:sz w:val="24"/>
          <w:szCs w:val="24"/>
          <w:lang w:eastAsia="ru-RU"/>
        </w:rPr>
        <w:t>доходы бюджета на 01.07.2024 года составили 10 856,28 тыс. руб. (96,7 % от всех доходов). К аналогичному периоду прошлого года поступило налоговых и неналоговых платежей на 1 152,29 тыс. руб. больше. На увеличение налоговых и неналоговых доходов консолидированного бюджета городского поселения в первом полугодии 2024 года повлияло увеличение суммы поступлений налога на доходы физических лиц;</w:t>
      </w:r>
      <w:r w:rsidRPr="00E01FF6">
        <w:rPr>
          <w:rFonts w:ascii="Calibri" w:eastAsia="Times New Roman" w:hAnsi="Calibri" w:cs="Calibri"/>
          <w:sz w:val="24"/>
          <w:szCs w:val="24"/>
          <w:lang w:eastAsia="ru-RU"/>
        </w:rPr>
        <w:t xml:space="preserve"> </w:t>
      </w:r>
      <w:r w:rsidRPr="00E01FF6">
        <w:rPr>
          <w:rFonts w:ascii="Times New Roman" w:eastAsia="Times New Roman" w:hAnsi="Times New Roman" w:cs="Times New Roman"/>
          <w:sz w:val="24"/>
          <w:szCs w:val="24"/>
          <w:lang w:eastAsia="ru-RU"/>
        </w:rPr>
        <w:t xml:space="preserve">единый сельскохозяйственный налог; государственная собственность на которые не разграничена и которые расположены в границах городских поселений; прочих поступлений от использования имущества, находящегося в собственности городских поселений (соц. </w:t>
      </w:r>
      <w:proofErr w:type="spellStart"/>
      <w:r w:rsidRPr="00E01FF6">
        <w:rPr>
          <w:rFonts w:ascii="Times New Roman" w:eastAsia="Times New Roman" w:hAnsi="Times New Roman" w:cs="Times New Roman"/>
          <w:sz w:val="24"/>
          <w:szCs w:val="24"/>
          <w:lang w:eastAsia="ru-RU"/>
        </w:rPr>
        <w:t>найм</w:t>
      </w:r>
      <w:proofErr w:type="spellEnd"/>
      <w:r w:rsidRPr="00E01FF6">
        <w:rPr>
          <w:rFonts w:ascii="Times New Roman" w:eastAsia="Times New Roman" w:hAnsi="Times New Roman" w:cs="Times New Roman"/>
          <w:sz w:val="24"/>
          <w:szCs w:val="24"/>
          <w:lang w:eastAsia="ru-RU"/>
        </w:rPr>
        <w:t xml:space="preserve"> жилых помещений);</w:t>
      </w:r>
      <w:r w:rsidRPr="00E01FF6">
        <w:rPr>
          <w:rFonts w:ascii="Calibri" w:eastAsia="Times New Roman" w:hAnsi="Calibri" w:cs="Calibri"/>
          <w:sz w:val="24"/>
          <w:szCs w:val="24"/>
          <w:lang w:eastAsia="ru-RU"/>
        </w:rPr>
        <w:t xml:space="preserve"> </w:t>
      </w:r>
      <w:r w:rsidRPr="00E01FF6">
        <w:rPr>
          <w:rFonts w:ascii="Times New Roman" w:eastAsia="Times New Roman" w:hAnsi="Times New Roman" w:cs="Times New Roman"/>
          <w:sz w:val="24"/>
          <w:szCs w:val="24"/>
          <w:lang w:eastAsia="ru-RU"/>
        </w:rPr>
        <w:t>доходов, поступающих в порядке возмещения расходов, понесенных в связи с эксплуатацией имущества (возмещение затрат за коммунальные услуги).</w:t>
      </w:r>
    </w:p>
    <w:p w:rsidR="00E01FF6" w:rsidRPr="00E01FF6" w:rsidRDefault="00E01FF6" w:rsidP="00E01FF6">
      <w:pPr>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Calibri" w:hAnsi="Times New Roman" w:cs="Times New Roman"/>
          <w:sz w:val="24"/>
          <w:szCs w:val="24"/>
        </w:rPr>
        <w:t xml:space="preserve">Безвозмездные поступления в консолидированный бюджет </w:t>
      </w:r>
      <w:bookmarkStart w:id="29" w:name="OLE_LINK3"/>
      <w:bookmarkStart w:id="30" w:name="OLE_LINK13"/>
      <w:r w:rsidRPr="00E01FF6">
        <w:rPr>
          <w:rFonts w:ascii="Times New Roman" w:eastAsia="Calibri" w:hAnsi="Times New Roman" w:cs="Times New Roman"/>
          <w:sz w:val="24"/>
          <w:szCs w:val="24"/>
        </w:rPr>
        <w:t xml:space="preserve">городского поселения </w:t>
      </w:r>
      <w:bookmarkEnd w:id="29"/>
      <w:bookmarkEnd w:id="30"/>
      <w:r w:rsidRPr="00E01FF6">
        <w:rPr>
          <w:rFonts w:ascii="Times New Roman" w:eastAsia="Calibri" w:hAnsi="Times New Roman" w:cs="Times New Roman"/>
          <w:sz w:val="24"/>
          <w:szCs w:val="24"/>
        </w:rPr>
        <w:t>«Путеец» на 01.07.2024 года составили 365,25 тыс. руб. (3,3% от всех доходов).</w:t>
      </w:r>
      <w:r w:rsidRPr="00E01FF6">
        <w:rPr>
          <w:rFonts w:ascii="Times New Roman" w:eastAsia="Times New Roman" w:hAnsi="Times New Roman" w:cs="Times New Roman"/>
          <w:sz w:val="24"/>
          <w:szCs w:val="24"/>
          <w:lang w:eastAsia="ru-RU"/>
        </w:rPr>
        <w:t xml:space="preserve"> За аналогичный период прошлого года поступления от других бюджетов бюджетной системы составили на 153,07 тыс. руб. больше.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Бюджетная политика в сфере расходов была направлена на решение социальных задач городского поселения. Приоритетом являлось обеспечение населения бюджетными услугами отраслей.</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В рамках совершенствования основы внедрения программно-целевых принципов управления финансами </w:t>
      </w:r>
      <w:bookmarkStart w:id="31" w:name="OLE_LINK40"/>
      <w:bookmarkStart w:id="32" w:name="OLE_LINK41"/>
      <w:r w:rsidRPr="00E01FF6">
        <w:rPr>
          <w:rFonts w:ascii="Times New Roman" w:eastAsia="Times New Roman" w:hAnsi="Times New Roman" w:cs="Times New Roman"/>
          <w:sz w:val="24"/>
          <w:szCs w:val="24"/>
          <w:lang w:eastAsia="ru-RU"/>
        </w:rPr>
        <w:t xml:space="preserve">городского поселения </w:t>
      </w:r>
      <w:bookmarkEnd w:id="31"/>
      <w:bookmarkEnd w:id="32"/>
      <w:r w:rsidRPr="00E01FF6">
        <w:rPr>
          <w:rFonts w:ascii="Times New Roman" w:eastAsia="Times New Roman" w:hAnsi="Times New Roman" w:cs="Times New Roman"/>
          <w:sz w:val="24"/>
          <w:szCs w:val="24"/>
          <w:lang w:eastAsia="ru-RU"/>
        </w:rPr>
        <w:t>постановлен</w:t>
      </w:r>
      <w:bookmarkStart w:id="33" w:name="OLE_LINK38"/>
      <w:bookmarkStart w:id="34" w:name="OLE_LINK39"/>
      <w:r w:rsidRPr="00E01FF6">
        <w:rPr>
          <w:rFonts w:ascii="Times New Roman" w:eastAsia="Times New Roman" w:hAnsi="Times New Roman" w:cs="Times New Roman"/>
          <w:sz w:val="24"/>
          <w:szCs w:val="24"/>
          <w:lang w:eastAsia="ru-RU"/>
        </w:rPr>
        <w:t>и</w:t>
      </w:r>
      <w:bookmarkEnd w:id="33"/>
      <w:bookmarkEnd w:id="34"/>
      <w:r w:rsidRPr="00E01FF6">
        <w:rPr>
          <w:rFonts w:ascii="Times New Roman" w:eastAsia="Times New Roman" w:hAnsi="Times New Roman" w:cs="Times New Roman"/>
          <w:sz w:val="24"/>
          <w:szCs w:val="24"/>
          <w:lang w:eastAsia="ru-RU"/>
        </w:rPr>
        <w:t>ями утверждены 3 муниципальные программы МО ГП. В 2024 году разрабатывается бюджет МО ГП на 2025 год и плановый период 2026 - 2027 годов с распределением бюджетных ассигнований по целевым статьям, отражающим муниципальные программы, подпрограммы, основные мероприятия, непрограммные направления расходов и с пояснительной запиской к проекту бюджета МО ГП в разрезе муниципальных программ, непрограммной части.</w:t>
      </w:r>
    </w:p>
    <w:p w:rsidR="00E01FF6" w:rsidRPr="00E01FF6" w:rsidRDefault="00E01FF6" w:rsidP="00E01FF6">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рамках повышения открытости и прозрачности бюджетного процесса отчет по исполнению бюджета МО ГП за 2023 год, проект бюджета МО ГП на 2025 год и плановый период 2026-2027 годов размещаются на официальном портале Администрации ГП, для привлечения широкого круга населения к обсуждению, а также предоставления в доступной форме информации о местном бюджете.</w:t>
      </w:r>
    </w:p>
    <w:p w:rsidR="00E01FF6" w:rsidRPr="00E01FF6" w:rsidRDefault="00E01FF6" w:rsidP="00E01FF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Во исполнение Закона Республики Коми «О единой дате начала применения на территории Республики Коми порядка определения налоговой базы по налогу на имущество физических лиц исходя из кадастровой стоимости объектов налогообложения» приняты нормативные правовые акты, устанавливающие налоговые ставки.</w:t>
      </w:r>
    </w:p>
    <w:p w:rsidR="00E01FF6" w:rsidRPr="00E01FF6" w:rsidRDefault="00E01FF6" w:rsidP="00E01FF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 xml:space="preserve">В переходный период по налогу на имущество физических лиц до 2024 года, установленный Налоговым кодексом Российской Федерации, предусматривается постепенное увеличение суммы уплачиваемого налога. </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С целью сохранения социальной и экономической стабильности на территории МО ГП «Путеец» в 2023году и в первом полугодии 2024 года осуществлен ряд следующих мер:</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реализованы своевременно и в полном объеме установленные законодательством </w:t>
      </w:r>
      <w:r w:rsidRPr="00E01FF6">
        <w:rPr>
          <w:rFonts w:ascii="Times New Roman" w:eastAsia="Times New Roman" w:hAnsi="Times New Roman" w:cs="Times New Roman"/>
          <w:sz w:val="24"/>
          <w:szCs w:val="24"/>
          <w:lang w:eastAsia="ru-RU"/>
        </w:rPr>
        <w:lastRenderedPageBreak/>
        <w:t>меры социальной поддержки населения;</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 обеспечено достижение целевых показателей заработной платы отдельных категорий работников и ее своевременная выплата;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создаются условия для развития на территории МО ГП «Путеец» туристической деятельности.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В рамках мероприятий по повышению эффективности бюджетных расходов проведена работа по формированию нормативно-правовой базы в области государственных закупок. Разработан проект нормативного акта, регулирующего нормирование затрат на обеспечение функций органов местного самоуправления.  </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целях обеспечения долгосрочной сбалансированности и устойчивости бюджетов, определения финансовых возможностей для реализации муниципальных программ, оценки бюджетных рисков и своевременной проработки мер по их минимизации в соответствии с Бюджетным кодексом положением о бюджетном процессе предусмотрена разработка и представление в представительный орган одновременно с проектом бюджета проекта долгосрочного бюджетного прогноза.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Вместе с тем в бюджетной сфере имеется проблема: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недостаточно качественное осуществление финансово-экономического обоснования решений, приводящих к новым расходным обязательствам.</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2. Основные направления бюджетной и налоговой политики</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МО ГП «Путеец» на 2025 год и плановый период</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2026 и 2027 годов</w:t>
      </w:r>
    </w:p>
    <w:p w:rsidR="00E01FF6" w:rsidRPr="00E01FF6" w:rsidRDefault="00E01FF6" w:rsidP="00E01FF6">
      <w:pPr>
        <w:widowControl w:val="0"/>
        <w:autoSpaceDE w:val="0"/>
        <w:autoSpaceDN w:val="0"/>
        <w:spacing w:after="0" w:line="240" w:lineRule="auto"/>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В условиях увеличения собственных доходов бюджета МО ГП «Путеец» на первый план выходит решение задач повышения эффективности расходов и переориентации их в рамках существующих бюджетных ограничений на реализацию приоритетных направлений социально-экономической политики ГП «Путеец», достижение измеримых общественно значимых результатов, наиболее важные из которых установлены </w:t>
      </w:r>
      <w:hyperlink r:id="rId14" w:history="1">
        <w:r w:rsidRPr="00E01FF6">
          <w:rPr>
            <w:rFonts w:ascii="Times New Roman" w:eastAsia="Times New Roman" w:hAnsi="Times New Roman" w:cs="Times New Roman"/>
            <w:color w:val="0000FF"/>
            <w:sz w:val="24"/>
            <w:szCs w:val="24"/>
            <w:lang w:eastAsia="ru-RU"/>
          </w:rPr>
          <w:t>Указом</w:t>
        </w:r>
      </w:hyperlink>
      <w:r w:rsidRPr="00E01FF6">
        <w:rPr>
          <w:rFonts w:ascii="Times New Roman" w:eastAsia="Times New Roman" w:hAnsi="Times New Roman" w:cs="Times New Roman"/>
          <w:sz w:val="24"/>
          <w:szCs w:val="24"/>
          <w:lang w:eastAsia="ru-RU"/>
        </w:rPr>
        <w:t xml:space="preserve">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При формировании бюджета МО ГП «Путеец» необходимо обеспечить финансированием действующие расходные обязательства.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 Бюджетная политика в части расходов бюджета МО ГП «Путеец» должна отвечать принципам консервативного бюджетного планирования и направлена на дальнейшее повышение эффективности расходов бюджета.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Ключевыми требованиями к расходной части бюджета должны стать бережливость и максимальная отдача.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Бюджетная и налоговая политика МО ГП «Путеец» в предстоящий трехлетний период будет направлена на сохранение, укрепление устойчивости и сбалансированности бюджетной системы ГП «Путеец», в том числе за счет:</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обеспечения роста налоговых и неналоговых доходов бюджета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сдерживания роста расходов бюджета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совершенствования системы управления общественными финансами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целях повышения эффективности управления доходами бюджета МО ГП «Путеец» необходимо обеспечить следующее: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1) проведение оценки эффективности налоговых льгот по местным налогам; на 2024 год и плановый период предполагается отказаться от действующих неэффективных налоговых льгот (пониженных ставок) и установления налоговых льгот (включая </w:t>
      </w:r>
      <w:r w:rsidRPr="00E01FF6">
        <w:rPr>
          <w:rFonts w:ascii="Times New Roman" w:eastAsia="Times New Roman" w:hAnsi="Times New Roman" w:cs="Times New Roman"/>
          <w:sz w:val="24"/>
          <w:szCs w:val="24"/>
          <w:lang w:eastAsia="ru-RU"/>
        </w:rPr>
        <w:lastRenderedPageBreak/>
        <w:t>освобождение от налогообложения, исключение из налоговой базы объекта налогообложения), ведущих к прямым потерям доходной части местных бюджетов в планируемом периоде;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2) проведение мероприятий, направленных на повышение эффективности использования муниципальной собственности МО ГП «Путеец», в том числе по изъятию, продаже или сдаче в аренду в установленном порядке излишнего, неиспользуемого или используемого не по назначению муниципального имущества, а также по постановке на учет неучтенных объектов муниципального имущества, выявленных после проведения сплошной инвентаризации;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 реализация мероприятий по снижению уровня неформальной занятости в отраслях экономики;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4) организация взаимодействия с работодателями, допустившими наличие задолженности по налогу на доходы физических лиц.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В целях увеличения доходов бюджета МО ГП «Путеец» необходимо максимальное привлечение субсидий из республиканского и федерального бюджета на </w:t>
      </w:r>
      <w:proofErr w:type="spellStart"/>
      <w:r w:rsidRPr="00E01FF6">
        <w:rPr>
          <w:rFonts w:ascii="Times New Roman" w:eastAsia="Times New Roman" w:hAnsi="Times New Roman" w:cs="Times New Roman"/>
          <w:sz w:val="24"/>
          <w:szCs w:val="24"/>
          <w:lang w:eastAsia="ru-RU"/>
        </w:rPr>
        <w:t>софинансирование</w:t>
      </w:r>
      <w:proofErr w:type="spellEnd"/>
      <w:r w:rsidRPr="00E01FF6">
        <w:rPr>
          <w:rFonts w:ascii="Times New Roman" w:eastAsia="Times New Roman" w:hAnsi="Times New Roman" w:cs="Times New Roman"/>
          <w:sz w:val="24"/>
          <w:szCs w:val="24"/>
          <w:lang w:eastAsia="ru-RU"/>
        </w:rPr>
        <w:t xml:space="preserve"> бюджетных расходов в пределах имеющихся финансовых возможностей бюджета МО ГП «Путеец», активное участие МО ГП «Путеец» в федеральных и республиканских программах и получение поддержки из федерального и республиканского бюджетов.</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При привлечении субсидий приоритетными являются субсидии с наиболее высокой долей </w:t>
      </w:r>
      <w:proofErr w:type="spellStart"/>
      <w:r w:rsidRPr="00E01FF6">
        <w:rPr>
          <w:rFonts w:ascii="Times New Roman" w:eastAsia="Times New Roman" w:hAnsi="Times New Roman" w:cs="Times New Roman"/>
          <w:sz w:val="24"/>
          <w:szCs w:val="24"/>
          <w:lang w:eastAsia="ru-RU"/>
        </w:rPr>
        <w:t>софинансирования</w:t>
      </w:r>
      <w:proofErr w:type="spellEnd"/>
      <w:r w:rsidRPr="00E01FF6">
        <w:rPr>
          <w:rFonts w:ascii="Times New Roman" w:eastAsia="Times New Roman" w:hAnsi="Times New Roman" w:cs="Times New Roman"/>
          <w:sz w:val="24"/>
          <w:szCs w:val="24"/>
          <w:lang w:eastAsia="ru-RU"/>
        </w:rPr>
        <w:t xml:space="preserve"> за счет средств федерального и республиканского бюджетов.</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Обеспечение системного подхода к повышению эффективности бюджетных расходов должно быть достигнуто осуществлением следующих мероприятий:</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1) совершенствования системы закупок товаров, работ, услуг для обеспечения муниципальных нужд МО ГП «Путеец» через планирование обеспечения муниципальных нужд на основе принципа неразрывной связи с бюджетным процессом, а также централизацию закупок в целях эффективного использования бюджетных средств и закупки высококачественной продукции;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2) обеспечения своевременности реализации процедурных вопросов, связанных с заключением соглашений, контрактов, договоров для реализации муниципальных нужд;</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 продолжения осуществления мониторинга, контроля за исполнением контрактов и принятием контрактных результатов, в том числе и у муниципальных заказчиков, проведения претензионной работы с исполнителями по муниципальным контрактам и договорам;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4) совершенствования нормативно-правовой базы бюджетного планирования и исполнения бюджета МО ГП «Путеец» в «программном формате»;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5) развития системы аудита и мониторинга эффективности муниципальных программ МР «Печора», включающей оценку качества формирования каждой муниципальной программы и оценку эффективности ее реализации;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6) планирования бюджетных ассигнований на оказание муниципальных услуг на основе муниципальных программ, показателей муниципального задания и нормативных затрат, результатов мониторинга потребности в муниципальных услугах;</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7) создания условий для развития конкуренции в секторе оказания муниципальных услуг;</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8) дальнейшего совершенствования системы управления качеством предоставляемых муниципальных услуг, предполагающей разработку и утверждение стандартов предоставления муниципальных услуг юридическим и физическим лицам и оценку соответствия качества предоставляемых муниципальных услуг установленным требованиям;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9) оптимизации административных процедур предоставления муниципальных услуг, оказываемых МО ГП «Путеец», дальнейшего совершенствования процессов их предоставления в электронной форме;</w:t>
      </w:r>
    </w:p>
    <w:p w:rsidR="00E01FF6" w:rsidRPr="00E01FF6" w:rsidRDefault="00E01FF6" w:rsidP="00E01FF6">
      <w:pPr>
        <w:widowControl w:val="0"/>
        <w:suppressAutoHyphens/>
        <w:autoSpaceDE w:val="0"/>
        <w:autoSpaceDN w:val="0"/>
        <w:spacing w:after="0" w:line="240" w:lineRule="auto"/>
        <w:ind w:firstLine="709"/>
        <w:jc w:val="both"/>
        <w:rPr>
          <w:rFonts w:ascii="Times New Roman" w:eastAsia="Times New Roman" w:hAnsi="Times New Roman" w:cs="Calibri"/>
          <w:sz w:val="24"/>
          <w:szCs w:val="24"/>
          <w:lang w:eastAsia="ru-RU"/>
        </w:rPr>
      </w:pPr>
      <w:r w:rsidRPr="00E01FF6">
        <w:rPr>
          <w:rFonts w:ascii="Times New Roman" w:eastAsia="Times New Roman" w:hAnsi="Times New Roman" w:cs="Calibri"/>
          <w:sz w:val="24"/>
          <w:szCs w:val="24"/>
          <w:lang w:eastAsia="ru-RU"/>
        </w:rPr>
        <w:t xml:space="preserve">10) ужесточение кассовой дисциплины, в том числе обеспечение однородного </w:t>
      </w:r>
      <w:r w:rsidRPr="00E01FF6">
        <w:rPr>
          <w:rFonts w:ascii="Times New Roman" w:eastAsia="Times New Roman" w:hAnsi="Times New Roman" w:cs="Calibri"/>
          <w:sz w:val="24"/>
          <w:szCs w:val="24"/>
          <w:lang w:eastAsia="ru-RU"/>
        </w:rPr>
        <w:lastRenderedPageBreak/>
        <w:t>исполнения бюджета МО ГП «Путеец» и недопущения возникновения в четвертом квартале финансового года значительных расходов по отношению к предшествующим кварталам текущего финансового года;</w:t>
      </w:r>
    </w:p>
    <w:p w:rsidR="00E01FF6" w:rsidRPr="00E01FF6" w:rsidRDefault="00E01FF6" w:rsidP="00E01FF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11) формирование сбалансированного бюджета МО ГП «Путеец» на 2025 год и на плановый период 2026 и 2027 годов, сопоставимого с показателями среднесрочного прогноза социально-экономического развития ГП «Путеец»;</w:t>
      </w:r>
    </w:p>
    <w:p w:rsidR="00E01FF6" w:rsidRPr="00E01FF6" w:rsidRDefault="00E01FF6" w:rsidP="00E01FF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12) обеспечение реализации принципа бюджетной системы Российской Федерации «участия граждан в бюджетном процессе» путем вовлечения большего количества граждан в процедуры обсуждения и принятия конкретных бюджетных решений, общественного контроля их эффективности и результативности посредством:</w:t>
      </w:r>
    </w:p>
    <w:p w:rsidR="00E01FF6" w:rsidRPr="00E01FF6" w:rsidRDefault="00E01FF6" w:rsidP="00E01FF6">
      <w:pPr>
        <w:tabs>
          <w:tab w:val="left" w:pos="567"/>
          <w:tab w:val="left" w:pos="709"/>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 xml:space="preserve">- развития практик инициативного бюджетирования, в том числе осуществления финансовой поддержки инициативных проектов в целях активизации участия населения в местном развитии, выявления и решения приоритетных социальных проблем местного уровня, а также привлечения для их решения всех доступных местных ресурсов, в соответствии с Федеральным законом «Об общих принципах организации местного самоуправления в Российской Федерации»; </w:t>
      </w:r>
    </w:p>
    <w:p w:rsidR="00E01FF6" w:rsidRPr="00E01FF6" w:rsidRDefault="00E01FF6" w:rsidP="00E01FF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 реализация проекта «Народный бюджет».</w:t>
      </w:r>
    </w:p>
    <w:p w:rsidR="00E01FF6" w:rsidRPr="00E01FF6" w:rsidRDefault="00E01FF6" w:rsidP="00E01FF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Реализация направлений бюджетной и налоговой политики МО ГП «Путеец» на 2025 – 2027 годы окажет содействие устойчивому социально-экономическому развитию МО ГП «Путеец», обеспечению бюджетных приоритетов, поддержанию сбалансированности бюджета МО ГП «Путеец».</w:t>
      </w:r>
    </w:p>
    <w:p w:rsidR="00E01FF6" w:rsidRPr="00E01FF6" w:rsidRDefault="00E01FF6" w:rsidP="00E01FF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3. Цель и основные задачи бюджетной и налоговой политики</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МО ГП «Путеец» на 2025 год и на плановый период</w:t>
      </w:r>
    </w:p>
    <w:p w:rsidR="00E01FF6" w:rsidRPr="00E01FF6" w:rsidRDefault="00E01FF6" w:rsidP="00E01FF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E01FF6">
        <w:rPr>
          <w:rFonts w:ascii="Times New Roman" w:eastAsia="Times New Roman" w:hAnsi="Times New Roman" w:cs="Times New Roman"/>
          <w:b/>
          <w:sz w:val="24"/>
          <w:szCs w:val="24"/>
          <w:lang w:eastAsia="ru-RU"/>
        </w:rPr>
        <w:t>2026 и 2027 годов</w:t>
      </w:r>
    </w:p>
    <w:p w:rsidR="00E01FF6" w:rsidRPr="00E01FF6" w:rsidRDefault="00E01FF6" w:rsidP="00E01FF6">
      <w:pPr>
        <w:widowControl w:val="0"/>
        <w:autoSpaceDE w:val="0"/>
        <w:autoSpaceDN w:val="0"/>
        <w:spacing w:after="0" w:line="240" w:lineRule="auto"/>
        <w:rPr>
          <w:rFonts w:ascii="Times New Roman" w:eastAsia="Times New Roman" w:hAnsi="Times New Roman" w:cs="Times New Roman"/>
          <w:b/>
          <w:sz w:val="24"/>
          <w:szCs w:val="24"/>
          <w:highlight w:val="yellow"/>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Целью проведения бюджетной и налоговой политики МО ГП «Путеец» является обеспечение долгосрочной устойчивости бюджетной системы, и таким образом, обеспечение условий для устойчивого экономического развития городского поселения и повышен</w:t>
      </w:r>
      <w:bookmarkStart w:id="35" w:name="OLE_LINK46"/>
      <w:bookmarkStart w:id="36" w:name="OLE_LINK47"/>
      <w:r w:rsidRPr="00E01FF6">
        <w:rPr>
          <w:rFonts w:ascii="Times New Roman" w:eastAsia="Times New Roman" w:hAnsi="Times New Roman" w:cs="Times New Roman"/>
          <w:sz w:val="24"/>
          <w:szCs w:val="24"/>
          <w:lang w:eastAsia="ru-RU"/>
        </w:rPr>
        <w:t>и</w:t>
      </w:r>
      <w:bookmarkEnd w:id="35"/>
      <w:bookmarkEnd w:id="36"/>
      <w:r w:rsidRPr="00E01FF6">
        <w:rPr>
          <w:rFonts w:ascii="Times New Roman" w:eastAsia="Times New Roman" w:hAnsi="Times New Roman" w:cs="Times New Roman"/>
          <w:sz w:val="24"/>
          <w:szCs w:val="24"/>
          <w:lang w:eastAsia="ru-RU"/>
        </w:rPr>
        <w:t>я уровня и качества жизни граждан.</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Приоритетными задачами бюджетной политики в 2025 - 2027 годах будут:</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1) создание условий для обеспечения долгосрочной сбалансированности и устойчивости бюджетной системы МО ГП «Путеец» при безусловном выполнении обязательств и задач, поставленных указами Президента Российской Федерации;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2)  оптимизация структуры бюджетных расходов;</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 развитие и совершенствование программно-целевых методов управления;</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4) повышение доступности и качества предоставления муниципальных услуг, оказываемых муниципальными учреждениями;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5) повышение открытости и прозрачности бюджетного процесса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Для решения поставленных задач необходима реализация следующих мер:</w:t>
      </w: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3.1. Создание условий для обеспечения долгосрочной сбалансированности бюджетной системы МО ГП «Путеец» при безусловном выполнении обязательств и задач, поставленных указами Президента Российской Федерации.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Выполнение задачи будет обеспечено за счет реализации мероприятий по следующим направлениям: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1) разработка и совершенствование нормативно-правовой базы МО ГП «Путеец», направленной на устойчивое экономическое развитие городского поселения;</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2) повышение ликвидности бюджета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формирование сбалансированного бюджета МО ГП «Путеец» на 2025 год и на </w:t>
      </w:r>
      <w:r w:rsidRPr="00E01FF6">
        <w:rPr>
          <w:rFonts w:ascii="Times New Roman" w:eastAsia="Times New Roman" w:hAnsi="Times New Roman" w:cs="Times New Roman"/>
          <w:sz w:val="24"/>
          <w:szCs w:val="24"/>
          <w:lang w:eastAsia="ru-RU"/>
        </w:rPr>
        <w:lastRenderedPageBreak/>
        <w:t xml:space="preserve">плановый период 2026 и 2027 годов, сопоставимого с показателями среднесрочного прогноза социально-экономического развития территории МО ГП «Путеец» и с учетом роста, не превышающего предельные индексы согласно </w:t>
      </w:r>
      <w:proofErr w:type="gramStart"/>
      <w:r w:rsidRPr="00E01FF6">
        <w:rPr>
          <w:rFonts w:ascii="Times New Roman" w:eastAsia="Times New Roman" w:hAnsi="Times New Roman" w:cs="Times New Roman"/>
          <w:sz w:val="24"/>
          <w:szCs w:val="24"/>
          <w:lang w:eastAsia="ru-RU"/>
        </w:rPr>
        <w:t>приложению</w:t>
      </w:r>
      <w:proofErr w:type="gramEnd"/>
      <w:r w:rsidRPr="00E01FF6">
        <w:rPr>
          <w:rFonts w:ascii="Times New Roman" w:eastAsia="Times New Roman" w:hAnsi="Times New Roman" w:cs="Times New Roman"/>
          <w:sz w:val="24"/>
          <w:szCs w:val="24"/>
          <w:lang w:eastAsia="ru-RU"/>
        </w:rPr>
        <w:t xml:space="preserve"> к основным направлен</w:t>
      </w:r>
      <w:bookmarkStart w:id="37" w:name="OLE_LINK54"/>
      <w:bookmarkStart w:id="38" w:name="OLE_LINK55"/>
      <w:r w:rsidRPr="00E01FF6">
        <w:rPr>
          <w:rFonts w:ascii="Times New Roman" w:eastAsia="Times New Roman" w:hAnsi="Times New Roman" w:cs="Times New Roman"/>
          <w:sz w:val="24"/>
          <w:szCs w:val="24"/>
          <w:lang w:eastAsia="ru-RU"/>
        </w:rPr>
        <w:t>и</w:t>
      </w:r>
      <w:bookmarkEnd w:id="37"/>
      <w:bookmarkEnd w:id="38"/>
      <w:r w:rsidRPr="00E01FF6">
        <w:rPr>
          <w:rFonts w:ascii="Times New Roman" w:eastAsia="Times New Roman" w:hAnsi="Times New Roman" w:cs="Times New Roman"/>
          <w:sz w:val="24"/>
          <w:szCs w:val="24"/>
          <w:lang w:eastAsia="ru-RU"/>
        </w:rPr>
        <w:t>ям бюджетной и налоговой политики муниципального образования городского поселения «Путеец» на 2025 год и на плановый период 2026-2027 годов;</w:t>
      </w:r>
    </w:p>
    <w:p w:rsidR="00E01FF6" w:rsidRPr="00E01FF6" w:rsidRDefault="00E01FF6" w:rsidP="00E01FF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01FF6">
        <w:rPr>
          <w:rFonts w:ascii="Times New Roman" w:eastAsia="Calibri" w:hAnsi="Times New Roman" w:cs="Times New Roman"/>
          <w:sz w:val="24"/>
          <w:szCs w:val="24"/>
        </w:rPr>
        <w:t>формирование бюджетного прогноза в целях определения финансовых ресурсов, направляемых на достижение целей муниципальных программ в долгосрочном периоде;</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формирование бюджетных расходов при соблюдении ограничения роста расходов бюджета МО ГП «Путеец», не обеспеченных надежными источниками доходов в долгосрочном периоде, с учетом безусловного исполнения расходных обязательств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w:t>
      </w:r>
      <w:bookmarkStart w:id="39" w:name="OLE_LINK42"/>
      <w:bookmarkStart w:id="40" w:name="OLE_LINK43"/>
      <w:r w:rsidRPr="00E01FF6">
        <w:rPr>
          <w:rFonts w:ascii="Times New Roman" w:eastAsia="Times New Roman" w:hAnsi="Times New Roman" w:cs="Times New Roman"/>
          <w:sz w:val="24"/>
          <w:szCs w:val="24"/>
          <w:lang w:eastAsia="ru-RU"/>
        </w:rPr>
        <w:t>) создание условий для развития экономики, расширения и укрепления налоговой базы МО ГП «Путеец» и увеличения наполняемости бюджета МО ГП «Путеец»:</w:t>
      </w:r>
      <w:bookmarkEnd w:id="39"/>
      <w:bookmarkEnd w:id="40"/>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а) организация участ</w:t>
      </w:r>
      <w:bookmarkStart w:id="41" w:name="OLE_LINK58"/>
      <w:bookmarkStart w:id="42" w:name="OLE_LINK59"/>
      <w:r w:rsidRPr="00E01FF6">
        <w:rPr>
          <w:rFonts w:ascii="Times New Roman" w:eastAsia="Times New Roman" w:hAnsi="Times New Roman" w:cs="Times New Roman"/>
          <w:sz w:val="24"/>
          <w:szCs w:val="24"/>
          <w:lang w:eastAsia="ru-RU"/>
        </w:rPr>
        <w:t>и</w:t>
      </w:r>
      <w:bookmarkEnd w:id="41"/>
      <w:bookmarkEnd w:id="42"/>
      <w:r w:rsidRPr="00E01FF6">
        <w:rPr>
          <w:rFonts w:ascii="Times New Roman" w:eastAsia="Times New Roman" w:hAnsi="Times New Roman" w:cs="Times New Roman"/>
          <w:sz w:val="24"/>
          <w:szCs w:val="24"/>
          <w:lang w:eastAsia="ru-RU"/>
        </w:rPr>
        <w:t>я городского поселения в рамках государственно-частного партнерства: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разработка и совершенствование нормат</w:t>
      </w:r>
      <w:bookmarkStart w:id="43" w:name="OLE_LINK62"/>
      <w:bookmarkStart w:id="44" w:name="OLE_LINK63"/>
      <w:r w:rsidRPr="00E01FF6">
        <w:rPr>
          <w:rFonts w:ascii="Times New Roman" w:eastAsia="Times New Roman" w:hAnsi="Times New Roman" w:cs="Times New Roman"/>
          <w:sz w:val="24"/>
          <w:szCs w:val="24"/>
          <w:lang w:eastAsia="ru-RU"/>
        </w:rPr>
        <w:t>и</w:t>
      </w:r>
      <w:bookmarkEnd w:id="43"/>
      <w:bookmarkEnd w:id="44"/>
      <w:r w:rsidRPr="00E01FF6">
        <w:rPr>
          <w:rFonts w:ascii="Times New Roman" w:eastAsia="Times New Roman" w:hAnsi="Times New Roman" w:cs="Times New Roman"/>
          <w:sz w:val="24"/>
          <w:szCs w:val="24"/>
          <w:lang w:eastAsia="ru-RU"/>
        </w:rPr>
        <w:t>вной правовой базы МО ГП «Путеец» по вопросам организации участия сельского поселения в реализации проектов государственно-частного партнерства;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б) сотрудничество с хозяйствующими субъектами, в том числе по вопросам стратегического развития и социального партнерства: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реализация принятых и заключение новых соглашений, направленных на конструктивное взаимовыгодное сотрудничество с крупными системообразующими компаниями, осуществляющими деятельность на территории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содействие развитию малого и среднего предпринимательства на территории МО ГП «Путеец» и повышению предпринимательской активности:</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оказание организационной, информационной и финансовой поддержки малого и среднего предпринимательства;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г) создание условий развития сферы туризма;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д) увеличение доходов бюджета МО ГП «Путеец» от распоряжения муниципальным имуществом: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повышение эффективности использования муниципальной собственности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проведение анализа использования муниципального имущества МО ГП «Путеец», переданного в оперативное управление и хозяйственное ведение, с целью изъятия в установленном порядке излишнего, неиспользуемого или используемого не по назначению муниципального имущества, а также вовлечения в оборот временно не используемого муниципального имущества;</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обеспечение контроля за использованием и сохранностью муниципального имущества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е) содействие сокращению задолженности и недоимки по платежам в бюджет МО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проведение своевременной работы главными администраторами доходов бюджета МО ГП «Путеец» с неплательщиками неналоговых доходов по принудительному взысканию задолженности.</w:t>
      </w: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highlight w:val="yellow"/>
          <w:lang w:eastAsia="ru-RU"/>
        </w:rPr>
      </w:pP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3.2. Оптимизация структуры расходов бюджета МО ГП «Путеец»</w:t>
      </w: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Выполнение задачи будет осуществляться за счет реализации мероприятий по следующим направлениям: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1) повышение эффективности бюджетных расходов:</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а) выявление резервов и перераспределение расходов бюджета МО ГП «Путеец» с </w:t>
      </w:r>
      <w:r w:rsidRPr="00E01FF6">
        <w:rPr>
          <w:rFonts w:ascii="Times New Roman" w:eastAsia="Times New Roman" w:hAnsi="Times New Roman" w:cs="Times New Roman"/>
          <w:sz w:val="24"/>
          <w:szCs w:val="24"/>
          <w:lang w:eastAsia="ru-RU"/>
        </w:rPr>
        <w:lastRenderedPageBreak/>
        <w:t>учетом изменения структуры бюджетных расходов в пользу приоритетных направлений и проектов, создающих условия для экономического роста и социального развития;</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б) реализация установленных законодательством мер социальной поддержки отдельных категорий населения;</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 оптимизация размещения заказов на поставки товаров, выполнение работ, оказание услуг для муниципальных нужд:</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реализация контрактной системы, предусмотренной Федеральным </w:t>
      </w:r>
      <w:hyperlink r:id="rId15" w:history="1">
        <w:r w:rsidRPr="00E01FF6">
          <w:rPr>
            <w:rFonts w:ascii="Times New Roman" w:eastAsia="Times New Roman" w:hAnsi="Times New Roman" w:cs="Times New Roman"/>
            <w:sz w:val="24"/>
            <w:szCs w:val="24"/>
            <w:lang w:eastAsia="ru-RU"/>
          </w:rPr>
          <w:t>законом</w:t>
        </w:r>
      </w:hyperlink>
      <w:r w:rsidRPr="00E01FF6">
        <w:rPr>
          <w:rFonts w:ascii="Times New Roman" w:eastAsia="Times New Roman" w:hAnsi="Times New Roman" w:cs="Times New Roman"/>
          <w:sz w:val="24"/>
          <w:szCs w:val="24"/>
          <w:lang w:eastAsia="ru-RU"/>
        </w:rPr>
        <w:t xml:space="preserve"> «О контрактной системе в сфере закупок товаров, работ, услуг для обеспечения государственных и муниципальных нужд»;</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 xml:space="preserve">совершенствование системы планирования обеспечения муниципальных нужд, в основу которой положен принцип неразрывной связи с бюджетным процессом; </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продолжение работы по построению эффективной системы осуществления мониторинга, контроля за исполнением контрактов и принятием контрактных результатов, в том числе полноты и качества удовлетворения муниципальных нужд.</w:t>
      </w: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3.3. Повышение открытости и прозрачности бюджетного процесса МО ГП «Путеец»</w:t>
      </w:r>
    </w:p>
    <w:p w:rsidR="00E01FF6" w:rsidRPr="00E01FF6" w:rsidRDefault="00E01FF6" w:rsidP="00E01FF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Выполнение задачи будет осуществляться за счет реализации мероприятий по следующим направлениям:</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1) проведение публичных слушаний по проекту решения Совета МО ГП «Путеец» о бюджете и по проекту решения Совета МО ГП «Путеец» об исполнении бюджета за отчетный финансовый год;</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2) размещение актуальной информации о формировании и исполнении бюджета МО ГП «Путеец» на официальном сайте администрации ГП «Путеец»;</w:t>
      </w:r>
    </w:p>
    <w:p w:rsidR="00E01FF6" w:rsidRPr="00E01FF6" w:rsidRDefault="00E01FF6" w:rsidP="00E01FF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1FF6">
        <w:rPr>
          <w:rFonts w:ascii="Times New Roman" w:eastAsia="Times New Roman" w:hAnsi="Times New Roman" w:cs="Times New Roman"/>
          <w:sz w:val="24"/>
          <w:szCs w:val="24"/>
          <w:lang w:eastAsia="ru-RU"/>
        </w:rPr>
        <w:t>3) размещение годовых отчетов о ходе реализации и оценке эффективности муниципальных программ МО ГП «Путеец» на официальном сайте администрации ГП «Путеец».</w:t>
      </w:r>
    </w:p>
    <w:p w:rsidR="00265631" w:rsidRDefault="00265631" w:rsidP="00265631">
      <w:pPr>
        <w:spacing w:after="200" w:line="276" w:lineRule="auto"/>
        <w:jc w:val="both"/>
        <w:rPr>
          <w:rFonts w:ascii="Times New Roman" w:eastAsia="Calibri" w:hAnsi="Times New Roman" w:cs="Times New Roman"/>
          <w:sz w:val="24"/>
          <w:szCs w:val="24"/>
        </w:rPr>
      </w:pPr>
    </w:p>
    <w:p w:rsidR="00E01FF6" w:rsidRDefault="00E01FF6" w:rsidP="00265631">
      <w:pPr>
        <w:spacing w:after="200" w:line="276" w:lineRule="auto"/>
        <w:jc w:val="both"/>
        <w:rPr>
          <w:rFonts w:ascii="Times New Roman" w:eastAsia="Calibri" w:hAnsi="Times New Roman" w:cs="Times New Roman"/>
          <w:sz w:val="24"/>
          <w:szCs w:val="24"/>
        </w:rPr>
      </w:pPr>
    </w:p>
    <w:p w:rsidR="00E01FF6" w:rsidRDefault="00E01FF6" w:rsidP="00265631">
      <w:pPr>
        <w:spacing w:after="200" w:line="276" w:lineRule="auto"/>
        <w:jc w:val="both"/>
        <w:rPr>
          <w:rFonts w:ascii="Times New Roman" w:eastAsia="Calibri" w:hAnsi="Times New Roman" w:cs="Times New Roman"/>
          <w:sz w:val="24"/>
          <w:szCs w:val="24"/>
        </w:rPr>
        <w:sectPr w:rsidR="00E01FF6" w:rsidSect="00992C4B">
          <w:pgSz w:w="11906" w:h="16838"/>
          <w:pgMar w:top="1134" w:right="1134" w:bottom="1560" w:left="1134" w:header="709" w:footer="709" w:gutter="0"/>
          <w:cols w:space="708"/>
          <w:docGrid w:linePitch="360"/>
        </w:sectPr>
      </w:pPr>
    </w:p>
    <w:p w:rsidR="00072FD4" w:rsidRDefault="00072FD4" w:rsidP="00072FD4">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072FD4" w:rsidRPr="008C4539" w:rsidTr="00491ED8">
        <w:tc>
          <w:tcPr>
            <w:tcW w:w="9747" w:type="dxa"/>
            <w:gridSpan w:val="3"/>
          </w:tcPr>
          <w:p w:rsidR="00072FD4" w:rsidRPr="008C4539" w:rsidRDefault="00072FD4"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072FD4" w:rsidRPr="008C4539" w:rsidRDefault="00072FD4"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072FD4" w:rsidRPr="008C4539" w:rsidRDefault="00072FD4" w:rsidP="00491ED8">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072FD4" w:rsidRPr="008C4539" w:rsidTr="00491ED8">
        <w:trPr>
          <w:trHeight w:val="565"/>
        </w:trPr>
        <w:tc>
          <w:tcPr>
            <w:tcW w:w="4005" w:type="dxa"/>
          </w:tcPr>
          <w:p w:rsidR="00072FD4" w:rsidRPr="008C4539" w:rsidRDefault="00072FD4" w:rsidP="00491ED8">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«19</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072FD4" w:rsidRPr="008C4539" w:rsidRDefault="00072FD4" w:rsidP="00491ED8">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072FD4" w:rsidRPr="008C4539" w:rsidRDefault="00072FD4" w:rsidP="00491ED8">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072FD4" w:rsidRPr="008C4539" w:rsidRDefault="00072FD4" w:rsidP="00491ED8">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072FD4" w:rsidRPr="008C4539" w:rsidRDefault="00072FD4" w:rsidP="00491ED8">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154</w:t>
            </w:r>
            <w:r w:rsidRPr="008C4539">
              <w:rPr>
                <w:rFonts w:ascii="Times New Roman" w:eastAsia="Times New Roman" w:hAnsi="Times New Roman" w:cs="Times New Roman"/>
                <w:b/>
                <w:bCs/>
                <w:sz w:val="24"/>
                <w:szCs w:val="24"/>
                <w:lang w:eastAsia="ru-RU"/>
              </w:rPr>
              <w:t xml:space="preserve"> </w:t>
            </w:r>
          </w:p>
          <w:p w:rsidR="00072FD4" w:rsidRPr="008C4539" w:rsidRDefault="00072FD4" w:rsidP="00491ED8">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072FD4" w:rsidRPr="008C4539" w:rsidRDefault="00072FD4" w:rsidP="00072FD4">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072FD4" w:rsidRPr="00AE3BFC" w:rsidTr="00491ED8">
        <w:tc>
          <w:tcPr>
            <w:tcW w:w="9747" w:type="dxa"/>
            <w:shd w:val="clear" w:color="auto" w:fill="auto"/>
          </w:tcPr>
          <w:p w:rsidR="006B4D6B" w:rsidRPr="006B4D6B" w:rsidRDefault="006B4D6B" w:rsidP="006B4D6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B4D6B">
              <w:rPr>
                <w:rFonts w:ascii="Times New Roman" w:eastAsia="Times New Roman" w:hAnsi="Times New Roman" w:cs="Times New Roman"/>
                <w:b/>
                <w:sz w:val="24"/>
                <w:szCs w:val="24"/>
                <w:lang w:eastAsia="ru-RU"/>
              </w:rPr>
              <w:t>Об утверждении программы профилактики</w:t>
            </w:r>
          </w:p>
          <w:p w:rsidR="00072FD4" w:rsidRPr="00AE3BFC" w:rsidRDefault="006B4D6B" w:rsidP="006B4D6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B4D6B">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земельного контроля на 2025 год</w:t>
            </w:r>
          </w:p>
        </w:tc>
      </w:tr>
    </w:tbl>
    <w:p w:rsidR="00072FD4" w:rsidRDefault="00072FD4" w:rsidP="00072FD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2FD4" w:rsidRDefault="006B4D6B" w:rsidP="00072F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6B4D6B">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16 сентября 2021 № 2-43/184 «Об утверждении Положения о муниципальном земельном контроле в границах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072FD4" w:rsidRPr="00AE3BFC" w:rsidRDefault="00072FD4" w:rsidP="00072FD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072FD4" w:rsidRDefault="00072FD4" w:rsidP="00072FD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6B4D6B" w:rsidRDefault="006B4D6B" w:rsidP="006B4D6B">
      <w:pPr>
        <w:spacing w:after="0" w:line="240" w:lineRule="auto"/>
        <w:ind w:firstLine="709"/>
        <w:jc w:val="both"/>
        <w:rPr>
          <w:rFonts w:ascii="Times New Roman" w:eastAsia="Times New Roman" w:hAnsi="Times New Roman" w:cs="Times New Roman"/>
          <w:sz w:val="24"/>
          <w:szCs w:val="24"/>
          <w:lang w:eastAsia="ru-RU"/>
        </w:rPr>
      </w:pPr>
    </w:p>
    <w:p w:rsidR="006B4D6B" w:rsidRPr="006B4D6B" w:rsidRDefault="006B4D6B" w:rsidP="006B4D6B">
      <w:pPr>
        <w:spacing w:after="0" w:line="240" w:lineRule="auto"/>
        <w:ind w:firstLine="709"/>
        <w:jc w:val="both"/>
        <w:rPr>
          <w:rFonts w:ascii="Times New Roman" w:eastAsia="Times New Roman" w:hAnsi="Times New Roman" w:cs="Times New Roman"/>
          <w:sz w:val="24"/>
          <w:szCs w:val="24"/>
          <w:lang w:eastAsia="ru-RU"/>
        </w:rPr>
      </w:pPr>
      <w:r w:rsidRPr="006B4D6B">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земельного контроля на 2025 год. </w:t>
      </w:r>
    </w:p>
    <w:p w:rsidR="006B4D6B" w:rsidRPr="006B4D6B" w:rsidRDefault="006B4D6B" w:rsidP="006B4D6B">
      <w:pPr>
        <w:spacing w:after="0" w:line="240" w:lineRule="auto"/>
        <w:ind w:firstLine="709"/>
        <w:jc w:val="both"/>
        <w:rPr>
          <w:rFonts w:ascii="Times New Roman" w:eastAsia="Times New Roman" w:hAnsi="Times New Roman" w:cs="Times New Roman"/>
          <w:sz w:val="24"/>
          <w:szCs w:val="24"/>
          <w:lang w:eastAsia="ru-RU"/>
        </w:rPr>
      </w:pPr>
      <w:r w:rsidRPr="006B4D6B">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6B4D6B" w:rsidRPr="006B4D6B" w:rsidRDefault="006B4D6B" w:rsidP="006B4D6B">
      <w:pPr>
        <w:spacing w:after="0" w:line="240" w:lineRule="auto"/>
        <w:ind w:firstLine="709"/>
        <w:jc w:val="both"/>
        <w:rPr>
          <w:rFonts w:ascii="Times New Roman" w:eastAsia="Times New Roman" w:hAnsi="Times New Roman" w:cs="Times New Roman"/>
          <w:sz w:val="24"/>
          <w:szCs w:val="24"/>
          <w:lang w:eastAsia="ru-RU"/>
        </w:rPr>
      </w:pPr>
      <w:r w:rsidRPr="006B4D6B">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072FD4" w:rsidRPr="00B7384A" w:rsidRDefault="006B4D6B" w:rsidP="006B4D6B">
      <w:pPr>
        <w:spacing w:after="0" w:line="240" w:lineRule="auto"/>
        <w:ind w:firstLine="709"/>
        <w:jc w:val="both"/>
        <w:rPr>
          <w:rFonts w:ascii="Times New Roman" w:eastAsia="Times New Roman" w:hAnsi="Times New Roman" w:cs="Times New Roman"/>
          <w:sz w:val="22"/>
          <w:lang w:eastAsia="ru-RU"/>
        </w:rPr>
      </w:pPr>
      <w:r w:rsidRPr="006B4D6B">
        <w:rPr>
          <w:rFonts w:ascii="Times New Roman" w:eastAsia="Times New Roman" w:hAnsi="Times New Roman" w:cs="Times New Roman"/>
          <w:sz w:val="24"/>
          <w:szCs w:val="24"/>
          <w:lang w:eastAsia="ru-RU"/>
        </w:rPr>
        <w:t>4. Настоящее постановление вступает в силу с даты подписания.</w:t>
      </w:r>
    </w:p>
    <w:p w:rsidR="006B4D6B" w:rsidRDefault="006B4D6B" w:rsidP="00072FD4">
      <w:pPr>
        <w:tabs>
          <w:tab w:val="left" w:pos="851"/>
        </w:tabs>
        <w:spacing w:after="0" w:line="240" w:lineRule="auto"/>
        <w:jc w:val="both"/>
        <w:rPr>
          <w:rFonts w:ascii="Times New Roman" w:eastAsia="Times New Roman" w:hAnsi="Times New Roman" w:cs="Times New Roman"/>
          <w:sz w:val="24"/>
          <w:szCs w:val="24"/>
          <w:lang w:eastAsia="ru-RU"/>
        </w:rPr>
      </w:pPr>
    </w:p>
    <w:p w:rsidR="006B4D6B" w:rsidRDefault="006B4D6B" w:rsidP="00072FD4">
      <w:pPr>
        <w:tabs>
          <w:tab w:val="left" w:pos="851"/>
        </w:tabs>
        <w:spacing w:after="0" w:line="240" w:lineRule="auto"/>
        <w:jc w:val="both"/>
        <w:rPr>
          <w:rFonts w:ascii="Times New Roman" w:eastAsia="Times New Roman" w:hAnsi="Times New Roman" w:cs="Times New Roman"/>
          <w:sz w:val="24"/>
          <w:szCs w:val="24"/>
          <w:lang w:eastAsia="ru-RU"/>
        </w:rPr>
      </w:pPr>
    </w:p>
    <w:p w:rsidR="006B4D6B" w:rsidRDefault="006B4D6B" w:rsidP="00072FD4">
      <w:pPr>
        <w:tabs>
          <w:tab w:val="left" w:pos="851"/>
        </w:tabs>
        <w:spacing w:after="0" w:line="240" w:lineRule="auto"/>
        <w:jc w:val="both"/>
        <w:rPr>
          <w:rFonts w:ascii="Times New Roman" w:eastAsia="Times New Roman" w:hAnsi="Times New Roman" w:cs="Times New Roman"/>
          <w:sz w:val="24"/>
          <w:szCs w:val="24"/>
          <w:lang w:eastAsia="ru-RU"/>
        </w:rPr>
      </w:pPr>
    </w:p>
    <w:p w:rsidR="00072FD4" w:rsidRPr="00B7384A" w:rsidRDefault="00072FD4" w:rsidP="00072FD4">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072FD4" w:rsidRDefault="00072FD4" w:rsidP="00072FD4">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5E385A">
        <w:rPr>
          <w:rFonts w:ascii="Times New Roman" w:eastAsia="Times New Roman" w:hAnsi="Times New Roman" w:cs="Times New Roman"/>
          <w:sz w:val="20"/>
          <w:szCs w:val="20"/>
          <w:lang w:eastAsia="ru-RU"/>
        </w:rPr>
        <w:lastRenderedPageBreak/>
        <w:t>Приложение</w:t>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5E385A">
        <w:rPr>
          <w:rFonts w:ascii="Times New Roman" w:eastAsia="Times New Roman" w:hAnsi="Times New Roman" w:cs="Times New Roman"/>
          <w:sz w:val="20"/>
          <w:szCs w:val="20"/>
          <w:lang w:eastAsia="ru-RU"/>
        </w:rPr>
        <w:t>УТВЕРЖДЕНА</w:t>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5E385A">
        <w:rPr>
          <w:rFonts w:ascii="Times New Roman" w:eastAsia="Times New Roman" w:hAnsi="Times New Roman" w:cs="Times New Roman"/>
          <w:sz w:val="20"/>
          <w:szCs w:val="20"/>
          <w:lang w:eastAsia="ru-RU"/>
        </w:rPr>
        <w:t xml:space="preserve">постановлением администрации </w:t>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5E385A">
        <w:rPr>
          <w:rFonts w:ascii="Times New Roman" w:eastAsia="Times New Roman" w:hAnsi="Times New Roman" w:cs="Times New Roman"/>
          <w:sz w:val="20"/>
          <w:szCs w:val="20"/>
          <w:lang w:eastAsia="ru-RU"/>
        </w:rPr>
        <w:t>городского поселения «Путеец»</w:t>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5E385A">
        <w:rPr>
          <w:rFonts w:ascii="Times New Roman" w:eastAsia="Times New Roman" w:hAnsi="Times New Roman" w:cs="Times New Roman"/>
          <w:sz w:val="20"/>
          <w:szCs w:val="20"/>
          <w:lang w:eastAsia="ru-RU"/>
        </w:rPr>
        <w:t xml:space="preserve">от 19.12.2024 года № 154 </w:t>
      </w:r>
    </w:p>
    <w:p w:rsidR="005E385A" w:rsidRPr="005E385A" w:rsidRDefault="005E385A" w:rsidP="005E385A">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5E385A" w:rsidRPr="005E385A" w:rsidRDefault="005E385A" w:rsidP="005E385A">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 xml:space="preserve">Программа профилактики </w:t>
      </w:r>
      <w:r w:rsidRPr="005E385A">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земельного контроля </w:t>
      </w:r>
      <w:r w:rsidRPr="005E385A">
        <w:rPr>
          <w:rFonts w:ascii="Times New Roman" w:eastAsia="Times New Roman" w:hAnsi="Times New Roman" w:cs="Times New Roman"/>
          <w:b/>
          <w:bCs/>
          <w:sz w:val="24"/>
          <w:szCs w:val="24"/>
          <w:lang w:eastAsia="ru-RU"/>
        </w:rPr>
        <w:t>на 2025 год</w:t>
      </w:r>
    </w:p>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1.1. Настоящая программа разработана в соответствии со</w:t>
      </w:r>
      <w:r w:rsidRPr="005E385A">
        <w:rPr>
          <w:rFonts w:ascii="Times New Roman" w:eastAsia="Times New Roman" w:hAnsi="Times New Roman" w:cs="Times New Roman"/>
          <w:color w:val="0000FF"/>
          <w:sz w:val="24"/>
          <w:szCs w:val="24"/>
          <w:lang w:eastAsia="ru-RU"/>
        </w:rPr>
        <w:t xml:space="preserve"> </w:t>
      </w:r>
      <w:r w:rsidRPr="005E385A">
        <w:rPr>
          <w:rFonts w:ascii="Times New Roman" w:eastAsia="Times New Roman" w:hAnsi="Times New Roman" w:cs="Times New Roman"/>
          <w:color w:val="000000"/>
          <w:sz w:val="24"/>
          <w:szCs w:val="24"/>
          <w:lang w:eastAsia="ru-RU"/>
        </w:rPr>
        <w:t>статьей 44</w:t>
      </w:r>
      <w:r w:rsidRPr="005E385A">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5E385A">
        <w:rPr>
          <w:rFonts w:ascii="Times New Roman" w:eastAsia="Times New Roman" w:hAnsi="Times New Roman" w:cs="Times New Roman"/>
          <w:color w:val="000000"/>
          <w:sz w:val="24"/>
          <w:szCs w:val="24"/>
          <w:lang w:eastAsia="ru-RU"/>
        </w:rPr>
        <w:t>постановлением</w:t>
      </w:r>
      <w:r w:rsidRPr="005E385A">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16 сентября 2021 № 2-43/184 «Об утверждении Положения о муниципальном земельном контроле в границах муниципального образования городского поселения «Путеец»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земельного контроля.</w:t>
      </w:r>
    </w:p>
    <w:p w:rsidR="005E385A" w:rsidRPr="005E385A" w:rsidRDefault="005E385A" w:rsidP="005E385A">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5E385A">
        <w:rPr>
          <w:rFonts w:ascii="Times New Roman" w:eastAsia="Times New Roman" w:hAnsi="Times New Roman" w:cs="Times New Roman"/>
          <w:sz w:val="24"/>
          <w:szCs w:val="24"/>
          <w:lang w:val="x-none" w:eastAsia="ru-RU"/>
        </w:rPr>
        <w:t xml:space="preserve">1.2. Программа профилактики </w:t>
      </w:r>
      <w:r w:rsidRPr="005E385A">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земельному контролю (далее – Программа профилактики) </w:t>
      </w:r>
      <w:r w:rsidRPr="005E385A">
        <w:rPr>
          <w:rFonts w:ascii="Times New Roman" w:eastAsia="Times New Roman" w:hAnsi="Times New Roman" w:cs="Times New Roman"/>
          <w:sz w:val="24"/>
          <w:szCs w:val="24"/>
          <w:lang w:val="x-none" w:eastAsia="ru-RU"/>
        </w:rPr>
        <w:t xml:space="preserve">направлена на </w:t>
      </w:r>
      <w:r w:rsidRPr="005E385A">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земельного законодательства и снижения рисков причинения вреда (ущерба) охраняемым законом ценностям, </w:t>
      </w:r>
      <w:r w:rsidRPr="005E385A">
        <w:rPr>
          <w:rFonts w:ascii="Times New Roman" w:eastAsia="Times New Roman" w:hAnsi="Times New Roman" w:cs="Times New Roman"/>
          <w:color w:val="000000"/>
          <w:sz w:val="24"/>
          <w:szCs w:val="24"/>
          <w:lang w:val="x-none" w:eastAsia="ar-SA" w:bidi="ru-RU"/>
        </w:rPr>
        <w:t>разъяснения подконтрольным субъектам обязательных требований земельного законодательства в отношении объектов земельных отношений.</w:t>
      </w:r>
    </w:p>
    <w:p w:rsidR="005E385A" w:rsidRPr="005E385A" w:rsidRDefault="005E385A" w:rsidP="005E385A">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5E385A">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земельного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5E385A" w:rsidRPr="005E385A" w:rsidRDefault="005E385A" w:rsidP="005E385A">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5E385A" w:rsidRPr="005E385A" w:rsidRDefault="005E385A" w:rsidP="005E385A">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2.1. Основными целями Программы профилактики являются:</w:t>
      </w:r>
    </w:p>
    <w:p w:rsidR="005E385A" w:rsidRPr="005E385A" w:rsidRDefault="005E385A" w:rsidP="005E385A">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5E385A">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5E385A" w:rsidRPr="005E385A" w:rsidRDefault="005E385A" w:rsidP="005E385A">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5E385A">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5E385A">
        <w:rPr>
          <w:rFonts w:ascii="Times New Roman" w:eastAsia="Times New Roman" w:hAnsi="Times New Roman" w:cs="Times New Roman"/>
          <w:bCs/>
          <w:sz w:val="24"/>
          <w:szCs w:val="24"/>
          <w:lang w:val="x-none" w:eastAsia="ar-SA"/>
        </w:rPr>
        <w:t xml:space="preserve"> </w:t>
      </w:r>
    </w:p>
    <w:p w:rsidR="005E385A" w:rsidRPr="005E385A" w:rsidRDefault="005E385A" w:rsidP="005E385A">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5E385A">
        <w:rPr>
          <w:rFonts w:ascii="Times New Roman" w:eastAsia="Times New Roman" w:hAnsi="Times New Roman" w:cs="Times New Roman"/>
          <w:sz w:val="24"/>
          <w:szCs w:val="24"/>
          <w:lang w:val="x-none" w:eastAsia="ar-SA"/>
        </w:rPr>
        <w:lastRenderedPageBreak/>
        <w:t>Создание условий для доведения обязательных требований до контролируемых лиц, повышение информированности о способах их соблюдения.</w:t>
      </w:r>
    </w:p>
    <w:p w:rsidR="005E385A" w:rsidRPr="005E385A" w:rsidRDefault="005E385A" w:rsidP="005E385A">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5E385A" w:rsidRPr="005E385A" w:rsidRDefault="005E385A" w:rsidP="005E385A">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5E385A" w:rsidRPr="005E385A" w:rsidRDefault="005E385A" w:rsidP="005E385A">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5E385A">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5E385A" w:rsidRPr="005E385A" w:rsidRDefault="005E385A" w:rsidP="005E385A">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iCs/>
          <w:sz w:val="24"/>
          <w:szCs w:val="24"/>
          <w:lang w:eastAsia="ru-RU"/>
        </w:rPr>
        <w:t>Повышение правосознания, правовой культуры,</w:t>
      </w:r>
      <w:r w:rsidRPr="005E385A">
        <w:rPr>
          <w:rFonts w:ascii="Times New Roman" w:eastAsia="Times New Roman" w:hAnsi="Times New Roman" w:cs="Times New Roman"/>
          <w:sz w:val="24"/>
          <w:szCs w:val="24"/>
          <w:lang w:eastAsia="ru-RU"/>
        </w:rPr>
        <w:t xml:space="preserve"> уровня правовой грамотности</w:t>
      </w:r>
      <w:r w:rsidRPr="005E385A">
        <w:rPr>
          <w:rFonts w:ascii="Times New Roman" w:eastAsia="Times New Roman" w:hAnsi="Times New Roman" w:cs="Times New Roman"/>
          <w:iCs/>
          <w:sz w:val="24"/>
          <w:szCs w:val="24"/>
          <w:lang w:eastAsia="ru-RU"/>
        </w:rPr>
        <w:t xml:space="preserve"> подконтрольных субъектов, </w:t>
      </w:r>
      <w:r w:rsidRPr="005E385A">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5E385A" w:rsidRPr="005E385A" w:rsidRDefault="005E385A" w:rsidP="005E385A">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5E385A" w:rsidRPr="005E385A" w:rsidRDefault="005E385A" w:rsidP="005E385A">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5E385A" w:rsidRPr="005E385A" w:rsidRDefault="005E385A" w:rsidP="005E385A">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5E385A" w:rsidRPr="005E385A" w:rsidRDefault="005E385A" w:rsidP="005E385A">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5E385A" w:rsidRPr="005E385A" w:rsidRDefault="005E385A" w:rsidP="005E385A">
      <w:pPr>
        <w:suppressAutoHyphens/>
        <w:spacing w:after="0" w:line="240" w:lineRule="auto"/>
        <w:ind w:left="585"/>
        <w:outlineLvl w:val="1"/>
        <w:rPr>
          <w:rFonts w:ascii="Times New Roman" w:eastAsia="Times New Roman" w:hAnsi="Times New Roman" w:cs="Times New Roman"/>
          <w:b/>
          <w:bCs/>
          <w:sz w:val="24"/>
          <w:szCs w:val="24"/>
          <w:lang w:eastAsia="ar-SA"/>
        </w:rPr>
      </w:pPr>
    </w:p>
    <w:p w:rsidR="005E385A" w:rsidRPr="005E385A" w:rsidRDefault="005E385A" w:rsidP="005E385A">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5E385A">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5E385A" w:rsidRPr="005E385A" w:rsidRDefault="005E385A" w:rsidP="005E385A">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5E385A" w:rsidRPr="005E385A" w:rsidTr="00491ED8">
        <w:tc>
          <w:tcPr>
            <w:tcW w:w="567"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 xml:space="preserve">№ п/п </w:t>
            </w:r>
          </w:p>
        </w:tc>
        <w:tc>
          <w:tcPr>
            <w:tcW w:w="459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5E385A" w:rsidRPr="005E385A" w:rsidTr="00491ED8">
        <w:tc>
          <w:tcPr>
            <w:tcW w:w="567"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5E385A">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5E385A" w:rsidRPr="005E385A" w:rsidRDefault="005E385A" w:rsidP="005E385A">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5E385A">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E385A" w:rsidRPr="005E385A" w:rsidRDefault="005E385A" w:rsidP="005E385A">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5E385A">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w:t>
            </w:r>
            <w:r w:rsidRPr="005E385A">
              <w:rPr>
                <w:rFonts w:ascii="Times New Roman" w:eastAsia="Times New Roman" w:hAnsi="Times New Roman" w:cs="Times New Roman"/>
                <w:sz w:val="24"/>
                <w:szCs w:val="24"/>
                <w:lang w:eastAsia="ar-SA"/>
              </w:rPr>
              <w:lastRenderedPageBreak/>
              <w:t>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lastRenderedPageBreak/>
              <w:t>Постоянно</w:t>
            </w:r>
          </w:p>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Ведущий юрисконсульт, ведущий эксперт по земельным вопросам</w:t>
            </w:r>
          </w:p>
        </w:tc>
      </w:tr>
      <w:tr w:rsidR="005E385A" w:rsidRPr="005E385A" w:rsidTr="005E385A">
        <w:trPr>
          <w:trHeight w:val="1021"/>
        </w:trPr>
        <w:tc>
          <w:tcPr>
            <w:tcW w:w="567"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2.</w:t>
            </w:r>
          </w:p>
        </w:tc>
        <w:tc>
          <w:tcPr>
            <w:tcW w:w="459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5E385A">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highlight w:val="yellow"/>
                <w:lang w:eastAsia="ar-SA"/>
              </w:rPr>
            </w:pPr>
            <w:r w:rsidRPr="005E385A">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Контролируемое лицо в течение 30 дней со 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t xml:space="preserve">В день поступления возражения специалист Контрольного органа регистрирует возражение в журнале </w:t>
            </w:r>
            <w:r w:rsidRPr="005E385A">
              <w:rPr>
                <w:rFonts w:ascii="Times New Roman" w:eastAsia="Times New Roman" w:hAnsi="Times New Roman" w:cs="Times New Roman"/>
                <w:sz w:val="24"/>
                <w:szCs w:val="24"/>
                <w:lang w:eastAsia="ru-RU"/>
              </w:rPr>
              <w:lastRenderedPageBreak/>
              <w:t>входящей корреспонденции.</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Возражение должно содержать:</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3) дату и номер предостережения;</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4) доводы, на основании которых контролируемое лицо не согласно с объявленным предостережением;</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5) дату получения предостережения контролируемым лицом;</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6) подпись и дату.</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Контрольный орган рассматривает возражение в отношении предостережения в течение десяти рабочих дней со дня его получения.</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5E385A" w:rsidRPr="005E385A" w:rsidRDefault="005E385A" w:rsidP="005E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5E385A" w:rsidRPr="005E385A" w:rsidRDefault="005E385A" w:rsidP="005E3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sz w:val="24"/>
                <w:szCs w:val="24"/>
                <w:lang w:eastAsia="ru-RU"/>
              </w:rPr>
              <w:t xml:space="preserve">Контрольный орган осуществляет учет объявленных им предостережений о недопустимости нарушения обязательных </w:t>
            </w:r>
            <w:r w:rsidRPr="005E385A">
              <w:rPr>
                <w:rFonts w:ascii="Times New Roman" w:eastAsia="Times New Roman" w:hAnsi="Times New Roman" w:cs="Times New Roman"/>
                <w:sz w:val="24"/>
                <w:szCs w:val="24"/>
                <w:lang w:eastAsia="ru-RU"/>
              </w:rPr>
              <w:lastRenderedPageBreak/>
              <w:t>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lastRenderedPageBreak/>
              <w:t>По мере необходимости</w:t>
            </w:r>
          </w:p>
        </w:tc>
        <w:tc>
          <w:tcPr>
            <w:tcW w:w="3119"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Ведущий эксперт по земельным вопросам</w:t>
            </w:r>
          </w:p>
        </w:tc>
      </w:tr>
      <w:tr w:rsidR="005E385A" w:rsidRPr="005E385A" w:rsidTr="00491ED8">
        <w:tc>
          <w:tcPr>
            <w:tcW w:w="567"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lastRenderedPageBreak/>
              <w:t xml:space="preserve">3. </w:t>
            </w:r>
          </w:p>
        </w:tc>
        <w:tc>
          <w:tcPr>
            <w:tcW w:w="459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5E385A">
              <w:rPr>
                <w:rFonts w:ascii="Times New Roman" w:eastAsia="Times New Roman" w:hAnsi="Times New Roman" w:cs="Times New Roman"/>
                <w:b/>
                <w:iCs/>
                <w:sz w:val="24"/>
                <w:szCs w:val="24"/>
                <w:lang w:eastAsia="ru-RU"/>
              </w:rPr>
              <w:t>Консультирование</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 порядка проведения контрольных мероприятий;</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2) периодичности проведения контрольных мероприятий;</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4) порядка обжалования решений Контрольного органа.</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Время разговора по телефону не должно превышать 10 минут.</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t>1) порядок обжалования решений Контрольного органа.</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5E385A">
              <w:rPr>
                <w:rFonts w:ascii="Times New Roman" w:eastAsia="Times New Roman" w:hAnsi="Times New Roman" w:cs="Times New Roman"/>
                <w:sz w:val="24"/>
                <w:szCs w:val="24"/>
                <w:lang w:eastAsia="ru-RU"/>
              </w:rPr>
              <w:lastRenderedPageBreak/>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5E385A" w:rsidRPr="005E385A" w:rsidRDefault="005E385A" w:rsidP="005E385A">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lastRenderedPageBreak/>
              <w:t>Постоянно</w:t>
            </w:r>
          </w:p>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 течение года</w:t>
            </w:r>
          </w:p>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5E385A">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Ведущий эксперт по земельным вопросам</w:t>
            </w:r>
          </w:p>
        </w:tc>
      </w:tr>
      <w:tr w:rsidR="005E385A" w:rsidRPr="005E385A" w:rsidTr="00491ED8">
        <w:tc>
          <w:tcPr>
            <w:tcW w:w="567"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4.</w:t>
            </w:r>
          </w:p>
        </w:tc>
        <w:tc>
          <w:tcPr>
            <w:tcW w:w="459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5E385A">
              <w:rPr>
                <w:rFonts w:ascii="Times New Roman" w:eastAsia="Times New Roman" w:hAnsi="Times New Roman" w:cs="Times New Roman"/>
                <w:b/>
                <w:iCs/>
                <w:sz w:val="24"/>
                <w:szCs w:val="24"/>
                <w:lang w:eastAsia="ru-RU"/>
              </w:rPr>
              <w:t>Обобщение правоприменительной практики</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sidRPr="005E385A">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По мере необходимости</w:t>
            </w:r>
          </w:p>
        </w:tc>
        <w:tc>
          <w:tcPr>
            <w:tcW w:w="3119" w:type="dxa"/>
            <w:tcBorders>
              <w:top w:val="single" w:sz="4" w:space="0" w:color="auto"/>
              <w:left w:val="single" w:sz="4" w:space="0" w:color="auto"/>
              <w:bottom w:val="single" w:sz="4" w:space="0" w:color="auto"/>
              <w:right w:val="single" w:sz="4" w:space="0" w:color="auto"/>
            </w:tcBorders>
            <w:vAlign w:val="center"/>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5E385A">
              <w:rPr>
                <w:rFonts w:ascii="Times New Roman" w:eastAsia="Times New Roman" w:hAnsi="Times New Roman" w:cs="Times New Roman"/>
                <w:iCs/>
                <w:sz w:val="24"/>
                <w:szCs w:val="24"/>
                <w:lang w:eastAsia="ru-RU"/>
              </w:rPr>
              <w:t>Ведущий юрисконсульт, ведущий эксперт по земельным вопросам</w:t>
            </w:r>
          </w:p>
        </w:tc>
      </w:tr>
    </w:tbl>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5E385A">
        <w:rPr>
          <w:rFonts w:ascii="Times New Roman" w:eastAsia="Times New Roman" w:hAnsi="Times New Roman" w:cs="Times New Roman"/>
          <w:b/>
          <w:bCs/>
          <w:sz w:val="24"/>
          <w:szCs w:val="24"/>
          <w:lang w:eastAsia="ru-RU"/>
        </w:rPr>
        <w:t>Раздел 4. Показатели результативности и эффективности программы профилактики рисков причинения вреда</w:t>
      </w:r>
    </w:p>
    <w:p w:rsidR="005E385A" w:rsidRPr="005E385A" w:rsidRDefault="005E385A" w:rsidP="005E385A">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5E385A" w:rsidRPr="005E385A" w:rsidTr="00491ED8">
        <w:tc>
          <w:tcPr>
            <w:tcW w:w="629"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 п/п</w:t>
            </w:r>
          </w:p>
        </w:tc>
        <w:tc>
          <w:tcPr>
            <w:tcW w:w="6804"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Величина</w:t>
            </w:r>
          </w:p>
        </w:tc>
      </w:tr>
      <w:tr w:rsidR="005E385A" w:rsidRPr="005E385A" w:rsidTr="00491ED8">
        <w:tc>
          <w:tcPr>
            <w:tcW w:w="629"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100 %</w:t>
            </w:r>
          </w:p>
        </w:tc>
      </w:tr>
      <w:tr w:rsidR="005E385A" w:rsidRPr="005E385A" w:rsidTr="00491ED8">
        <w:tc>
          <w:tcPr>
            <w:tcW w:w="629"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100 % от числа обратившихся</w:t>
            </w:r>
          </w:p>
        </w:tc>
      </w:tr>
      <w:tr w:rsidR="005E385A" w:rsidRPr="005E385A" w:rsidTr="00491ED8">
        <w:tc>
          <w:tcPr>
            <w:tcW w:w="629"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5E385A" w:rsidRPr="005E385A" w:rsidRDefault="005E385A" w:rsidP="005E385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Исполнено / Не исполнено</w:t>
            </w:r>
          </w:p>
        </w:tc>
      </w:tr>
    </w:tbl>
    <w:p w:rsidR="005E385A" w:rsidRPr="005E385A" w:rsidRDefault="005E385A" w:rsidP="005E385A">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E385A" w:rsidRPr="005E385A" w:rsidRDefault="005E385A" w:rsidP="005E385A">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5E385A" w:rsidRPr="005E385A" w:rsidRDefault="005E385A" w:rsidP="005E385A">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5E385A">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земельного контроля на территории муниципального образования городского поселения «Путеец» на 2025 год. </w:t>
      </w:r>
    </w:p>
    <w:p w:rsidR="005E385A" w:rsidRPr="005E385A" w:rsidRDefault="005E385A" w:rsidP="005E385A">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8D3E41" w:rsidRDefault="008D3E4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8D3E41" w:rsidRDefault="008D3E41" w:rsidP="008D3E4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D3E41" w:rsidRPr="008C4539" w:rsidTr="00491ED8">
        <w:tc>
          <w:tcPr>
            <w:tcW w:w="9747" w:type="dxa"/>
            <w:gridSpan w:val="3"/>
          </w:tcPr>
          <w:p w:rsidR="008D3E41" w:rsidRPr="008C4539" w:rsidRDefault="008D3E41"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D3E41" w:rsidRPr="008C4539" w:rsidRDefault="008D3E41" w:rsidP="00491ED8">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8D3E41" w:rsidRPr="008C4539" w:rsidRDefault="008D3E41" w:rsidP="00491ED8">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D3E41" w:rsidRPr="008C4539" w:rsidTr="00491ED8">
        <w:trPr>
          <w:trHeight w:val="565"/>
        </w:trPr>
        <w:tc>
          <w:tcPr>
            <w:tcW w:w="4005" w:type="dxa"/>
          </w:tcPr>
          <w:p w:rsidR="008D3E41" w:rsidRPr="008C4539" w:rsidRDefault="008D3E41" w:rsidP="00491ED8">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«19</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8D3E41" w:rsidRPr="008C4539" w:rsidRDefault="008D3E41" w:rsidP="00491ED8">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8D3E41" w:rsidRPr="008C4539" w:rsidRDefault="008D3E41" w:rsidP="00491ED8">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D3E41" w:rsidRPr="008C4539" w:rsidRDefault="008D3E41" w:rsidP="00491ED8">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D3E41" w:rsidRPr="008C4539" w:rsidRDefault="008D3E41" w:rsidP="00491ED8">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155</w:t>
            </w:r>
            <w:r w:rsidRPr="008C4539">
              <w:rPr>
                <w:rFonts w:ascii="Times New Roman" w:eastAsia="Times New Roman" w:hAnsi="Times New Roman" w:cs="Times New Roman"/>
                <w:b/>
                <w:bCs/>
                <w:sz w:val="24"/>
                <w:szCs w:val="24"/>
                <w:lang w:eastAsia="ru-RU"/>
              </w:rPr>
              <w:t xml:space="preserve"> </w:t>
            </w:r>
          </w:p>
          <w:p w:rsidR="008D3E41" w:rsidRPr="008C4539" w:rsidRDefault="008D3E41" w:rsidP="00491ED8">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D3E41" w:rsidRPr="008C4539" w:rsidRDefault="008D3E41" w:rsidP="008D3E41">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8D3E41" w:rsidRPr="00AE3BFC" w:rsidTr="00491ED8">
        <w:tc>
          <w:tcPr>
            <w:tcW w:w="9747" w:type="dxa"/>
            <w:shd w:val="clear" w:color="auto" w:fill="auto"/>
          </w:tcPr>
          <w:p w:rsidR="008D3E41" w:rsidRPr="008D3E41" w:rsidRDefault="008D3E41" w:rsidP="008D3E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3E41">
              <w:rPr>
                <w:rFonts w:ascii="Times New Roman" w:eastAsia="Times New Roman" w:hAnsi="Times New Roman" w:cs="Times New Roman"/>
                <w:b/>
                <w:sz w:val="24"/>
                <w:szCs w:val="24"/>
                <w:lang w:eastAsia="ru-RU"/>
              </w:rPr>
              <w:t>Об утверждении программы профилактики</w:t>
            </w:r>
          </w:p>
          <w:p w:rsidR="008D3E41" w:rsidRPr="00AE3BFC" w:rsidRDefault="008D3E41" w:rsidP="008D3E4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D3E41">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жилищного контроля на 2025 год</w:t>
            </w:r>
          </w:p>
        </w:tc>
      </w:tr>
    </w:tbl>
    <w:p w:rsidR="008D3E41" w:rsidRDefault="008D3E41" w:rsidP="008D3E4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D3E41" w:rsidRDefault="008D3E41" w:rsidP="008D3E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D3E41">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26.11.2021 № 3-4/11 «Об утверждении Положения о муниципальном жилищном контроле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491ED8" w:rsidRPr="00AE3BFC" w:rsidRDefault="00491ED8" w:rsidP="008D3E4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D3E41" w:rsidRDefault="008D3E41" w:rsidP="008D3E41">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8D3E41" w:rsidRDefault="008D3E41" w:rsidP="008D3E41">
      <w:pPr>
        <w:spacing w:after="0" w:line="240" w:lineRule="auto"/>
        <w:ind w:firstLine="709"/>
        <w:jc w:val="both"/>
        <w:rPr>
          <w:rFonts w:ascii="Times New Roman" w:eastAsia="Times New Roman" w:hAnsi="Times New Roman" w:cs="Times New Roman"/>
          <w:sz w:val="24"/>
          <w:szCs w:val="24"/>
          <w:lang w:eastAsia="ru-RU"/>
        </w:rPr>
      </w:pPr>
    </w:p>
    <w:p w:rsidR="008D3E41" w:rsidRPr="008D3E41" w:rsidRDefault="008D3E41" w:rsidP="008D3E41">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D3E41">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жилищного контроля на 2025 год. </w:t>
      </w:r>
    </w:p>
    <w:p w:rsidR="008D3E41" w:rsidRPr="008D3E41" w:rsidRDefault="008D3E41" w:rsidP="008D3E41">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D3E41">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8D3E41" w:rsidRPr="008D3E41" w:rsidRDefault="008D3E41" w:rsidP="008D3E41">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D3E41">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8D3E41" w:rsidRDefault="008D3E41" w:rsidP="008D3E41">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D3E41">
        <w:rPr>
          <w:rFonts w:ascii="Times New Roman" w:eastAsia="Times New Roman" w:hAnsi="Times New Roman" w:cs="Times New Roman"/>
          <w:sz w:val="24"/>
          <w:szCs w:val="24"/>
          <w:lang w:eastAsia="ru-RU"/>
        </w:rPr>
        <w:t>4. Настоящее постановление вступает в силу с даты подписания.</w:t>
      </w:r>
    </w:p>
    <w:p w:rsidR="008D3E41" w:rsidRDefault="008D3E41" w:rsidP="008D3E41">
      <w:pPr>
        <w:tabs>
          <w:tab w:val="left" w:pos="851"/>
        </w:tabs>
        <w:spacing w:after="0" w:line="240" w:lineRule="auto"/>
        <w:jc w:val="both"/>
        <w:rPr>
          <w:rFonts w:ascii="Times New Roman" w:eastAsia="Times New Roman" w:hAnsi="Times New Roman" w:cs="Times New Roman"/>
          <w:sz w:val="24"/>
          <w:szCs w:val="24"/>
          <w:lang w:eastAsia="ru-RU"/>
        </w:rPr>
      </w:pPr>
    </w:p>
    <w:p w:rsidR="008D3E41" w:rsidRDefault="008D3E41" w:rsidP="008D3E41">
      <w:pPr>
        <w:tabs>
          <w:tab w:val="left" w:pos="851"/>
        </w:tabs>
        <w:spacing w:after="0" w:line="240" w:lineRule="auto"/>
        <w:jc w:val="both"/>
        <w:rPr>
          <w:rFonts w:ascii="Times New Roman" w:eastAsia="Times New Roman" w:hAnsi="Times New Roman" w:cs="Times New Roman"/>
          <w:sz w:val="24"/>
          <w:szCs w:val="24"/>
          <w:lang w:eastAsia="ru-RU"/>
        </w:rPr>
      </w:pPr>
    </w:p>
    <w:p w:rsidR="008D3E41" w:rsidRPr="00B7384A" w:rsidRDefault="008D3E41" w:rsidP="008D3E41">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5E385A" w:rsidRDefault="005E385A" w:rsidP="00072FD4">
      <w:pPr>
        <w:spacing w:after="200" w:line="276" w:lineRule="auto"/>
        <w:rPr>
          <w:rFonts w:ascii="Times New Roman" w:eastAsia="Calibri" w:hAnsi="Times New Roman" w:cs="Times New Roman"/>
          <w:sz w:val="24"/>
          <w:szCs w:val="24"/>
        </w:rPr>
      </w:pPr>
    </w:p>
    <w:p w:rsidR="008D3E41" w:rsidRDefault="008D3E41">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lastRenderedPageBreak/>
        <w:t>Приложение</w:t>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УТВЕРЖДЕНА</w:t>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постановлением администрации </w:t>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городского поселения «Путеец»</w:t>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от 19.12.2024 года № 155 </w:t>
      </w:r>
    </w:p>
    <w:p w:rsidR="00790563" w:rsidRPr="00790563" w:rsidRDefault="00790563" w:rsidP="0079056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790563" w:rsidRPr="00790563" w:rsidRDefault="00790563" w:rsidP="0079056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t xml:space="preserve">Программа профилактики </w:t>
      </w:r>
      <w:r w:rsidRPr="00790563">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жилищного контроля </w:t>
      </w:r>
      <w:r w:rsidRPr="00790563">
        <w:rPr>
          <w:rFonts w:ascii="Times New Roman" w:eastAsia="Times New Roman" w:hAnsi="Times New Roman" w:cs="Times New Roman"/>
          <w:b/>
          <w:bCs/>
          <w:sz w:val="24"/>
          <w:szCs w:val="24"/>
          <w:lang w:eastAsia="ru-RU"/>
        </w:rPr>
        <w:t>на 2025 год</w:t>
      </w:r>
    </w:p>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1.1. Настоящая программа разработана в соответствии со</w:t>
      </w:r>
      <w:r w:rsidRPr="00790563">
        <w:rPr>
          <w:rFonts w:ascii="Times New Roman" w:eastAsia="Times New Roman" w:hAnsi="Times New Roman" w:cs="Times New Roman"/>
          <w:color w:val="0000FF"/>
          <w:sz w:val="24"/>
          <w:szCs w:val="24"/>
          <w:lang w:eastAsia="ru-RU"/>
        </w:rPr>
        <w:t xml:space="preserve"> </w:t>
      </w:r>
      <w:r w:rsidRPr="00790563">
        <w:rPr>
          <w:rFonts w:ascii="Times New Roman" w:eastAsia="Times New Roman" w:hAnsi="Times New Roman" w:cs="Times New Roman"/>
          <w:color w:val="000000"/>
          <w:sz w:val="24"/>
          <w:szCs w:val="24"/>
          <w:lang w:eastAsia="ru-RU"/>
        </w:rPr>
        <w:t>статьей 44</w:t>
      </w:r>
      <w:r w:rsidRPr="00790563">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790563">
        <w:rPr>
          <w:rFonts w:ascii="Times New Roman" w:eastAsia="Times New Roman" w:hAnsi="Times New Roman" w:cs="Times New Roman"/>
          <w:color w:val="000000"/>
          <w:sz w:val="24"/>
          <w:szCs w:val="24"/>
          <w:lang w:eastAsia="ru-RU"/>
        </w:rPr>
        <w:t>постановлением</w:t>
      </w:r>
      <w:r w:rsidRPr="00790563">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жилищного контроля.</w:t>
      </w:r>
    </w:p>
    <w:p w:rsidR="00790563" w:rsidRPr="00790563" w:rsidRDefault="00790563" w:rsidP="00790563">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790563">
        <w:rPr>
          <w:rFonts w:ascii="Times New Roman" w:eastAsia="Times New Roman" w:hAnsi="Times New Roman" w:cs="Times New Roman"/>
          <w:sz w:val="24"/>
          <w:szCs w:val="24"/>
          <w:lang w:val="x-none" w:eastAsia="ru-RU"/>
        </w:rPr>
        <w:t xml:space="preserve">1.2. Программа профилактики </w:t>
      </w:r>
      <w:r w:rsidRPr="00790563">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жилищному контролю (далее – Программа профилактики) </w:t>
      </w:r>
      <w:r w:rsidRPr="00790563">
        <w:rPr>
          <w:rFonts w:ascii="Times New Roman" w:eastAsia="Times New Roman" w:hAnsi="Times New Roman" w:cs="Times New Roman"/>
          <w:sz w:val="24"/>
          <w:szCs w:val="24"/>
          <w:lang w:val="x-none" w:eastAsia="ru-RU"/>
        </w:rPr>
        <w:t xml:space="preserve">направлена на </w:t>
      </w:r>
      <w:r w:rsidRPr="00790563">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установленных жилищным законодательством, </w:t>
      </w:r>
      <w:r w:rsidRPr="00790563">
        <w:rPr>
          <w:rFonts w:ascii="Times New Roman" w:eastAsia="Times New Roman" w:hAnsi="Times New Roman" w:cs="Times New Roman"/>
          <w:bCs/>
          <w:sz w:val="24"/>
          <w:szCs w:val="24"/>
          <w:lang w:val="x-none" w:eastAsia="ar-SA"/>
        </w:rPr>
        <w:t>законодательством об энергосбережении и о повышении энергетической эффективности в отношении муниципального жилищного фонда</w:t>
      </w:r>
      <w:r w:rsidRPr="00790563">
        <w:rPr>
          <w:rFonts w:ascii="Times New Roman" w:eastAsia="Times New Roman" w:hAnsi="Times New Roman" w:cs="Times New Roman"/>
          <w:color w:val="000000"/>
          <w:sz w:val="24"/>
          <w:szCs w:val="24"/>
          <w:lang w:val="x-none" w:eastAsia="ar-SA" w:bidi="ru-RU"/>
        </w:rPr>
        <w:t>.</w:t>
      </w:r>
    </w:p>
    <w:p w:rsidR="00790563" w:rsidRPr="00790563" w:rsidRDefault="00790563" w:rsidP="0079056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790563">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жилищного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790563" w:rsidRPr="00790563" w:rsidRDefault="00790563" w:rsidP="0079056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790563" w:rsidRPr="00790563" w:rsidRDefault="00790563" w:rsidP="0079056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t>2.1. Основными целями Программы профилактики являются:</w:t>
      </w:r>
    </w:p>
    <w:p w:rsidR="00790563" w:rsidRPr="00790563" w:rsidRDefault="00790563" w:rsidP="0079056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790563">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790563" w:rsidRPr="00790563" w:rsidRDefault="00790563" w:rsidP="0079056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790563">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790563">
        <w:rPr>
          <w:rFonts w:ascii="Times New Roman" w:eastAsia="Times New Roman" w:hAnsi="Times New Roman" w:cs="Times New Roman"/>
          <w:bCs/>
          <w:sz w:val="24"/>
          <w:szCs w:val="24"/>
          <w:lang w:val="x-none" w:eastAsia="ar-SA"/>
        </w:rPr>
        <w:t xml:space="preserve"> </w:t>
      </w:r>
    </w:p>
    <w:p w:rsidR="00790563" w:rsidRPr="00790563" w:rsidRDefault="00790563" w:rsidP="00790563">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790563">
        <w:rPr>
          <w:rFonts w:ascii="Times New Roman" w:eastAsia="Times New Roman" w:hAnsi="Times New Roman" w:cs="Times New Roman"/>
          <w:sz w:val="24"/>
          <w:szCs w:val="24"/>
          <w:lang w:val="x-none" w:eastAsia="ar-SA"/>
        </w:rPr>
        <w:t>Создание условий для доведения обязательных требований до контролируемых лиц, повышение информированности о способах их соблюдения.</w:t>
      </w:r>
    </w:p>
    <w:p w:rsidR="00790563" w:rsidRPr="00790563" w:rsidRDefault="00790563" w:rsidP="00790563">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790563" w:rsidRPr="00790563" w:rsidRDefault="00790563" w:rsidP="0079056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lastRenderedPageBreak/>
        <w:t>2.2. Проведение профилактических мероприятий программы профилактики направлено на решение следующих задач:</w:t>
      </w:r>
    </w:p>
    <w:p w:rsidR="00790563" w:rsidRPr="00790563" w:rsidRDefault="00790563" w:rsidP="0079056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790563">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790563" w:rsidRPr="00790563" w:rsidRDefault="00790563" w:rsidP="0079056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iCs/>
          <w:sz w:val="24"/>
          <w:szCs w:val="24"/>
          <w:lang w:eastAsia="ru-RU"/>
        </w:rPr>
        <w:t>Повышение правосознания, правовой культуры,</w:t>
      </w:r>
      <w:r w:rsidRPr="00790563">
        <w:rPr>
          <w:rFonts w:ascii="Times New Roman" w:eastAsia="Times New Roman" w:hAnsi="Times New Roman" w:cs="Times New Roman"/>
          <w:sz w:val="24"/>
          <w:szCs w:val="24"/>
          <w:lang w:eastAsia="ru-RU"/>
        </w:rPr>
        <w:t xml:space="preserve"> уровня правовой грамотности</w:t>
      </w:r>
      <w:r w:rsidRPr="00790563">
        <w:rPr>
          <w:rFonts w:ascii="Times New Roman" w:eastAsia="Times New Roman" w:hAnsi="Times New Roman" w:cs="Times New Roman"/>
          <w:iCs/>
          <w:sz w:val="24"/>
          <w:szCs w:val="24"/>
          <w:lang w:eastAsia="ru-RU"/>
        </w:rPr>
        <w:t xml:space="preserve"> подконтрольных субъектов, </w:t>
      </w:r>
      <w:r w:rsidRPr="00790563">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790563" w:rsidRPr="00790563" w:rsidRDefault="00790563" w:rsidP="00790563">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790563" w:rsidRPr="00790563" w:rsidRDefault="00790563" w:rsidP="0079056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790563" w:rsidRPr="00790563" w:rsidRDefault="00790563" w:rsidP="0079056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790563" w:rsidRPr="00790563" w:rsidRDefault="00790563" w:rsidP="0079056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790563" w:rsidRPr="00790563" w:rsidRDefault="00790563" w:rsidP="00790563">
      <w:pPr>
        <w:suppressAutoHyphens/>
        <w:spacing w:after="0" w:line="240" w:lineRule="auto"/>
        <w:ind w:left="585"/>
        <w:outlineLvl w:val="1"/>
        <w:rPr>
          <w:rFonts w:ascii="Times New Roman" w:eastAsia="Times New Roman" w:hAnsi="Times New Roman" w:cs="Times New Roman"/>
          <w:b/>
          <w:bCs/>
          <w:sz w:val="24"/>
          <w:szCs w:val="24"/>
          <w:lang w:eastAsia="ar-SA"/>
        </w:rPr>
      </w:pPr>
    </w:p>
    <w:p w:rsidR="00790563" w:rsidRPr="00790563" w:rsidRDefault="00790563" w:rsidP="00790563">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790563">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790563" w:rsidRPr="00790563" w:rsidRDefault="00790563" w:rsidP="00790563">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790563" w:rsidRPr="00790563" w:rsidTr="00E50E4C">
        <w:tc>
          <w:tcPr>
            <w:tcW w:w="567"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 п/п </w:t>
            </w:r>
          </w:p>
        </w:tc>
        <w:tc>
          <w:tcPr>
            <w:tcW w:w="459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790563" w:rsidRPr="00790563" w:rsidTr="00E50E4C">
        <w:tc>
          <w:tcPr>
            <w:tcW w:w="567"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790563">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790563">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790563">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своем официальном сайте в сети «Интернет» сведения, определенные частью 3 статьи 46 Федерального закона № </w:t>
            </w:r>
            <w:r w:rsidRPr="00790563">
              <w:rPr>
                <w:rFonts w:ascii="Times New Roman" w:eastAsia="Times New Roman" w:hAnsi="Times New Roman" w:cs="Times New Roman"/>
                <w:sz w:val="24"/>
                <w:szCs w:val="24"/>
                <w:lang w:eastAsia="ar-SA"/>
              </w:rPr>
              <w:lastRenderedPageBreak/>
              <w:t>248-ФЗ.</w:t>
            </w:r>
          </w:p>
        </w:tc>
        <w:tc>
          <w:tcPr>
            <w:tcW w:w="141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lastRenderedPageBreak/>
              <w:t>Постоянно</w:t>
            </w:r>
          </w:p>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Ведущий юрисконсульт, ведущий эксперт по жилищным вопросам</w:t>
            </w:r>
          </w:p>
        </w:tc>
      </w:tr>
      <w:tr w:rsidR="00790563" w:rsidRPr="00790563" w:rsidTr="00E50E4C">
        <w:tc>
          <w:tcPr>
            <w:tcW w:w="567"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2.</w:t>
            </w:r>
          </w:p>
        </w:tc>
        <w:tc>
          <w:tcPr>
            <w:tcW w:w="459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790563">
              <w:rPr>
                <w:rFonts w:ascii="Times New Roman" w:eastAsia="Times New Roman" w:hAnsi="Times New Roman" w:cs="Times New Roman"/>
                <w:b/>
                <w:iCs/>
                <w:sz w:val="24"/>
                <w:szCs w:val="24"/>
                <w:lang w:eastAsia="ru-RU"/>
              </w:rPr>
              <w:t>Обобщение правоприменительной практики</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Ведущий юрисконсульт, ведущий эксперт по жилищным вопросам</w:t>
            </w:r>
          </w:p>
        </w:tc>
      </w:tr>
      <w:tr w:rsidR="00790563" w:rsidRPr="00790563" w:rsidTr="00E50E4C">
        <w:tc>
          <w:tcPr>
            <w:tcW w:w="567"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790563">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790563" w:rsidRPr="00790563" w:rsidRDefault="00790563" w:rsidP="0079056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790563">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790563">
              <w:rPr>
                <w:rFonts w:ascii="Times New Roman" w:eastAsia="Times New Roman" w:hAnsi="Times New Roman" w:cs="Times New Roman"/>
                <w:sz w:val="24"/>
                <w:szCs w:val="24"/>
                <w:lang w:eastAsia="ar-SA"/>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Контролируемое лицо в течение 30 дней со </w:t>
            </w:r>
            <w:r w:rsidRPr="00790563">
              <w:rPr>
                <w:rFonts w:ascii="Times New Roman" w:eastAsia="Times New Roman" w:hAnsi="Times New Roman" w:cs="Times New Roman"/>
                <w:sz w:val="24"/>
                <w:szCs w:val="24"/>
                <w:lang w:eastAsia="ru-RU"/>
              </w:rPr>
              <w:lastRenderedPageBreak/>
              <w:t>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Возражение должно содержать:</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3) дату и номер предостережения;</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4) доводы, на основании которых контролируемое лицо не согласно с объявленным предостережением;</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5) дату получения предостережения контролируемым лицом;</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6) подпись и дату.</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Контрольный орган рассматривает возражение в отношении предостережения </w:t>
            </w:r>
            <w:r w:rsidRPr="00790563">
              <w:rPr>
                <w:rFonts w:ascii="Times New Roman" w:eastAsia="Times New Roman" w:hAnsi="Times New Roman" w:cs="Times New Roman"/>
                <w:sz w:val="24"/>
                <w:szCs w:val="24"/>
                <w:lang w:eastAsia="ru-RU"/>
              </w:rPr>
              <w:lastRenderedPageBreak/>
              <w:t>в течение десяти рабочих дней со дня его получения.</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790563" w:rsidRPr="00790563" w:rsidRDefault="00790563" w:rsidP="00790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Ведущий эксперт по жилищным вопросам</w:t>
            </w:r>
          </w:p>
        </w:tc>
      </w:tr>
      <w:tr w:rsidR="00790563" w:rsidRPr="00790563" w:rsidTr="00E50E4C">
        <w:trPr>
          <w:trHeight w:val="2014"/>
        </w:trPr>
        <w:tc>
          <w:tcPr>
            <w:tcW w:w="567"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790563">
              <w:rPr>
                <w:rFonts w:ascii="Times New Roman" w:eastAsia="Times New Roman" w:hAnsi="Times New Roman" w:cs="Times New Roman"/>
                <w:b/>
                <w:iCs/>
                <w:sz w:val="24"/>
                <w:szCs w:val="24"/>
                <w:lang w:eastAsia="ru-RU"/>
              </w:rPr>
              <w:t>Консультирование</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 порядка проведения контрольных мероприятий;</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2) периодичности проведения контрольных мероприятий;</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4) порядка обжалования решений Контрольного органа.</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2) посредством размещения на официальном сайте письменного разъяснения по однотипным обращениям </w:t>
            </w:r>
            <w:r w:rsidRPr="00790563">
              <w:rPr>
                <w:rFonts w:ascii="Times New Roman" w:eastAsia="Times New Roman" w:hAnsi="Times New Roman" w:cs="Times New Roman"/>
                <w:sz w:val="24"/>
                <w:szCs w:val="24"/>
                <w:lang w:eastAsia="ru-RU"/>
              </w:rPr>
              <w:lastRenderedPageBreak/>
              <w:t>(более 10 однотипных обращений) контролируемых лиц и их представителей, подписанного уполномоченным должностным лицом Контрольного органа.</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Время разговора по телефону не должно превышать 10 минут.</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 порядок обжалования решений Контрольного органа.</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lastRenderedPageBreak/>
              <w:t>Постоянно</w:t>
            </w:r>
          </w:p>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 течение года</w:t>
            </w:r>
          </w:p>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790563">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Ведущий эксперт по жилищным вопросам</w:t>
            </w:r>
          </w:p>
        </w:tc>
      </w:tr>
      <w:tr w:rsidR="00790563" w:rsidRPr="00790563" w:rsidTr="00E50E4C">
        <w:tc>
          <w:tcPr>
            <w:tcW w:w="567"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5.</w:t>
            </w:r>
          </w:p>
        </w:tc>
        <w:tc>
          <w:tcPr>
            <w:tcW w:w="459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90563">
              <w:rPr>
                <w:rFonts w:ascii="Times New Roman" w:eastAsia="Times New Roman" w:hAnsi="Times New Roman" w:cs="Times New Roman"/>
                <w:b/>
                <w:sz w:val="24"/>
                <w:szCs w:val="24"/>
                <w:lang w:eastAsia="ru-RU"/>
              </w:rPr>
              <w:t>Профилактический визит</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 xml:space="preserve">2) объектов контроля, отнесенных к категориям высокого риска, в срок не позднее одного года со дня принятия </w:t>
            </w:r>
            <w:r w:rsidRPr="00790563">
              <w:rPr>
                <w:rFonts w:ascii="Times New Roman" w:eastAsia="Times New Roman" w:hAnsi="Times New Roman" w:cs="Times New Roman"/>
                <w:iCs/>
                <w:sz w:val="24"/>
                <w:szCs w:val="24"/>
                <w:lang w:eastAsia="ru-RU"/>
              </w:rPr>
              <w:lastRenderedPageBreak/>
              <w:t>решения об отнесении объекта контроля к указанной категории.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790563" w:rsidRPr="00790563" w:rsidRDefault="00790563" w:rsidP="0079056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90563">
              <w:rPr>
                <w:rFonts w:ascii="Times New Roman" w:eastAsia="Times New Roman" w:hAnsi="Times New Roman" w:cs="Times New Roman"/>
                <w:iCs/>
                <w:sz w:val="24"/>
                <w:szCs w:val="24"/>
                <w:lang w:eastAsia="ru-RU"/>
              </w:rPr>
              <w:t>Ведущий эксперт по жилищным вопросам</w:t>
            </w:r>
          </w:p>
        </w:tc>
      </w:tr>
    </w:tbl>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790563">
        <w:rPr>
          <w:rFonts w:ascii="Times New Roman" w:eastAsia="Times New Roman" w:hAnsi="Times New Roman" w:cs="Times New Roman"/>
          <w:b/>
          <w:bCs/>
          <w:sz w:val="24"/>
          <w:szCs w:val="24"/>
          <w:lang w:eastAsia="ru-RU"/>
        </w:rPr>
        <w:t>Раздел 4. Показатели результативности и эффективности программы профилактики рисков причинения вреда</w:t>
      </w:r>
    </w:p>
    <w:p w:rsidR="00790563" w:rsidRPr="00790563" w:rsidRDefault="00790563" w:rsidP="0079056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790563" w:rsidRPr="00790563" w:rsidTr="00E50E4C">
        <w:tc>
          <w:tcPr>
            <w:tcW w:w="629"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п/п</w:t>
            </w:r>
          </w:p>
        </w:tc>
        <w:tc>
          <w:tcPr>
            <w:tcW w:w="6804"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Величина</w:t>
            </w:r>
          </w:p>
        </w:tc>
      </w:tr>
      <w:tr w:rsidR="00790563" w:rsidRPr="00790563" w:rsidTr="00E50E4C">
        <w:tc>
          <w:tcPr>
            <w:tcW w:w="629"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100 %</w:t>
            </w:r>
          </w:p>
        </w:tc>
      </w:tr>
      <w:tr w:rsidR="00790563" w:rsidRPr="00790563" w:rsidTr="00E50E4C">
        <w:tc>
          <w:tcPr>
            <w:tcW w:w="629"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100 % от числа обратившихся</w:t>
            </w:r>
          </w:p>
        </w:tc>
      </w:tr>
      <w:tr w:rsidR="00790563" w:rsidRPr="00790563" w:rsidTr="00E50E4C">
        <w:tc>
          <w:tcPr>
            <w:tcW w:w="629"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790563" w:rsidRPr="00790563" w:rsidRDefault="00790563" w:rsidP="0079056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Исполнено / Не исполнено</w:t>
            </w:r>
          </w:p>
        </w:tc>
      </w:tr>
    </w:tbl>
    <w:p w:rsidR="00790563" w:rsidRPr="00790563" w:rsidRDefault="00790563" w:rsidP="0079056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790563" w:rsidRPr="00790563" w:rsidRDefault="00790563" w:rsidP="0079056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При осуществлении муниципального жилищного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790563" w:rsidRPr="00790563" w:rsidRDefault="00790563" w:rsidP="0079056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90563">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муниципального образования городского поселения «Путеец» на 2025 год. </w:t>
      </w:r>
    </w:p>
    <w:p w:rsidR="00790563" w:rsidRDefault="00790563">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DF14F7" w:rsidRDefault="00DF14F7" w:rsidP="00DF14F7">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DF14F7" w:rsidRPr="008C4539" w:rsidTr="00E50E4C">
        <w:tc>
          <w:tcPr>
            <w:tcW w:w="9747" w:type="dxa"/>
            <w:gridSpan w:val="3"/>
          </w:tcPr>
          <w:p w:rsidR="00DF14F7" w:rsidRPr="008C4539" w:rsidRDefault="00DF14F7"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DF14F7" w:rsidRPr="008C4539" w:rsidRDefault="00DF14F7"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DF14F7" w:rsidRPr="008C4539" w:rsidRDefault="00DF14F7" w:rsidP="00E50E4C">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DF14F7" w:rsidRPr="008C4539" w:rsidTr="00E50E4C">
        <w:trPr>
          <w:trHeight w:val="565"/>
        </w:trPr>
        <w:tc>
          <w:tcPr>
            <w:tcW w:w="4005" w:type="dxa"/>
          </w:tcPr>
          <w:p w:rsidR="00DF14F7" w:rsidRPr="008C4539" w:rsidRDefault="00DF14F7" w:rsidP="00E50E4C">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«19</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DF14F7" w:rsidRPr="008C4539" w:rsidRDefault="00DF14F7" w:rsidP="00E50E4C">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DF14F7" w:rsidRPr="008C4539" w:rsidRDefault="00DF14F7" w:rsidP="00E50E4C">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DF14F7" w:rsidRPr="008C4539" w:rsidRDefault="00DF14F7" w:rsidP="00E50E4C">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DF14F7" w:rsidRPr="008C4539" w:rsidRDefault="00DF14F7" w:rsidP="00E50E4C">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15</w:t>
            </w:r>
            <w:r>
              <w:rPr>
                <w:rFonts w:ascii="Times New Roman" w:eastAsia="Times New Roman" w:hAnsi="Times New Roman" w:cs="Times New Roman"/>
                <w:b/>
                <w:bCs/>
                <w:sz w:val="24"/>
                <w:szCs w:val="24"/>
                <w:lang w:eastAsia="ru-RU"/>
              </w:rPr>
              <w:t>6</w:t>
            </w:r>
            <w:r w:rsidRPr="008C4539">
              <w:rPr>
                <w:rFonts w:ascii="Times New Roman" w:eastAsia="Times New Roman" w:hAnsi="Times New Roman" w:cs="Times New Roman"/>
                <w:b/>
                <w:bCs/>
                <w:sz w:val="24"/>
                <w:szCs w:val="24"/>
                <w:lang w:eastAsia="ru-RU"/>
              </w:rPr>
              <w:t xml:space="preserve"> </w:t>
            </w:r>
          </w:p>
          <w:p w:rsidR="00DF14F7" w:rsidRPr="008C4539" w:rsidRDefault="00DF14F7" w:rsidP="00E50E4C">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DF14F7" w:rsidRPr="008C4539" w:rsidRDefault="00DF14F7" w:rsidP="00DF14F7">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DF14F7" w:rsidRPr="00AE3BFC" w:rsidTr="00E50E4C">
        <w:tc>
          <w:tcPr>
            <w:tcW w:w="9747" w:type="dxa"/>
            <w:shd w:val="clear" w:color="auto" w:fill="auto"/>
          </w:tcPr>
          <w:p w:rsidR="00DF14F7" w:rsidRPr="00DF14F7" w:rsidRDefault="00DF14F7" w:rsidP="00DF14F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14F7">
              <w:rPr>
                <w:rFonts w:ascii="Times New Roman" w:eastAsia="Times New Roman" w:hAnsi="Times New Roman" w:cs="Times New Roman"/>
                <w:b/>
                <w:sz w:val="24"/>
                <w:szCs w:val="24"/>
                <w:lang w:eastAsia="ru-RU"/>
              </w:rPr>
              <w:t>Об утверждении программы профилактики</w:t>
            </w:r>
          </w:p>
          <w:p w:rsidR="00DF14F7" w:rsidRPr="00AE3BFC" w:rsidRDefault="00DF14F7" w:rsidP="00DF14F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F14F7">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w:t>
            </w:r>
          </w:p>
        </w:tc>
      </w:tr>
    </w:tbl>
    <w:p w:rsidR="00DF14F7" w:rsidRDefault="00DF14F7" w:rsidP="00DF14F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F14F7" w:rsidRDefault="00DF14F7" w:rsidP="00DF14F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14F7">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26.11.2021 № 3-4/12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3D270D" w:rsidRPr="00AE3BFC" w:rsidRDefault="003D270D" w:rsidP="00DF14F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DF14F7" w:rsidRDefault="00DF14F7" w:rsidP="00DF14F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DF14F7" w:rsidRDefault="00DF14F7" w:rsidP="00DF14F7">
      <w:pPr>
        <w:spacing w:after="0" w:line="240" w:lineRule="auto"/>
        <w:ind w:firstLine="709"/>
        <w:jc w:val="both"/>
        <w:rPr>
          <w:rFonts w:ascii="Times New Roman" w:eastAsia="Times New Roman" w:hAnsi="Times New Roman" w:cs="Times New Roman"/>
          <w:sz w:val="24"/>
          <w:szCs w:val="24"/>
          <w:lang w:eastAsia="ru-RU"/>
        </w:rPr>
      </w:pPr>
    </w:p>
    <w:p w:rsidR="00DF14F7" w:rsidRPr="00DF14F7" w:rsidRDefault="00DF14F7" w:rsidP="00DF14F7">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DF14F7">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 </w:t>
      </w:r>
    </w:p>
    <w:p w:rsidR="00DF14F7" w:rsidRPr="00DF14F7" w:rsidRDefault="00DF14F7" w:rsidP="00DF14F7">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DF14F7">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DF14F7" w:rsidRPr="00DF14F7" w:rsidRDefault="00DF14F7" w:rsidP="00DF14F7">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DF14F7">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DF14F7" w:rsidRDefault="00DF14F7" w:rsidP="00DF14F7">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DF14F7">
        <w:rPr>
          <w:rFonts w:ascii="Times New Roman" w:eastAsia="Times New Roman" w:hAnsi="Times New Roman" w:cs="Times New Roman"/>
          <w:sz w:val="24"/>
          <w:szCs w:val="24"/>
          <w:lang w:eastAsia="ru-RU"/>
        </w:rPr>
        <w:t>4. Настоящее постановление вступает в силу с даты подписания.</w:t>
      </w:r>
    </w:p>
    <w:p w:rsidR="00DF14F7" w:rsidRDefault="00DF14F7" w:rsidP="00DF14F7">
      <w:pPr>
        <w:tabs>
          <w:tab w:val="left" w:pos="851"/>
        </w:tabs>
        <w:spacing w:after="0" w:line="240" w:lineRule="auto"/>
        <w:jc w:val="both"/>
        <w:rPr>
          <w:rFonts w:ascii="Times New Roman" w:eastAsia="Times New Roman" w:hAnsi="Times New Roman" w:cs="Times New Roman"/>
          <w:sz w:val="24"/>
          <w:szCs w:val="24"/>
          <w:lang w:eastAsia="ru-RU"/>
        </w:rPr>
      </w:pPr>
    </w:p>
    <w:p w:rsidR="00DF14F7" w:rsidRDefault="00DF14F7" w:rsidP="00DF14F7">
      <w:pPr>
        <w:tabs>
          <w:tab w:val="left" w:pos="851"/>
        </w:tabs>
        <w:spacing w:after="0" w:line="240" w:lineRule="auto"/>
        <w:jc w:val="both"/>
        <w:rPr>
          <w:rFonts w:ascii="Times New Roman" w:eastAsia="Times New Roman" w:hAnsi="Times New Roman" w:cs="Times New Roman"/>
          <w:sz w:val="24"/>
          <w:szCs w:val="24"/>
          <w:lang w:eastAsia="ru-RU"/>
        </w:rPr>
      </w:pPr>
    </w:p>
    <w:p w:rsidR="00DF14F7" w:rsidRPr="00B7384A" w:rsidRDefault="00DF14F7" w:rsidP="00DF14F7">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DF14F7" w:rsidRDefault="00DF14F7" w:rsidP="00DF14F7">
      <w:pPr>
        <w:spacing w:after="200" w:line="276" w:lineRule="auto"/>
        <w:rPr>
          <w:rFonts w:ascii="Times New Roman" w:eastAsia="Calibri" w:hAnsi="Times New Roman" w:cs="Times New Roman"/>
          <w:sz w:val="24"/>
          <w:szCs w:val="24"/>
        </w:rPr>
      </w:pPr>
    </w:p>
    <w:p w:rsidR="00E73F72" w:rsidRDefault="00E73F72">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0F0DCB">
        <w:rPr>
          <w:rFonts w:ascii="Times New Roman" w:eastAsia="Times New Roman" w:hAnsi="Times New Roman" w:cs="Times New Roman"/>
          <w:sz w:val="20"/>
          <w:szCs w:val="20"/>
          <w:lang w:eastAsia="ru-RU"/>
        </w:rPr>
        <w:lastRenderedPageBreak/>
        <w:t>Приложение</w:t>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0F0DCB">
        <w:rPr>
          <w:rFonts w:ascii="Times New Roman" w:eastAsia="Times New Roman" w:hAnsi="Times New Roman" w:cs="Times New Roman"/>
          <w:sz w:val="20"/>
          <w:szCs w:val="20"/>
          <w:lang w:eastAsia="ru-RU"/>
        </w:rPr>
        <w:t>УТВЕРЖДЕНА</w:t>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0F0DCB">
        <w:rPr>
          <w:rFonts w:ascii="Times New Roman" w:eastAsia="Times New Roman" w:hAnsi="Times New Roman" w:cs="Times New Roman"/>
          <w:sz w:val="20"/>
          <w:szCs w:val="20"/>
          <w:lang w:eastAsia="ru-RU"/>
        </w:rPr>
        <w:t xml:space="preserve">постановлением администрации </w:t>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0F0DCB">
        <w:rPr>
          <w:rFonts w:ascii="Times New Roman" w:eastAsia="Times New Roman" w:hAnsi="Times New Roman" w:cs="Times New Roman"/>
          <w:sz w:val="20"/>
          <w:szCs w:val="20"/>
          <w:lang w:eastAsia="ru-RU"/>
        </w:rPr>
        <w:t>городского поселения «Путеец»</w:t>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0F0DCB">
        <w:rPr>
          <w:rFonts w:ascii="Times New Roman" w:eastAsia="Times New Roman" w:hAnsi="Times New Roman" w:cs="Times New Roman"/>
          <w:sz w:val="20"/>
          <w:szCs w:val="20"/>
          <w:lang w:eastAsia="ru-RU"/>
        </w:rPr>
        <w:t xml:space="preserve">от 19.12.2024 года № 156 </w:t>
      </w:r>
    </w:p>
    <w:p w:rsidR="000F0DCB" w:rsidRPr="000F0DCB" w:rsidRDefault="000F0DCB" w:rsidP="000F0DCB">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0F0DCB" w:rsidRPr="000F0DCB" w:rsidRDefault="000F0DCB" w:rsidP="000F0DCB">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 xml:space="preserve">Программа профилактики </w:t>
      </w:r>
      <w:r w:rsidRPr="000F0DCB">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контроля </w:t>
      </w:r>
      <w:r w:rsidRPr="000F0DCB">
        <w:rPr>
          <w:rFonts w:ascii="Times New Roman" w:eastAsia="Times New Roman" w:hAnsi="Times New Roman" w:cs="Times New Roman"/>
          <w:b/>
          <w:bCs/>
          <w:sz w:val="24"/>
          <w:szCs w:val="24"/>
          <w:lang w:eastAsia="ru-RU"/>
        </w:rPr>
        <w:t>на автомобильном транспорте, городском наземном электрическом транспорте и в дорожном хозяйстве на 2025 год</w:t>
      </w:r>
    </w:p>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1.1. Настоящая программа разработана в соответствии со</w:t>
      </w:r>
      <w:r w:rsidRPr="000F0DCB">
        <w:rPr>
          <w:rFonts w:ascii="Times New Roman" w:eastAsia="Times New Roman" w:hAnsi="Times New Roman" w:cs="Times New Roman"/>
          <w:color w:val="0000FF"/>
          <w:sz w:val="24"/>
          <w:szCs w:val="24"/>
          <w:lang w:eastAsia="ru-RU"/>
        </w:rPr>
        <w:t xml:space="preserve"> </w:t>
      </w:r>
      <w:r w:rsidRPr="000F0DCB">
        <w:rPr>
          <w:rFonts w:ascii="Times New Roman" w:eastAsia="Times New Roman" w:hAnsi="Times New Roman" w:cs="Times New Roman"/>
          <w:color w:val="000000"/>
          <w:sz w:val="24"/>
          <w:szCs w:val="24"/>
          <w:lang w:eastAsia="ru-RU"/>
        </w:rPr>
        <w:t>статьей 44</w:t>
      </w:r>
      <w:r w:rsidRPr="000F0DCB">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0F0DCB">
        <w:rPr>
          <w:rFonts w:ascii="Times New Roman" w:eastAsia="Times New Roman" w:hAnsi="Times New Roman" w:cs="Times New Roman"/>
          <w:color w:val="000000"/>
          <w:sz w:val="24"/>
          <w:szCs w:val="24"/>
          <w:lang w:eastAsia="ru-RU"/>
        </w:rPr>
        <w:t>постановлением</w:t>
      </w:r>
      <w:r w:rsidRPr="000F0DCB">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на</w:t>
      </w:r>
      <w:r w:rsidRPr="000F0DCB">
        <w:rPr>
          <w:rFonts w:ascii="Times New Roman" w:eastAsia="Times New Roman" w:hAnsi="Times New Roman" w:cs="Times New Roman"/>
          <w:sz w:val="26"/>
          <w:szCs w:val="20"/>
          <w:lang w:eastAsia="ru-RU"/>
        </w:rPr>
        <w:t xml:space="preserve"> </w:t>
      </w:r>
      <w:r w:rsidRPr="000F0DCB">
        <w:rPr>
          <w:rFonts w:ascii="Times New Roman" w:eastAsia="Times New Roman" w:hAnsi="Times New Roman" w:cs="Times New Roman"/>
          <w:sz w:val="24"/>
          <w:szCs w:val="24"/>
          <w:lang w:eastAsia="ru-RU"/>
        </w:rPr>
        <w:t>автомобильном транспорте, городском наземном электрическом транспорте и в дорожном хозяйстве.</w:t>
      </w:r>
    </w:p>
    <w:p w:rsidR="000F0DCB" w:rsidRPr="000F0DCB" w:rsidRDefault="000F0DCB" w:rsidP="000F0DCB">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0F0DCB">
        <w:rPr>
          <w:rFonts w:ascii="Times New Roman" w:eastAsia="Times New Roman" w:hAnsi="Times New Roman" w:cs="Times New Roman"/>
          <w:sz w:val="24"/>
          <w:szCs w:val="24"/>
          <w:lang w:val="x-none" w:eastAsia="ru-RU"/>
        </w:rPr>
        <w:t xml:space="preserve">1.2. Программа профилактики </w:t>
      </w:r>
      <w:r w:rsidRPr="000F0DCB">
        <w:rPr>
          <w:rFonts w:ascii="Times New Roman" w:eastAsia="Calibri" w:hAnsi="Times New Roman" w:cs="Times New Roman"/>
          <w:bCs/>
          <w:sz w:val="24"/>
          <w:szCs w:val="24"/>
          <w:lang w:eastAsia="ar-SA"/>
        </w:rPr>
        <w:t>рисков причинения вреда (ущерба) охраняемым законом ценностям по муниципальному контролю</w:t>
      </w:r>
      <w:r w:rsidRPr="000F0DCB">
        <w:rPr>
          <w:rFonts w:ascii="Times New Roman" w:eastAsia="Times New Roman" w:hAnsi="Times New Roman" w:cs="Times New Roman"/>
          <w:b/>
          <w:sz w:val="24"/>
          <w:szCs w:val="24"/>
          <w:lang w:val="x-none" w:eastAsia="ar-SA"/>
        </w:rPr>
        <w:t xml:space="preserve"> </w:t>
      </w:r>
      <w:r w:rsidRPr="000F0DCB">
        <w:rPr>
          <w:rFonts w:ascii="Times New Roman" w:eastAsia="Times New Roman" w:hAnsi="Times New Roman" w:cs="Times New Roman"/>
          <w:sz w:val="24"/>
          <w:szCs w:val="24"/>
          <w:lang w:val="x-none" w:eastAsia="ar-SA"/>
        </w:rPr>
        <w:t>на автомобильном транспорте, городском наземном электрическом транспорте и в дорожном хозяйстве</w:t>
      </w:r>
      <w:r w:rsidRPr="000F0DCB">
        <w:rPr>
          <w:rFonts w:ascii="Times New Roman" w:eastAsia="Calibri" w:hAnsi="Times New Roman" w:cs="Times New Roman"/>
          <w:bCs/>
          <w:sz w:val="24"/>
          <w:szCs w:val="24"/>
          <w:lang w:eastAsia="ar-SA"/>
        </w:rPr>
        <w:t xml:space="preserve"> (далее – Программа профилактики) </w:t>
      </w:r>
      <w:r w:rsidRPr="000F0DCB">
        <w:rPr>
          <w:rFonts w:ascii="Times New Roman" w:eastAsia="Times New Roman" w:hAnsi="Times New Roman" w:cs="Times New Roman"/>
          <w:sz w:val="24"/>
          <w:szCs w:val="24"/>
          <w:lang w:val="x-none" w:eastAsia="ru-RU"/>
        </w:rPr>
        <w:t xml:space="preserve">направлена на </w:t>
      </w:r>
      <w:r w:rsidRPr="000F0DCB">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0F0DCB">
        <w:rPr>
          <w:rFonts w:ascii="Times New Roman" w:eastAsia="Times New Roman" w:hAnsi="Times New Roman" w:cs="Times New Roman"/>
          <w:sz w:val="24"/>
          <w:szCs w:val="24"/>
          <w:lang w:eastAsia="ar-SA"/>
        </w:rPr>
        <w:t>установленных муниципальными правовыми актами в сфере контроля за сохранностью автомобильных дорог местного значения.</w:t>
      </w:r>
    </w:p>
    <w:p w:rsidR="000F0DCB" w:rsidRPr="000F0DCB" w:rsidRDefault="000F0DCB" w:rsidP="000F0DCB">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0F0DCB">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автомобильного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0F0DCB" w:rsidRPr="000F0DCB" w:rsidRDefault="000F0DCB" w:rsidP="000F0DCB">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0F0DCB" w:rsidRPr="000F0DCB" w:rsidRDefault="000F0DCB" w:rsidP="000F0DCB">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2.1. Основными целями Программы профилактики являются:</w:t>
      </w:r>
    </w:p>
    <w:p w:rsidR="000F0DCB" w:rsidRPr="000F0DCB" w:rsidRDefault="000F0DCB" w:rsidP="000F0DCB">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0F0DCB">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0F0DCB" w:rsidRPr="000F0DCB" w:rsidRDefault="000F0DCB" w:rsidP="000F0DCB">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0F0DCB">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0F0DCB">
        <w:rPr>
          <w:rFonts w:ascii="Times New Roman" w:eastAsia="Times New Roman" w:hAnsi="Times New Roman" w:cs="Times New Roman"/>
          <w:bCs/>
          <w:sz w:val="24"/>
          <w:szCs w:val="24"/>
          <w:lang w:val="x-none" w:eastAsia="ar-SA"/>
        </w:rPr>
        <w:t xml:space="preserve"> </w:t>
      </w:r>
    </w:p>
    <w:p w:rsidR="000F0DCB" w:rsidRPr="000F0DCB" w:rsidRDefault="000F0DCB" w:rsidP="000F0DCB">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0F0DCB">
        <w:rPr>
          <w:rFonts w:ascii="Times New Roman" w:eastAsia="Times New Roman" w:hAnsi="Times New Roman" w:cs="Times New Roman"/>
          <w:sz w:val="24"/>
          <w:szCs w:val="24"/>
          <w:lang w:val="x-none" w:eastAsia="ar-SA"/>
        </w:rPr>
        <w:lastRenderedPageBreak/>
        <w:t>Создание условий для доведения обязательных требований до контролируемых лиц, повышение информированности о способах их соблюдения.</w:t>
      </w:r>
    </w:p>
    <w:p w:rsidR="000F0DCB" w:rsidRPr="000F0DCB" w:rsidRDefault="000F0DCB" w:rsidP="000F0DCB">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0F0DCB" w:rsidRPr="000F0DCB" w:rsidRDefault="000F0DCB" w:rsidP="000F0DCB">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0F0DCB" w:rsidRPr="000F0DCB" w:rsidRDefault="000F0DCB" w:rsidP="000F0DCB">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0F0DCB">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0F0DCB" w:rsidRPr="000F0DCB" w:rsidRDefault="000F0DCB" w:rsidP="000F0DCB">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iCs/>
          <w:sz w:val="24"/>
          <w:szCs w:val="24"/>
          <w:lang w:eastAsia="ru-RU"/>
        </w:rPr>
        <w:t>Повышение правосознания, правовой культуры,</w:t>
      </w:r>
      <w:r w:rsidRPr="000F0DCB">
        <w:rPr>
          <w:rFonts w:ascii="Times New Roman" w:eastAsia="Times New Roman" w:hAnsi="Times New Roman" w:cs="Times New Roman"/>
          <w:sz w:val="24"/>
          <w:szCs w:val="24"/>
          <w:lang w:eastAsia="ru-RU"/>
        </w:rPr>
        <w:t xml:space="preserve"> уровня правовой грамотности</w:t>
      </w:r>
      <w:r w:rsidRPr="000F0DCB">
        <w:rPr>
          <w:rFonts w:ascii="Times New Roman" w:eastAsia="Times New Roman" w:hAnsi="Times New Roman" w:cs="Times New Roman"/>
          <w:iCs/>
          <w:sz w:val="24"/>
          <w:szCs w:val="24"/>
          <w:lang w:eastAsia="ru-RU"/>
        </w:rPr>
        <w:t xml:space="preserve"> подконтрольных субъектов, </w:t>
      </w:r>
      <w:r w:rsidRPr="000F0DCB">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0F0DCB" w:rsidRPr="000F0DCB" w:rsidRDefault="000F0DCB" w:rsidP="000F0DCB">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0F0DCB" w:rsidRPr="000F0DCB" w:rsidRDefault="000F0DCB" w:rsidP="000F0DCB">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0F0DCB" w:rsidRPr="000F0DCB" w:rsidRDefault="000F0DCB" w:rsidP="000F0DCB">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0F0DCB" w:rsidRPr="000F0DCB" w:rsidRDefault="000F0DCB" w:rsidP="000F0DCB">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0F0DCB" w:rsidRPr="000F0DCB" w:rsidRDefault="000F0DCB" w:rsidP="000F0DCB">
      <w:pPr>
        <w:suppressAutoHyphens/>
        <w:spacing w:after="0" w:line="240" w:lineRule="auto"/>
        <w:ind w:left="585"/>
        <w:outlineLvl w:val="1"/>
        <w:rPr>
          <w:rFonts w:ascii="Times New Roman" w:eastAsia="Times New Roman" w:hAnsi="Times New Roman" w:cs="Times New Roman"/>
          <w:b/>
          <w:bCs/>
          <w:sz w:val="24"/>
          <w:szCs w:val="24"/>
          <w:lang w:eastAsia="ar-SA"/>
        </w:rPr>
      </w:pPr>
    </w:p>
    <w:p w:rsidR="000F0DCB" w:rsidRPr="000F0DCB" w:rsidRDefault="000F0DCB" w:rsidP="000F0DCB">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0F0DCB">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0F0DCB" w:rsidRPr="000F0DCB" w:rsidRDefault="000F0DCB" w:rsidP="000F0DCB">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0F0DCB" w:rsidRPr="000F0DCB" w:rsidTr="00E50E4C">
        <w:tc>
          <w:tcPr>
            <w:tcW w:w="567"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 xml:space="preserve">№ п/п </w:t>
            </w:r>
          </w:p>
        </w:tc>
        <w:tc>
          <w:tcPr>
            <w:tcW w:w="459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0F0DCB" w:rsidRPr="000F0DCB" w:rsidTr="00E50E4C">
        <w:tc>
          <w:tcPr>
            <w:tcW w:w="567"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0F0DCB">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0F0DCB">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0F0DCB">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w:t>
            </w:r>
            <w:r w:rsidRPr="000F0DCB">
              <w:rPr>
                <w:rFonts w:ascii="Times New Roman" w:eastAsia="Times New Roman" w:hAnsi="Times New Roman" w:cs="Times New Roman"/>
                <w:sz w:val="24"/>
                <w:szCs w:val="24"/>
                <w:lang w:eastAsia="ar-SA"/>
              </w:rPr>
              <w:lastRenderedPageBreak/>
              <w:t>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Постоянно</w:t>
            </w:r>
          </w:p>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0F0DCB" w:rsidRPr="000F0DCB" w:rsidTr="00E50E4C">
        <w:tc>
          <w:tcPr>
            <w:tcW w:w="567"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2.</w:t>
            </w:r>
          </w:p>
        </w:tc>
        <w:tc>
          <w:tcPr>
            <w:tcW w:w="459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0F0DCB">
              <w:rPr>
                <w:rFonts w:ascii="Times New Roman" w:eastAsia="Times New Roman" w:hAnsi="Times New Roman" w:cs="Times New Roman"/>
                <w:b/>
                <w:iCs/>
                <w:sz w:val="24"/>
                <w:szCs w:val="24"/>
                <w:lang w:eastAsia="ru-RU"/>
              </w:rPr>
              <w:t>Обобщение правоприменительной практики</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0F0DCB" w:rsidRPr="000F0DCB" w:rsidTr="00E50E4C">
        <w:tc>
          <w:tcPr>
            <w:tcW w:w="567"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0F0DCB">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0F0DCB" w:rsidRPr="000F0DCB" w:rsidRDefault="000F0DCB" w:rsidP="000F0DCB">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0F0DCB">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0F0DCB">
              <w:rPr>
                <w:rFonts w:ascii="Times New Roman" w:eastAsia="Times New Roman" w:hAnsi="Times New Roman" w:cs="Times New Roman"/>
                <w:sz w:val="24"/>
                <w:szCs w:val="24"/>
                <w:lang w:eastAsia="ar-SA"/>
              </w:rPr>
              <w:t xml:space="preserve">Предостережение составляется по форме, утвержденной приказом Минэкономразвития России от 31.03.2021 № 151 «О типовых формах документов, </w:t>
            </w:r>
            <w:r w:rsidRPr="000F0DCB">
              <w:rPr>
                <w:rFonts w:ascii="Times New Roman" w:eastAsia="Times New Roman" w:hAnsi="Times New Roman" w:cs="Times New Roman"/>
                <w:sz w:val="24"/>
                <w:szCs w:val="24"/>
                <w:lang w:eastAsia="ar-SA"/>
              </w:rPr>
              <w:lastRenderedPageBreak/>
              <w:t>используемых контрольным (надзорным) органом».</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Контролируемое лицо в течение 30 дней со 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Возражение должно содержать:</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3) дату и номер предостережения;</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4) доводы, на основании которых контролируемое лицо не согласно с объявленным предостережением;</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5) дату получения предостережения контролируемым лицом;</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6) подпись и дату.</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В случае необходимости в подтверждение своих доводов контролируемое лицо прилагает к возражению соответствующие </w:t>
            </w:r>
            <w:r w:rsidRPr="000F0DCB">
              <w:rPr>
                <w:rFonts w:ascii="Times New Roman" w:eastAsia="Times New Roman" w:hAnsi="Times New Roman" w:cs="Times New Roman"/>
                <w:sz w:val="24"/>
                <w:szCs w:val="24"/>
                <w:lang w:eastAsia="ru-RU"/>
              </w:rPr>
              <w:lastRenderedPageBreak/>
              <w:t>документы либо их заверенные копии.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Контрольный орган рассматривает возражение в отношении предостережения в течение десяти рабочих дней со дня его получения.</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0F0DCB" w:rsidRPr="000F0DCB" w:rsidRDefault="000F0DCB" w:rsidP="000F0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0F0DCB" w:rsidRPr="000F0DCB" w:rsidTr="00E50E4C">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0F0DCB">
              <w:rPr>
                <w:rFonts w:ascii="Times New Roman" w:eastAsia="Times New Roman" w:hAnsi="Times New Roman" w:cs="Times New Roman"/>
                <w:b/>
                <w:iCs/>
                <w:sz w:val="24"/>
                <w:szCs w:val="24"/>
                <w:lang w:eastAsia="ru-RU"/>
              </w:rPr>
              <w:t>Консультирование</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 порядка проведения контрольных мероприятий;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2) периодичности проведения контрольных мероприятий;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4) порядка обжалования решений Контрольного органа.</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Инспекторы осуществляют консультирование контролируемых лиц и </w:t>
            </w:r>
            <w:r w:rsidRPr="000F0DCB">
              <w:rPr>
                <w:rFonts w:ascii="Times New Roman" w:eastAsia="Times New Roman" w:hAnsi="Times New Roman" w:cs="Times New Roman"/>
                <w:sz w:val="24"/>
                <w:szCs w:val="24"/>
                <w:lang w:eastAsia="ru-RU"/>
              </w:rPr>
              <w:lastRenderedPageBreak/>
              <w:t>их представителей: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Время разговора по телефону не должно превышать 10 минут.</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 порядок обжалования решений Контрольного органа.</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Постоянно</w:t>
            </w:r>
          </w:p>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В течение года</w:t>
            </w:r>
          </w:p>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0F0DCB">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0F0DCB" w:rsidRPr="000F0DCB" w:rsidTr="00E50E4C">
        <w:tc>
          <w:tcPr>
            <w:tcW w:w="567"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5.</w:t>
            </w:r>
          </w:p>
        </w:tc>
        <w:tc>
          <w:tcPr>
            <w:tcW w:w="459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0F0DCB">
              <w:rPr>
                <w:rFonts w:ascii="Times New Roman" w:eastAsia="Times New Roman" w:hAnsi="Times New Roman" w:cs="Times New Roman"/>
                <w:b/>
                <w:sz w:val="24"/>
                <w:szCs w:val="24"/>
                <w:lang w:eastAsia="ru-RU"/>
              </w:rPr>
              <w:t>Профилактический визит</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Контрольный орган уведомляет контролируемое лицо о проведении профилактического визита не позднее чем за пять рабочих дней до даты его проведения.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0F0DCB" w:rsidRPr="000F0DCB" w:rsidRDefault="000F0DCB" w:rsidP="000F0DCB">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0F0DCB">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bl>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0F0DCB">
        <w:rPr>
          <w:rFonts w:ascii="Times New Roman" w:eastAsia="Times New Roman" w:hAnsi="Times New Roman" w:cs="Times New Roman"/>
          <w:b/>
          <w:bCs/>
          <w:sz w:val="24"/>
          <w:szCs w:val="24"/>
          <w:lang w:eastAsia="ru-RU"/>
        </w:rPr>
        <w:t>Раздел 4. Показатели результативности и эффективности программы профилактики рисков причинения вреда</w:t>
      </w:r>
    </w:p>
    <w:p w:rsidR="000F0DCB" w:rsidRPr="000F0DCB" w:rsidRDefault="000F0DCB" w:rsidP="000F0DCB">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0F0DCB" w:rsidRPr="000F0DCB" w:rsidTr="00E50E4C">
        <w:tc>
          <w:tcPr>
            <w:tcW w:w="629"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п/п</w:t>
            </w:r>
          </w:p>
        </w:tc>
        <w:tc>
          <w:tcPr>
            <w:tcW w:w="6804"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Величина</w:t>
            </w:r>
          </w:p>
        </w:tc>
      </w:tr>
      <w:tr w:rsidR="000F0DCB" w:rsidRPr="000F0DCB" w:rsidTr="00E50E4C">
        <w:tc>
          <w:tcPr>
            <w:tcW w:w="629"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Полнота информации, размещенной на официальном сайте контрольного органа в сети «Интернет» в соответствии с частью </w:t>
            </w:r>
            <w:r w:rsidRPr="000F0DCB">
              <w:rPr>
                <w:rFonts w:ascii="Times New Roman" w:eastAsia="Times New Roman" w:hAnsi="Times New Roman" w:cs="Times New Roman"/>
                <w:sz w:val="24"/>
                <w:szCs w:val="24"/>
                <w:lang w:eastAsia="ru-RU"/>
              </w:rPr>
              <w:lastRenderedPageBreak/>
              <w:t>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lastRenderedPageBreak/>
              <w:t>100 %</w:t>
            </w:r>
          </w:p>
        </w:tc>
      </w:tr>
      <w:tr w:rsidR="000F0DCB" w:rsidRPr="000F0DCB" w:rsidTr="00E50E4C">
        <w:tc>
          <w:tcPr>
            <w:tcW w:w="629"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100 % от числа обратившихся</w:t>
            </w:r>
          </w:p>
        </w:tc>
      </w:tr>
      <w:tr w:rsidR="000F0DCB" w:rsidRPr="000F0DCB" w:rsidTr="00E50E4C">
        <w:tc>
          <w:tcPr>
            <w:tcW w:w="629"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0F0DCB" w:rsidRPr="000F0DCB" w:rsidRDefault="000F0DCB" w:rsidP="000F0DC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Исполнено / Не исполнено</w:t>
            </w:r>
          </w:p>
        </w:tc>
      </w:tr>
    </w:tbl>
    <w:p w:rsidR="000F0DCB" w:rsidRPr="000F0DCB" w:rsidRDefault="000F0DCB" w:rsidP="000F0DCB">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0F0DCB" w:rsidRPr="000F0DCB" w:rsidRDefault="000F0DCB" w:rsidP="000F0DCB">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При осуществлении муниципального контроля на автомобильном транспорте, городском наземном электрическом транспорте и в дорожном хозяйстве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0F0DCB" w:rsidRPr="000F0DCB" w:rsidRDefault="000F0DCB" w:rsidP="000F0DCB">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0F0DCB">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 на 2025 год. </w:t>
      </w:r>
    </w:p>
    <w:p w:rsidR="000F0DCB" w:rsidRPr="000F0DCB" w:rsidRDefault="000F0DCB" w:rsidP="000F0DCB">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E66FFD" w:rsidRDefault="00E66FFD">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E66FFD" w:rsidRDefault="00E66FFD" w:rsidP="00E66FFD">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E66FFD" w:rsidRPr="008C4539" w:rsidTr="00E50E4C">
        <w:tc>
          <w:tcPr>
            <w:tcW w:w="9747" w:type="dxa"/>
            <w:gridSpan w:val="3"/>
          </w:tcPr>
          <w:p w:rsidR="00E66FFD" w:rsidRPr="008C4539" w:rsidRDefault="00E66FFD"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E66FFD" w:rsidRPr="008C4539" w:rsidRDefault="00E66FFD"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E66FFD" w:rsidRPr="008C4539" w:rsidRDefault="00E66FFD" w:rsidP="00E50E4C">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E66FFD" w:rsidRPr="008C4539" w:rsidTr="00E50E4C">
        <w:trPr>
          <w:trHeight w:val="565"/>
        </w:trPr>
        <w:tc>
          <w:tcPr>
            <w:tcW w:w="4005" w:type="dxa"/>
          </w:tcPr>
          <w:p w:rsidR="00E66FFD" w:rsidRPr="008C4539" w:rsidRDefault="00E66FFD" w:rsidP="00E50E4C">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«19</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E66FFD" w:rsidRPr="008C4539" w:rsidRDefault="00E66FFD" w:rsidP="00E50E4C">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E66FFD" w:rsidRPr="008C4539" w:rsidRDefault="00E66FFD" w:rsidP="00E50E4C">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E66FFD" w:rsidRPr="008C4539" w:rsidRDefault="00E66FFD" w:rsidP="00E50E4C">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E66FFD" w:rsidRPr="008C4539" w:rsidRDefault="00E66FFD" w:rsidP="00E50E4C">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15</w:t>
            </w:r>
            <w:r>
              <w:rPr>
                <w:rFonts w:ascii="Times New Roman" w:eastAsia="Times New Roman" w:hAnsi="Times New Roman" w:cs="Times New Roman"/>
                <w:b/>
                <w:bCs/>
                <w:sz w:val="24"/>
                <w:szCs w:val="24"/>
                <w:lang w:eastAsia="ru-RU"/>
              </w:rPr>
              <w:t>7</w:t>
            </w:r>
            <w:r w:rsidRPr="008C4539">
              <w:rPr>
                <w:rFonts w:ascii="Times New Roman" w:eastAsia="Times New Roman" w:hAnsi="Times New Roman" w:cs="Times New Roman"/>
                <w:b/>
                <w:bCs/>
                <w:sz w:val="24"/>
                <w:szCs w:val="24"/>
                <w:lang w:eastAsia="ru-RU"/>
              </w:rPr>
              <w:t xml:space="preserve"> </w:t>
            </w:r>
          </w:p>
          <w:p w:rsidR="00E66FFD" w:rsidRPr="008C4539" w:rsidRDefault="00E66FFD" w:rsidP="00E50E4C">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E66FFD" w:rsidRPr="008C4539" w:rsidRDefault="00E66FFD" w:rsidP="00E66FFD">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E66FFD" w:rsidRPr="00AE3BFC" w:rsidTr="00E50E4C">
        <w:tc>
          <w:tcPr>
            <w:tcW w:w="9747" w:type="dxa"/>
            <w:shd w:val="clear" w:color="auto" w:fill="auto"/>
          </w:tcPr>
          <w:p w:rsidR="00E66FFD" w:rsidRPr="00E66FFD" w:rsidRDefault="00E66FFD" w:rsidP="00E66F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66FFD">
              <w:rPr>
                <w:rFonts w:ascii="Times New Roman" w:eastAsia="Times New Roman" w:hAnsi="Times New Roman" w:cs="Times New Roman"/>
                <w:b/>
                <w:sz w:val="24"/>
                <w:szCs w:val="24"/>
                <w:lang w:eastAsia="ru-RU"/>
              </w:rPr>
              <w:t>Об утверждении программы профилактики</w:t>
            </w:r>
          </w:p>
          <w:p w:rsidR="00E66FFD" w:rsidRPr="00AE3BFC" w:rsidRDefault="00E66FFD" w:rsidP="00E66F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66FFD">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лесного контроля на 2025 год</w:t>
            </w:r>
          </w:p>
        </w:tc>
      </w:tr>
    </w:tbl>
    <w:p w:rsidR="00E66FFD" w:rsidRPr="00AE3BFC" w:rsidRDefault="00E66FFD" w:rsidP="00E66FF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66FFD" w:rsidRDefault="00E66FFD" w:rsidP="00E66FF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66FFD">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09.12.2021 № 3-5/17 «Об утверждении Положения о муниципальном лесном контроле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E66FFD" w:rsidRPr="00AE3BFC" w:rsidRDefault="00E66FFD" w:rsidP="00E66FF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66FFD" w:rsidRDefault="00E66FFD" w:rsidP="00E66FFD">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E66FFD" w:rsidRDefault="00E66FFD" w:rsidP="00E66FFD">
      <w:pPr>
        <w:spacing w:after="0" w:line="240" w:lineRule="auto"/>
        <w:ind w:firstLine="709"/>
        <w:jc w:val="both"/>
        <w:rPr>
          <w:rFonts w:ascii="Times New Roman" w:eastAsia="Times New Roman" w:hAnsi="Times New Roman" w:cs="Times New Roman"/>
          <w:sz w:val="24"/>
          <w:szCs w:val="24"/>
          <w:lang w:eastAsia="ru-RU"/>
        </w:rPr>
      </w:pPr>
    </w:p>
    <w:p w:rsidR="00E66FFD" w:rsidRPr="00E66FFD" w:rsidRDefault="00E66FFD" w:rsidP="00E66FFD">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66FFD">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лесного контроля на 2025 год. </w:t>
      </w:r>
    </w:p>
    <w:p w:rsidR="00E66FFD" w:rsidRPr="00E66FFD" w:rsidRDefault="00E66FFD" w:rsidP="00E66FFD">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66FFD">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E66FFD" w:rsidRPr="00E66FFD" w:rsidRDefault="00E66FFD" w:rsidP="00E66FFD">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66FFD">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E66FFD" w:rsidRPr="00E66FFD" w:rsidRDefault="00E66FFD" w:rsidP="00E66FFD">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66FFD">
        <w:rPr>
          <w:rFonts w:ascii="Times New Roman" w:eastAsia="Times New Roman" w:hAnsi="Times New Roman" w:cs="Times New Roman"/>
          <w:sz w:val="24"/>
          <w:szCs w:val="24"/>
          <w:lang w:eastAsia="ru-RU"/>
        </w:rPr>
        <w:t>4. Настоящее постановление вступает в силу с даты подписания.</w:t>
      </w:r>
    </w:p>
    <w:p w:rsidR="00E66FFD" w:rsidRDefault="00E66FFD" w:rsidP="00E66FFD">
      <w:pPr>
        <w:tabs>
          <w:tab w:val="left" w:pos="851"/>
        </w:tabs>
        <w:spacing w:after="0" w:line="240" w:lineRule="auto"/>
        <w:jc w:val="both"/>
        <w:rPr>
          <w:rFonts w:ascii="Times New Roman" w:eastAsia="Times New Roman" w:hAnsi="Times New Roman" w:cs="Times New Roman"/>
          <w:sz w:val="24"/>
          <w:szCs w:val="24"/>
          <w:lang w:eastAsia="ru-RU"/>
        </w:rPr>
      </w:pPr>
    </w:p>
    <w:p w:rsidR="00E66FFD" w:rsidRDefault="00E66FFD" w:rsidP="00E66FFD">
      <w:pPr>
        <w:tabs>
          <w:tab w:val="left" w:pos="851"/>
        </w:tabs>
        <w:spacing w:after="0" w:line="240" w:lineRule="auto"/>
        <w:jc w:val="both"/>
        <w:rPr>
          <w:rFonts w:ascii="Times New Roman" w:eastAsia="Times New Roman" w:hAnsi="Times New Roman" w:cs="Times New Roman"/>
          <w:sz w:val="24"/>
          <w:szCs w:val="24"/>
          <w:lang w:eastAsia="ru-RU"/>
        </w:rPr>
      </w:pPr>
    </w:p>
    <w:p w:rsidR="00E66FFD" w:rsidRPr="00B7384A" w:rsidRDefault="00E66FFD" w:rsidP="00E66FFD">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373D2E" w:rsidRDefault="00373D2E">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lastRenderedPageBreak/>
        <w:t>Приложение</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УТВЕРЖДЕНА</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 xml:space="preserve">постановлением администрации </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городского поселения «Путеец»</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0"/>
          <w:szCs w:val="20"/>
          <w:lang w:eastAsia="ru-RU"/>
        </w:rPr>
        <w:t>от 19.12.2024 года № 157</w:t>
      </w:r>
      <w:r w:rsidRPr="00373D2E">
        <w:rPr>
          <w:rFonts w:ascii="Times New Roman" w:eastAsia="Times New Roman" w:hAnsi="Times New Roman" w:cs="Times New Roman"/>
          <w:sz w:val="24"/>
          <w:szCs w:val="24"/>
          <w:lang w:eastAsia="ru-RU"/>
        </w:rPr>
        <w:t xml:space="preserve"> </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373D2E" w:rsidRPr="00373D2E" w:rsidRDefault="00373D2E" w:rsidP="00373D2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 xml:space="preserve">Программа профилактики </w:t>
      </w:r>
      <w:r w:rsidRPr="00373D2E">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лесного контроля </w:t>
      </w:r>
      <w:r w:rsidRPr="00373D2E">
        <w:rPr>
          <w:rFonts w:ascii="Times New Roman" w:eastAsia="Times New Roman" w:hAnsi="Times New Roman" w:cs="Times New Roman"/>
          <w:b/>
          <w:bCs/>
          <w:sz w:val="24"/>
          <w:szCs w:val="24"/>
          <w:lang w:eastAsia="ru-RU"/>
        </w:rPr>
        <w:t>на 2025 год</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1.1. Настоящая программа разработана в соответствии со</w:t>
      </w:r>
      <w:r w:rsidRPr="00373D2E">
        <w:rPr>
          <w:rFonts w:ascii="Times New Roman" w:eastAsia="Times New Roman" w:hAnsi="Times New Roman" w:cs="Times New Roman"/>
          <w:color w:val="0000FF"/>
          <w:sz w:val="24"/>
          <w:szCs w:val="24"/>
          <w:lang w:eastAsia="ru-RU"/>
        </w:rPr>
        <w:t xml:space="preserve"> </w:t>
      </w:r>
      <w:r w:rsidRPr="00373D2E">
        <w:rPr>
          <w:rFonts w:ascii="Times New Roman" w:eastAsia="Times New Roman" w:hAnsi="Times New Roman" w:cs="Times New Roman"/>
          <w:color w:val="000000"/>
          <w:sz w:val="24"/>
          <w:szCs w:val="24"/>
          <w:lang w:eastAsia="ru-RU"/>
        </w:rPr>
        <w:t>статьей 44</w:t>
      </w:r>
      <w:r w:rsidRPr="00373D2E">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373D2E">
        <w:rPr>
          <w:rFonts w:ascii="Times New Roman" w:eastAsia="Times New Roman" w:hAnsi="Times New Roman" w:cs="Times New Roman"/>
          <w:color w:val="000000"/>
          <w:sz w:val="24"/>
          <w:szCs w:val="24"/>
          <w:lang w:eastAsia="ru-RU"/>
        </w:rPr>
        <w:t>постановлением</w:t>
      </w:r>
      <w:r w:rsidRPr="00373D2E">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лесного контроля.</w:t>
      </w:r>
    </w:p>
    <w:p w:rsidR="00373D2E" w:rsidRPr="00373D2E" w:rsidRDefault="00373D2E" w:rsidP="00373D2E">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373D2E">
        <w:rPr>
          <w:rFonts w:ascii="Times New Roman" w:eastAsia="Times New Roman" w:hAnsi="Times New Roman" w:cs="Times New Roman"/>
          <w:sz w:val="24"/>
          <w:szCs w:val="24"/>
          <w:lang w:val="x-none" w:eastAsia="ru-RU"/>
        </w:rPr>
        <w:t xml:space="preserve">1.2. Программа профилактики </w:t>
      </w:r>
      <w:r w:rsidRPr="00373D2E">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лесному контролю (далее – Программа профилактики) </w:t>
      </w:r>
      <w:r w:rsidRPr="00373D2E">
        <w:rPr>
          <w:rFonts w:ascii="Times New Roman" w:eastAsia="Times New Roman" w:hAnsi="Times New Roman" w:cs="Times New Roman"/>
          <w:sz w:val="24"/>
          <w:szCs w:val="24"/>
          <w:lang w:val="x-none" w:eastAsia="ru-RU"/>
        </w:rPr>
        <w:t xml:space="preserve">направлена на </w:t>
      </w:r>
      <w:r w:rsidRPr="00373D2E">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373D2E">
        <w:rPr>
          <w:rFonts w:ascii="Times New Roman" w:eastAsia="Times New Roman" w:hAnsi="Times New Roman" w:cs="Times New Roman"/>
          <w:sz w:val="24"/>
          <w:szCs w:val="20"/>
          <w:lang w:val="x-none" w:eastAsia="ar-SA" w:bidi="ru-RU"/>
        </w:rPr>
        <w:t xml:space="preserve">установленных в соответствии с Лесным </w:t>
      </w:r>
      <w:r w:rsidRPr="00373D2E">
        <w:rPr>
          <w:rFonts w:ascii="Times New Roman" w:eastAsia="Times New Roman" w:hAnsi="Times New Roman" w:cs="Times New Roman"/>
          <w:sz w:val="24"/>
          <w:szCs w:val="20"/>
          <w:lang w:eastAsia="ar-SA" w:bidi="ru-RU"/>
        </w:rPr>
        <w:t>к</w:t>
      </w:r>
      <w:proofErr w:type="spellStart"/>
      <w:r w:rsidRPr="00373D2E">
        <w:rPr>
          <w:rFonts w:ascii="Times New Roman" w:eastAsia="Times New Roman" w:hAnsi="Times New Roman" w:cs="Times New Roman"/>
          <w:sz w:val="24"/>
          <w:szCs w:val="20"/>
          <w:lang w:val="x-none" w:eastAsia="ar-SA" w:bidi="ru-RU"/>
        </w:rPr>
        <w:t>одексом</w:t>
      </w:r>
      <w:proofErr w:type="spellEnd"/>
      <w:r w:rsidRPr="00373D2E">
        <w:rPr>
          <w:rFonts w:ascii="Times New Roman" w:eastAsia="Times New Roman" w:hAnsi="Times New Roman" w:cs="Times New Roman"/>
          <w:sz w:val="24"/>
          <w:szCs w:val="20"/>
          <w:lang w:val="x-none" w:eastAsia="ar-SA" w:bidi="ru-RU"/>
        </w:rPr>
        <w:t>,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373D2E">
        <w:rPr>
          <w:rFonts w:ascii="Times New Roman" w:eastAsia="Times New Roman" w:hAnsi="Times New Roman" w:cs="Times New Roman"/>
          <w:bCs/>
          <w:sz w:val="24"/>
          <w:szCs w:val="24"/>
          <w:lang w:val="x-none" w:eastAsia="ar-SA"/>
        </w:rPr>
        <w:t xml:space="preserve"> в отношении </w:t>
      </w:r>
      <w:r w:rsidRPr="00373D2E">
        <w:rPr>
          <w:rFonts w:ascii="Times New Roman" w:eastAsia="Times New Roman" w:hAnsi="Times New Roman" w:cs="Times New Roman"/>
          <w:sz w:val="24"/>
          <w:szCs w:val="20"/>
          <w:lang w:val="x-none" w:eastAsia="ar-SA" w:bidi="ru-RU"/>
        </w:rPr>
        <w:t>лесных участков, на которых расположены городские леса муниципального образования городского поселения «</w:t>
      </w:r>
      <w:r w:rsidRPr="00373D2E">
        <w:rPr>
          <w:rFonts w:ascii="Times New Roman" w:eastAsia="Times New Roman" w:hAnsi="Times New Roman" w:cs="Times New Roman"/>
          <w:sz w:val="24"/>
          <w:szCs w:val="20"/>
          <w:lang w:eastAsia="ar-SA" w:bidi="ru-RU"/>
        </w:rPr>
        <w:t>Путеец</w:t>
      </w:r>
      <w:r w:rsidRPr="00373D2E">
        <w:rPr>
          <w:rFonts w:ascii="Times New Roman" w:eastAsia="Times New Roman" w:hAnsi="Times New Roman" w:cs="Times New Roman"/>
          <w:sz w:val="24"/>
          <w:szCs w:val="20"/>
          <w:lang w:val="x-none" w:eastAsia="ar-SA" w:bidi="ru-RU"/>
        </w:rPr>
        <w:t>», находящихся в муниципальной собственности</w:t>
      </w:r>
      <w:r w:rsidRPr="00373D2E">
        <w:rPr>
          <w:rFonts w:ascii="Times New Roman" w:eastAsia="Times New Roman" w:hAnsi="Times New Roman" w:cs="Times New Roman"/>
          <w:sz w:val="24"/>
          <w:szCs w:val="20"/>
          <w:lang w:eastAsia="ar-SA" w:bidi="ru-RU"/>
        </w:rPr>
        <w:t>.</w:t>
      </w:r>
    </w:p>
    <w:p w:rsidR="00373D2E" w:rsidRPr="00373D2E" w:rsidRDefault="00373D2E" w:rsidP="00373D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373D2E">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лесного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373D2E" w:rsidRPr="00373D2E" w:rsidRDefault="00373D2E" w:rsidP="00373D2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2.1. Основными целями Программы профилактики являются:</w:t>
      </w:r>
    </w:p>
    <w:p w:rsidR="00373D2E" w:rsidRPr="00373D2E" w:rsidRDefault="00373D2E" w:rsidP="00373D2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373D2E">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373D2E" w:rsidRPr="00373D2E" w:rsidRDefault="00373D2E" w:rsidP="00373D2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373D2E">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373D2E">
        <w:rPr>
          <w:rFonts w:ascii="Times New Roman" w:eastAsia="Times New Roman" w:hAnsi="Times New Roman" w:cs="Times New Roman"/>
          <w:bCs/>
          <w:sz w:val="24"/>
          <w:szCs w:val="24"/>
          <w:lang w:val="x-none" w:eastAsia="ar-SA"/>
        </w:rPr>
        <w:t xml:space="preserve"> </w:t>
      </w:r>
    </w:p>
    <w:p w:rsidR="00373D2E" w:rsidRPr="00373D2E" w:rsidRDefault="00373D2E" w:rsidP="00373D2E">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373D2E">
        <w:rPr>
          <w:rFonts w:ascii="Times New Roman" w:eastAsia="Times New Roman" w:hAnsi="Times New Roman" w:cs="Times New Roman"/>
          <w:sz w:val="24"/>
          <w:szCs w:val="24"/>
          <w:lang w:val="x-none" w:eastAsia="ar-SA"/>
        </w:rPr>
        <w:lastRenderedPageBreak/>
        <w:t>Создание условий для доведения обязательных требований до контролируемых лиц, повышение информированности о способах их соблюдения.</w:t>
      </w:r>
    </w:p>
    <w:p w:rsidR="00373D2E" w:rsidRPr="00373D2E" w:rsidRDefault="00373D2E" w:rsidP="00373D2E">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373D2E" w:rsidRPr="00373D2E" w:rsidRDefault="00373D2E" w:rsidP="00373D2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373D2E" w:rsidRPr="00373D2E" w:rsidRDefault="00373D2E" w:rsidP="00373D2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373D2E">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373D2E" w:rsidRPr="00373D2E" w:rsidRDefault="00373D2E" w:rsidP="00373D2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iCs/>
          <w:sz w:val="24"/>
          <w:szCs w:val="24"/>
          <w:lang w:eastAsia="ru-RU"/>
        </w:rPr>
        <w:t>Повышение правосознания, правовой культуры,</w:t>
      </w:r>
      <w:r w:rsidRPr="00373D2E">
        <w:rPr>
          <w:rFonts w:ascii="Times New Roman" w:eastAsia="Times New Roman" w:hAnsi="Times New Roman" w:cs="Times New Roman"/>
          <w:sz w:val="24"/>
          <w:szCs w:val="24"/>
          <w:lang w:eastAsia="ru-RU"/>
        </w:rPr>
        <w:t xml:space="preserve"> уровня правовой грамотности</w:t>
      </w:r>
      <w:r w:rsidRPr="00373D2E">
        <w:rPr>
          <w:rFonts w:ascii="Times New Roman" w:eastAsia="Times New Roman" w:hAnsi="Times New Roman" w:cs="Times New Roman"/>
          <w:iCs/>
          <w:sz w:val="24"/>
          <w:szCs w:val="24"/>
          <w:lang w:eastAsia="ru-RU"/>
        </w:rPr>
        <w:t xml:space="preserve"> подконтрольных субъектов, </w:t>
      </w:r>
      <w:r w:rsidRPr="00373D2E">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373D2E" w:rsidRPr="00373D2E" w:rsidRDefault="00373D2E" w:rsidP="00373D2E">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373D2E" w:rsidRPr="00373D2E" w:rsidRDefault="00373D2E" w:rsidP="00373D2E">
      <w:pPr>
        <w:suppressAutoHyphens/>
        <w:spacing w:after="0" w:line="240" w:lineRule="auto"/>
        <w:ind w:left="585"/>
        <w:outlineLvl w:val="1"/>
        <w:rPr>
          <w:rFonts w:ascii="Times New Roman" w:eastAsia="Times New Roman" w:hAnsi="Times New Roman" w:cs="Times New Roman"/>
          <w:b/>
          <w:bCs/>
          <w:sz w:val="24"/>
          <w:szCs w:val="24"/>
          <w:lang w:eastAsia="ar-SA"/>
        </w:rPr>
      </w:pPr>
    </w:p>
    <w:p w:rsidR="00373D2E" w:rsidRPr="00373D2E" w:rsidRDefault="00373D2E" w:rsidP="00373D2E">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373D2E">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373D2E" w:rsidRPr="00373D2E" w:rsidRDefault="00373D2E" w:rsidP="00373D2E">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373D2E" w:rsidRPr="00373D2E" w:rsidTr="00E50E4C">
        <w:tc>
          <w:tcPr>
            <w:tcW w:w="567"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 п/п </w:t>
            </w:r>
          </w:p>
        </w:tc>
        <w:tc>
          <w:tcPr>
            <w:tcW w:w="459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w:t>
            </w:r>
            <w:r w:rsidRPr="00373D2E">
              <w:rPr>
                <w:rFonts w:ascii="Times New Roman" w:eastAsia="Times New Roman" w:hAnsi="Times New Roman" w:cs="Times New Roman"/>
                <w:sz w:val="24"/>
                <w:szCs w:val="24"/>
                <w:lang w:eastAsia="ar-SA"/>
              </w:rPr>
              <w:lastRenderedPageBreak/>
              <w:t>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Постоянно</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Ведущий юрисконсульт, специалист администрации, к должностным обязанностям которого относится осуществление муниципального лесного контроля  </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2.</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Обобщение правоприменительной практики</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Доклад утверждается руководителем Контрольного органа и размещается на официальном сайте.</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Ведущий юрисконсульт, специалист администрации, к должностным обязанностям которого относится осуществление муниципального лесного контроля  </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Контролируемое лицо в течение 30 дней со дня получения предостережения о недопустимости нарушения обязательных требований вправе подать в Контрольный </w:t>
            </w:r>
            <w:r w:rsidRPr="00373D2E">
              <w:rPr>
                <w:rFonts w:ascii="Times New Roman" w:eastAsia="Times New Roman" w:hAnsi="Times New Roman" w:cs="Times New Roman"/>
                <w:sz w:val="24"/>
                <w:szCs w:val="24"/>
                <w:lang w:eastAsia="ru-RU"/>
              </w:rPr>
              <w:lastRenderedPageBreak/>
              <w:t>орган возражение в отношении предостережения.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Возражение должно содержать:</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3) дату и номер предостережения;</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4) доводы, на основании которых контролируемое лицо не согласно с объявленным предостережением;</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5) дату получения предостережения контролируемым лицом;</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6) подпись и дату.</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Контрольный орган рассматривает возражение в отношении предостережения в течение десяти рабочих дней со дня его получения.</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По результатам рассмотрения возражения </w:t>
            </w:r>
            <w:r w:rsidRPr="00373D2E">
              <w:rPr>
                <w:rFonts w:ascii="Times New Roman" w:eastAsia="Times New Roman" w:hAnsi="Times New Roman" w:cs="Times New Roman"/>
                <w:sz w:val="24"/>
                <w:szCs w:val="24"/>
                <w:lang w:eastAsia="ru-RU"/>
              </w:rPr>
              <w:lastRenderedPageBreak/>
              <w:t>Контрольный орган принимает одно из следующих решений:</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373D2E" w:rsidRPr="00373D2E" w:rsidRDefault="00373D2E" w:rsidP="00373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r w:rsidR="00373D2E" w:rsidRPr="00373D2E" w:rsidTr="00E50E4C">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Консультирование</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порядка проведения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периодичности проведения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4) порядка обжалования решений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lastRenderedPageBreak/>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Время разговора по телефону не должно превышать 10 минут.</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порядок обжалования решений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Постоянно</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 течение года</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373D2E">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5.</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73D2E">
              <w:rPr>
                <w:rFonts w:ascii="Times New Roman" w:eastAsia="Times New Roman" w:hAnsi="Times New Roman" w:cs="Times New Roman"/>
                <w:b/>
                <w:sz w:val="24"/>
                <w:szCs w:val="24"/>
                <w:lang w:eastAsia="ru-RU"/>
              </w:rPr>
              <w:t>Профилактический визит</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2) объектов контроля, отнесенных к </w:t>
            </w:r>
            <w:r w:rsidRPr="00373D2E">
              <w:rPr>
                <w:rFonts w:ascii="Times New Roman" w:eastAsia="Times New Roman" w:hAnsi="Times New Roman" w:cs="Times New Roman"/>
                <w:iCs/>
                <w:sz w:val="24"/>
                <w:szCs w:val="24"/>
                <w:lang w:eastAsia="ru-RU"/>
              </w:rPr>
              <w:lastRenderedPageBreak/>
              <w:t>категориям высокого риска, в срок не позднее одного года со дня принятия решения об отнесении объекта контроля к указанной категории.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Контрольный орган уведомляет контролируемое лицо о проведении профилактического визита не позднее чем за пять рабочих дней до даты его проведения.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 </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bl>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Раздел 4. Показатели результативности и эффективности программы профилактики рисков причинения вреда</w:t>
      </w: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п/п</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Величина</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100 %</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8F312B">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100 % от числа обратившихся</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lastRenderedPageBreak/>
              <w:t>3</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Исполнено / Не исполнено</w:t>
            </w:r>
          </w:p>
        </w:tc>
      </w:tr>
    </w:tbl>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При осуществлении муниципального лесного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лесного контроля на территории муниципального образования городского поселения «Путеец» на 2025 год. </w:t>
      </w:r>
    </w:p>
    <w:p w:rsidR="00373D2E" w:rsidRPr="00373D2E" w:rsidRDefault="00373D2E" w:rsidP="00373D2E">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373D2E" w:rsidRDefault="00373D2E">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73D2E" w:rsidRDefault="00373D2E" w:rsidP="00373D2E">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373D2E" w:rsidRPr="008C4539" w:rsidTr="00E50E4C">
        <w:tc>
          <w:tcPr>
            <w:tcW w:w="9747" w:type="dxa"/>
            <w:gridSpan w:val="3"/>
          </w:tcPr>
          <w:p w:rsidR="00373D2E" w:rsidRPr="008C4539" w:rsidRDefault="00373D2E"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373D2E" w:rsidRPr="008C4539" w:rsidRDefault="00373D2E" w:rsidP="00E50E4C">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r w:rsidRPr="008C4539">
              <w:rPr>
                <w:rFonts w:ascii="Times New Roman" w:eastAsia="Times New Roman" w:hAnsi="Times New Roman" w:cs="Times New Roman"/>
                <w:b/>
                <w:sz w:val="24"/>
                <w:szCs w:val="24"/>
                <w:lang w:eastAsia="ru-RU"/>
              </w:rPr>
              <w:t>ШУÖМ</w:t>
            </w:r>
          </w:p>
          <w:p w:rsidR="00373D2E" w:rsidRPr="008C4539" w:rsidRDefault="00373D2E" w:rsidP="00E50E4C">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373D2E" w:rsidRPr="008C4539" w:rsidTr="00E50E4C">
        <w:trPr>
          <w:trHeight w:val="565"/>
        </w:trPr>
        <w:tc>
          <w:tcPr>
            <w:tcW w:w="4005" w:type="dxa"/>
          </w:tcPr>
          <w:p w:rsidR="00373D2E" w:rsidRPr="008C4539" w:rsidRDefault="00373D2E" w:rsidP="00E50E4C">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«19</w:t>
            </w:r>
            <w:r w:rsidRPr="008E3EDD">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ноября</w:t>
            </w:r>
            <w:r w:rsidRPr="00AC266A">
              <w:rPr>
                <w:rFonts w:ascii="Times New Roman" w:eastAsia="Times New Roman" w:hAnsi="Times New Roman" w:cs="Times New Roman"/>
                <w:b/>
                <w:sz w:val="24"/>
                <w:szCs w:val="24"/>
                <w:u w:val="single"/>
                <w:lang w:eastAsia="ru-RU"/>
              </w:rPr>
              <w:t xml:space="preserve"> 2024 года</w:t>
            </w:r>
          </w:p>
          <w:p w:rsidR="00373D2E" w:rsidRPr="008C4539" w:rsidRDefault="00373D2E" w:rsidP="00E50E4C">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proofErr w:type="spellStart"/>
            <w:r w:rsidRPr="008C4539">
              <w:rPr>
                <w:rFonts w:ascii="Times New Roman" w:eastAsia="Times New Roman" w:hAnsi="Times New Roman" w:cs="Times New Roman"/>
                <w:sz w:val="20"/>
                <w:szCs w:val="20"/>
                <w:lang w:eastAsia="ru-RU"/>
              </w:rPr>
              <w:t>пгт</w:t>
            </w:r>
            <w:proofErr w:type="spellEnd"/>
            <w:r w:rsidRPr="008C4539">
              <w:rPr>
                <w:rFonts w:ascii="Times New Roman" w:eastAsia="Times New Roman" w:hAnsi="Times New Roman" w:cs="Times New Roman"/>
                <w:sz w:val="20"/>
                <w:szCs w:val="20"/>
                <w:lang w:eastAsia="ru-RU"/>
              </w:rPr>
              <w:t>. Путеец, г. Печора,</w:t>
            </w:r>
          </w:p>
          <w:p w:rsidR="00373D2E" w:rsidRPr="008C4539" w:rsidRDefault="00373D2E" w:rsidP="00E50E4C">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373D2E" w:rsidRPr="008C4539" w:rsidRDefault="00373D2E" w:rsidP="00E50E4C">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373D2E" w:rsidRPr="008C4539" w:rsidRDefault="00373D2E" w:rsidP="00E50E4C">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15</w:t>
            </w:r>
            <w:r>
              <w:rPr>
                <w:rFonts w:ascii="Times New Roman" w:eastAsia="Times New Roman" w:hAnsi="Times New Roman" w:cs="Times New Roman"/>
                <w:b/>
                <w:bCs/>
                <w:sz w:val="24"/>
                <w:szCs w:val="24"/>
                <w:lang w:eastAsia="ru-RU"/>
              </w:rPr>
              <w:t>8</w:t>
            </w:r>
            <w:r w:rsidRPr="008C4539">
              <w:rPr>
                <w:rFonts w:ascii="Times New Roman" w:eastAsia="Times New Roman" w:hAnsi="Times New Roman" w:cs="Times New Roman"/>
                <w:b/>
                <w:bCs/>
                <w:sz w:val="24"/>
                <w:szCs w:val="24"/>
                <w:lang w:eastAsia="ru-RU"/>
              </w:rPr>
              <w:t xml:space="preserve"> </w:t>
            </w:r>
          </w:p>
          <w:p w:rsidR="00373D2E" w:rsidRPr="008C4539" w:rsidRDefault="00373D2E" w:rsidP="00E50E4C">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373D2E" w:rsidRPr="008C4539" w:rsidRDefault="00373D2E" w:rsidP="00373D2E">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373D2E" w:rsidRPr="00AE3BFC" w:rsidTr="00E50E4C">
        <w:tc>
          <w:tcPr>
            <w:tcW w:w="9747" w:type="dxa"/>
            <w:shd w:val="clear" w:color="auto" w:fill="auto"/>
          </w:tcPr>
          <w:p w:rsidR="00373D2E" w:rsidRPr="00373D2E" w:rsidRDefault="00373D2E" w:rsidP="00373D2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3D2E">
              <w:rPr>
                <w:rFonts w:ascii="Times New Roman" w:eastAsia="Times New Roman" w:hAnsi="Times New Roman" w:cs="Times New Roman"/>
                <w:b/>
                <w:sz w:val="24"/>
                <w:szCs w:val="24"/>
                <w:lang w:eastAsia="ru-RU"/>
              </w:rPr>
              <w:t>Об утверждении программы профилактики</w:t>
            </w:r>
          </w:p>
          <w:p w:rsidR="00373D2E" w:rsidRPr="00AE3BFC" w:rsidRDefault="00373D2E" w:rsidP="00373D2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73D2E">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контроля в сфере благоустройства на 2025 год</w:t>
            </w:r>
          </w:p>
        </w:tc>
      </w:tr>
    </w:tbl>
    <w:p w:rsidR="00373D2E" w:rsidRPr="00AE3BFC" w:rsidRDefault="00373D2E" w:rsidP="00373D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3D2E" w:rsidRDefault="00373D2E" w:rsidP="00373D2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09.12.2021 № 3-5/18 «Об утверждении Положения о муниципальном контроле в сфере благоустройства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373D2E" w:rsidRPr="00AE3BFC" w:rsidRDefault="00373D2E" w:rsidP="00373D2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373D2E" w:rsidRDefault="00373D2E" w:rsidP="00373D2E">
      <w:pPr>
        <w:spacing w:after="0" w:line="240" w:lineRule="auto"/>
        <w:ind w:firstLine="709"/>
        <w:jc w:val="both"/>
        <w:rPr>
          <w:rFonts w:ascii="Times New Roman" w:eastAsia="Times New Roman" w:hAnsi="Times New Roman" w:cs="Times New Roman"/>
          <w:sz w:val="24"/>
          <w:szCs w:val="24"/>
          <w:lang w:eastAsia="ru-RU"/>
        </w:rPr>
      </w:pPr>
    </w:p>
    <w:p w:rsidR="00373D2E" w:rsidRPr="00373D2E" w:rsidRDefault="00373D2E" w:rsidP="00373D2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контроля в сфере благоустройства на 2025 год. </w:t>
      </w:r>
    </w:p>
    <w:p w:rsidR="00373D2E" w:rsidRPr="00373D2E" w:rsidRDefault="00373D2E" w:rsidP="00373D2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373D2E" w:rsidRPr="00373D2E" w:rsidRDefault="00373D2E" w:rsidP="00373D2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373D2E" w:rsidRPr="00373D2E" w:rsidRDefault="00373D2E" w:rsidP="00373D2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4. Настоящее постановление вступает в силу с даты подписания.</w:t>
      </w:r>
    </w:p>
    <w:p w:rsidR="00373D2E" w:rsidRDefault="00373D2E" w:rsidP="00373D2E">
      <w:pPr>
        <w:tabs>
          <w:tab w:val="left" w:pos="851"/>
        </w:tabs>
        <w:spacing w:after="0" w:line="240" w:lineRule="auto"/>
        <w:jc w:val="both"/>
        <w:rPr>
          <w:rFonts w:ascii="Times New Roman" w:eastAsia="Times New Roman" w:hAnsi="Times New Roman" w:cs="Times New Roman"/>
          <w:sz w:val="24"/>
          <w:szCs w:val="24"/>
          <w:lang w:eastAsia="ru-RU"/>
        </w:rPr>
      </w:pPr>
    </w:p>
    <w:p w:rsidR="00373D2E" w:rsidRDefault="00373D2E" w:rsidP="00373D2E">
      <w:pPr>
        <w:tabs>
          <w:tab w:val="left" w:pos="851"/>
        </w:tabs>
        <w:spacing w:after="0" w:line="240" w:lineRule="auto"/>
        <w:jc w:val="both"/>
        <w:rPr>
          <w:rFonts w:ascii="Times New Roman" w:eastAsia="Times New Roman" w:hAnsi="Times New Roman" w:cs="Times New Roman"/>
          <w:sz w:val="24"/>
          <w:szCs w:val="24"/>
          <w:lang w:eastAsia="ru-RU"/>
        </w:rPr>
      </w:pPr>
    </w:p>
    <w:p w:rsidR="00373D2E" w:rsidRPr="00B7384A" w:rsidRDefault="00373D2E" w:rsidP="00373D2E">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С.В. Горбунов </w:t>
      </w:r>
    </w:p>
    <w:p w:rsidR="00373D2E" w:rsidRDefault="00373D2E" w:rsidP="00373D2E">
      <w:pPr>
        <w:spacing w:after="200" w:line="276"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lastRenderedPageBreak/>
        <w:t>Приложение</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УТВЕРЖДЕНА</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 xml:space="preserve">постановлением администрации </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городского поселения «Путеец»</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0"/>
          <w:szCs w:val="20"/>
          <w:lang w:eastAsia="ru-RU"/>
        </w:rPr>
      </w:pPr>
      <w:r w:rsidRPr="00373D2E">
        <w:rPr>
          <w:rFonts w:ascii="Times New Roman" w:eastAsia="Times New Roman" w:hAnsi="Times New Roman" w:cs="Times New Roman"/>
          <w:sz w:val="20"/>
          <w:szCs w:val="20"/>
          <w:lang w:eastAsia="ru-RU"/>
        </w:rPr>
        <w:t xml:space="preserve">от 19.12.2024 года № 158 </w:t>
      </w:r>
    </w:p>
    <w:p w:rsidR="00373D2E" w:rsidRPr="00373D2E" w:rsidRDefault="00373D2E" w:rsidP="00373D2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373D2E" w:rsidRPr="00373D2E" w:rsidRDefault="00373D2E" w:rsidP="00373D2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 xml:space="preserve">Программа профилактики </w:t>
      </w:r>
      <w:r w:rsidRPr="00373D2E">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контроля </w:t>
      </w:r>
      <w:r w:rsidRPr="00373D2E">
        <w:rPr>
          <w:rFonts w:ascii="Times New Roman" w:eastAsia="Times New Roman" w:hAnsi="Times New Roman" w:cs="Times New Roman"/>
          <w:b/>
          <w:bCs/>
          <w:sz w:val="24"/>
          <w:szCs w:val="24"/>
          <w:lang w:eastAsia="ru-RU"/>
        </w:rPr>
        <w:t>в сфере благоустройства на 2025 год</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1.1. Настоящая программа разработана в соответствии со</w:t>
      </w:r>
      <w:r w:rsidRPr="00373D2E">
        <w:rPr>
          <w:rFonts w:ascii="Times New Roman" w:eastAsia="Times New Roman" w:hAnsi="Times New Roman" w:cs="Times New Roman"/>
          <w:color w:val="0000FF"/>
          <w:sz w:val="24"/>
          <w:szCs w:val="24"/>
          <w:lang w:eastAsia="ru-RU"/>
        </w:rPr>
        <w:t xml:space="preserve"> </w:t>
      </w:r>
      <w:r w:rsidRPr="00373D2E">
        <w:rPr>
          <w:rFonts w:ascii="Times New Roman" w:eastAsia="Times New Roman" w:hAnsi="Times New Roman" w:cs="Times New Roman"/>
          <w:color w:val="000000"/>
          <w:sz w:val="24"/>
          <w:szCs w:val="24"/>
          <w:lang w:eastAsia="ru-RU"/>
        </w:rPr>
        <w:t>статьей 44</w:t>
      </w:r>
      <w:r w:rsidRPr="00373D2E">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373D2E">
        <w:rPr>
          <w:rFonts w:ascii="Times New Roman" w:eastAsia="Times New Roman" w:hAnsi="Times New Roman" w:cs="Times New Roman"/>
          <w:color w:val="000000"/>
          <w:sz w:val="24"/>
          <w:szCs w:val="24"/>
          <w:lang w:eastAsia="ru-RU"/>
        </w:rPr>
        <w:t>постановлением</w:t>
      </w:r>
      <w:r w:rsidRPr="00373D2E">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контроля в сфере благоустройства.</w:t>
      </w:r>
    </w:p>
    <w:p w:rsidR="00373D2E" w:rsidRPr="00373D2E" w:rsidRDefault="00373D2E" w:rsidP="00373D2E">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373D2E">
        <w:rPr>
          <w:rFonts w:ascii="Times New Roman" w:eastAsia="Times New Roman" w:hAnsi="Times New Roman" w:cs="Times New Roman"/>
          <w:sz w:val="24"/>
          <w:szCs w:val="24"/>
          <w:lang w:val="x-none" w:eastAsia="ru-RU"/>
        </w:rPr>
        <w:t xml:space="preserve">1.2. Программа профилактики </w:t>
      </w:r>
      <w:r w:rsidRPr="00373D2E">
        <w:rPr>
          <w:rFonts w:ascii="Times New Roman" w:eastAsia="Calibri" w:hAnsi="Times New Roman" w:cs="Times New Roman"/>
          <w:bCs/>
          <w:sz w:val="24"/>
          <w:szCs w:val="24"/>
          <w:lang w:eastAsia="ar-SA"/>
        </w:rPr>
        <w:t>рисков причинения вреда (ущерба) охраняемым законом ценностям по муниципальному контролю</w:t>
      </w:r>
      <w:r w:rsidRPr="00373D2E">
        <w:rPr>
          <w:rFonts w:ascii="Times New Roman" w:eastAsia="Times New Roman" w:hAnsi="Times New Roman" w:cs="Times New Roman"/>
          <w:sz w:val="24"/>
          <w:szCs w:val="24"/>
          <w:lang w:val="x-none" w:eastAsia="ar-SA"/>
        </w:rPr>
        <w:t xml:space="preserve"> </w:t>
      </w:r>
      <w:r w:rsidRPr="00373D2E">
        <w:rPr>
          <w:rFonts w:ascii="Times New Roman" w:eastAsia="Times New Roman" w:hAnsi="Times New Roman" w:cs="Times New Roman"/>
          <w:bCs/>
          <w:sz w:val="24"/>
          <w:szCs w:val="24"/>
          <w:lang w:eastAsia="ar-SA"/>
        </w:rPr>
        <w:t>в сфере благоустройства</w:t>
      </w:r>
      <w:r w:rsidRPr="00373D2E">
        <w:rPr>
          <w:rFonts w:ascii="Times New Roman" w:eastAsia="Calibri" w:hAnsi="Times New Roman" w:cs="Times New Roman"/>
          <w:bCs/>
          <w:sz w:val="24"/>
          <w:szCs w:val="24"/>
          <w:lang w:eastAsia="ar-SA"/>
        </w:rPr>
        <w:t xml:space="preserve"> (далее – Программа профилактики) </w:t>
      </w:r>
      <w:r w:rsidRPr="00373D2E">
        <w:rPr>
          <w:rFonts w:ascii="Times New Roman" w:eastAsia="Times New Roman" w:hAnsi="Times New Roman" w:cs="Times New Roman"/>
          <w:sz w:val="24"/>
          <w:szCs w:val="24"/>
          <w:lang w:val="x-none" w:eastAsia="ru-RU"/>
        </w:rPr>
        <w:t xml:space="preserve">направлена на </w:t>
      </w:r>
      <w:r w:rsidRPr="00373D2E">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373D2E">
        <w:rPr>
          <w:rFonts w:ascii="Times New Roman" w:eastAsia="Times New Roman" w:hAnsi="Times New Roman" w:cs="Times New Roman"/>
          <w:sz w:val="24"/>
          <w:szCs w:val="24"/>
          <w:lang w:eastAsia="ar-SA"/>
        </w:rPr>
        <w:t xml:space="preserve">установленных Правилами благоустройства </w:t>
      </w:r>
      <w:r w:rsidRPr="00373D2E">
        <w:rPr>
          <w:rFonts w:ascii="Times New Roman" w:eastAsia="Times New Roman" w:hAnsi="Times New Roman" w:cs="Times New Roman"/>
          <w:sz w:val="24"/>
          <w:szCs w:val="24"/>
          <w:lang w:val="x-none" w:eastAsia="ar-SA"/>
        </w:rPr>
        <w:t>территории муниципального образования городского поселения «Путеец»</w:t>
      </w:r>
      <w:r w:rsidRPr="00373D2E">
        <w:rPr>
          <w:rFonts w:ascii="Times New Roman" w:eastAsia="Times New Roman" w:hAnsi="Times New Roman" w:cs="Times New Roman"/>
          <w:sz w:val="24"/>
          <w:szCs w:val="24"/>
          <w:lang w:eastAsia="ar-SA"/>
        </w:rPr>
        <w:t>.</w:t>
      </w:r>
    </w:p>
    <w:p w:rsidR="00373D2E" w:rsidRPr="00373D2E" w:rsidRDefault="00373D2E" w:rsidP="00373D2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373D2E">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законодательства в сфере ,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Правилами благоустройства территории муниципального образования городского поселения «Путеец».  </w:t>
      </w: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373D2E" w:rsidRPr="00373D2E" w:rsidRDefault="00373D2E" w:rsidP="00373D2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2.1. Основными целями Программы профилактики являются:</w:t>
      </w:r>
    </w:p>
    <w:p w:rsidR="00373D2E" w:rsidRPr="00373D2E" w:rsidRDefault="00373D2E" w:rsidP="00373D2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373D2E">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373D2E" w:rsidRPr="00373D2E" w:rsidRDefault="00373D2E" w:rsidP="00373D2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373D2E">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373D2E">
        <w:rPr>
          <w:rFonts w:ascii="Times New Roman" w:eastAsia="Times New Roman" w:hAnsi="Times New Roman" w:cs="Times New Roman"/>
          <w:bCs/>
          <w:sz w:val="24"/>
          <w:szCs w:val="24"/>
          <w:lang w:val="x-none" w:eastAsia="ar-SA"/>
        </w:rPr>
        <w:t xml:space="preserve"> </w:t>
      </w:r>
    </w:p>
    <w:p w:rsidR="00373D2E" w:rsidRPr="00373D2E" w:rsidRDefault="00373D2E" w:rsidP="00373D2E">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373D2E">
        <w:rPr>
          <w:rFonts w:ascii="Times New Roman" w:eastAsia="Times New Roman" w:hAnsi="Times New Roman" w:cs="Times New Roman"/>
          <w:sz w:val="24"/>
          <w:szCs w:val="24"/>
          <w:lang w:val="x-none" w:eastAsia="ar-SA"/>
        </w:rPr>
        <w:t>Создание условий для доведения обязательных требований до контролируемых лиц, повышение информированности о способах их соблюдения.</w:t>
      </w:r>
    </w:p>
    <w:p w:rsidR="00373D2E" w:rsidRPr="00373D2E" w:rsidRDefault="00373D2E" w:rsidP="00373D2E">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373D2E" w:rsidRPr="00373D2E" w:rsidRDefault="00373D2E" w:rsidP="00373D2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lastRenderedPageBreak/>
        <w:t>2.2. Проведение профилактических мероприятий программы профилактики направлено на решение следующих задач:</w:t>
      </w:r>
    </w:p>
    <w:p w:rsidR="00373D2E" w:rsidRPr="00373D2E" w:rsidRDefault="00373D2E" w:rsidP="00373D2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373D2E">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373D2E" w:rsidRPr="00373D2E" w:rsidRDefault="00373D2E" w:rsidP="00373D2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iCs/>
          <w:sz w:val="24"/>
          <w:szCs w:val="24"/>
          <w:lang w:eastAsia="ru-RU"/>
        </w:rPr>
        <w:t>Повышение правосознания, правовой культуры,</w:t>
      </w:r>
      <w:r w:rsidRPr="00373D2E">
        <w:rPr>
          <w:rFonts w:ascii="Times New Roman" w:eastAsia="Times New Roman" w:hAnsi="Times New Roman" w:cs="Times New Roman"/>
          <w:sz w:val="24"/>
          <w:szCs w:val="24"/>
          <w:lang w:eastAsia="ru-RU"/>
        </w:rPr>
        <w:t xml:space="preserve"> уровня правовой грамотности</w:t>
      </w:r>
      <w:r w:rsidRPr="00373D2E">
        <w:rPr>
          <w:rFonts w:ascii="Times New Roman" w:eastAsia="Times New Roman" w:hAnsi="Times New Roman" w:cs="Times New Roman"/>
          <w:iCs/>
          <w:sz w:val="24"/>
          <w:szCs w:val="24"/>
          <w:lang w:eastAsia="ru-RU"/>
        </w:rPr>
        <w:t xml:space="preserve"> подконтрольных субъектов, </w:t>
      </w:r>
      <w:r w:rsidRPr="00373D2E">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373D2E" w:rsidRPr="00373D2E" w:rsidRDefault="00373D2E" w:rsidP="00373D2E">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373D2E" w:rsidRPr="00373D2E" w:rsidRDefault="00373D2E" w:rsidP="00373D2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373D2E" w:rsidRPr="00373D2E" w:rsidRDefault="00373D2E" w:rsidP="00373D2E">
      <w:pPr>
        <w:suppressAutoHyphens/>
        <w:spacing w:after="0" w:line="240" w:lineRule="auto"/>
        <w:ind w:left="585"/>
        <w:outlineLvl w:val="1"/>
        <w:rPr>
          <w:rFonts w:ascii="Times New Roman" w:eastAsia="Times New Roman" w:hAnsi="Times New Roman" w:cs="Times New Roman"/>
          <w:b/>
          <w:bCs/>
          <w:sz w:val="24"/>
          <w:szCs w:val="24"/>
          <w:lang w:eastAsia="ar-SA"/>
        </w:rPr>
      </w:pPr>
    </w:p>
    <w:p w:rsidR="00373D2E" w:rsidRPr="00373D2E" w:rsidRDefault="00373D2E" w:rsidP="00373D2E">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373D2E">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373D2E" w:rsidRPr="00373D2E" w:rsidRDefault="00373D2E" w:rsidP="00373D2E">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373D2E" w:rsidRPr="00373D2E" w:rsidTr="00E50E4C">
        <w:tc>
          <w:tcPr>
            <w:tcW w:w="567"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 п/п </w:t>
            </w:r>
          </w:p>
        </w:tc>
        <w:tc>
          <w:tcPr>
            <w:tcW w:w="459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373D2E">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своем официальном сайте в сети «Интернет» сведения, определенные частью 3 статьи 46 Федерального закона № </w:t>
            </w:r>
            <w:r w:rsidRPr="00373D2E">
              <w:rPr>
                <w:rFonts w:ascii="Times New Roman" w:eastAsia="Times New Roman" w:hAnsi="Times New Roman" w:cs="Times New Roman"/>
                <w:sz w:val="24"/>
                <w:szCs w:val="24"/>
                <w:lang w:eastAsia="ar-SA"/>
              </w:rPr>
              <w:lastRenderedPageBreak/>
              <w:t>248-ФЗ.</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Постоянно</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в сфере благоустройства</w:t>
            </w:r>
          </w:p>
        </w:tc>
      </w:tr>
      <w:tr w:rsidR="00373D2E" w:rsidRPr="00373D2E" w:rsidTr="00E50E4C">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2.</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Обобщение правоприменительной практики</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373D2E" w:rsidRPr="00373D2E" w:rsidRDefault="00373D2E" w:rsidP="00373D2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в сфере благоустройства</w:t>
            </w:r>
          </w:p>
        </w:tc>
      </w:tr>
      <w:tr w:rsidR="00373D2E" w:rsidRPr="00373D2E" w:rsidTr="00E50E4C">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 xml:space="preserve">3. </w:t>
            </w:r>
          </w:p>
        </w:tc>
        <w:tc>
          <w:tcPr>
            <w:tcW w:w="459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373D2E">
              <w:rPr>
                <w:rFonts w:ascii="Times New Roman" w:eastAsia="Times New Roman" w:hAnsi="Times New Roman" w:cs="Times New Roman"/>
                <w:b/>
                <w:iCs/>
                <w:sz w:val="24"/>
                <w:szCs w:val="24"/>
                <w:lang w:eastAsia="ru-RU"/>
              </w:rPr>
              <w:t>Консультирование</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порядка проведения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периодичности проведения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4) порядка обжалования решений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1) в виде устных разъяснений по телефону, посредством видео-конференц-связи, на </w:t>
            </w:r>
            <w:r w:rsidRPr="00373D2E">
              <w:rPr>
                <w:rFonts w:ascii="Times New Roman" w:eastAsia="Times New Roman" w:hAnsi="Times New Roman" w:cs="Times New Roman"/>
                <w:sz w:val="24"/>
                <w:szCs w:val="24"/>
                <w:lang w:eastAsia="ru-RU"/>
              </w:rPr>
              <w:lastRenderedPageBreak/>
              <w:t>личном приеме либо в ходе проведения профилактического мероприятия, контрольного мероприятия;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Время разговора по телефону не должно превышать 10 минут.</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 порядок обжалования решений Контрольного органа.</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373D2E" w:rsidRPr="00373D2E" w:rsidRDefault="00373D2E" w:rsidP="00373D2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lastRenderedPageBreak/>
              <w:t>Постоянно</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В течение года</w:t>
            </w:r>
          </w:p>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373D2E">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373D2E">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в сфере благоустройства</w:t>
            </w:r>
          </w:p>
        </w:tc>
      </w:tr>
    </w:tbl>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373D2E">
        <w:rPr>
          <w:rFonts w:ascii="Times New Roman" w:eastAsia="Times New Roman" w:hAnsi="Times New Roman" w:cs="Times New Roman"/>
          <w:b/>
          <w:bCs/>
          <w:sz w:val="24"/>
          <w:szCs w:val="24"/>
          <w:lang w:eastAsia="ru-RU"/>
        </w:rPr>
        <w:t>Раздел 4. Показатели результативности и эффективности программы профилактики рисков причинения вреда</w:t>
      </w:r>
    </w:p>
    <w:p w:rsidR="00373D2E" w:rsidRPr="00373D2E" w:rsidRDefault="00373D2E" w:rsidP="00373D2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п/п</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Величина</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100 %</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100 % от числа обратившихся</w:t>
            </w:r>
          </w:p>
        </w:tc>
      </w:tr>
      <w:tr w:rsidR="00373D2E" w:rsidRPr="00373D2E" w:rsidTr="00E50E4C">
        <w:tc>
          <w:tcPr>
            <w:tcW w:w="629"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lastRenderedPageBreak/>
              <w:t>3</w:t>
            </w:r>
          </w:p>
        </w:tc>
        <w:tc>
          <w:tcPr>
            <w:tcW w:w="6804"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373D2E" w:rsidRPr="00373D2E" w:rsidRDefault="00373D2E" w:rsidP="00373D2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Исполнено / Не исполнено</w:t>
            </w:r>
          </w:p>
        </w:tc>
      </w:tr>
    </w:tbl>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373D2E" w:rsidRPr="00373D2E" w:rsidRDefault="00373D2E" w:rsidP="00373D2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73D2E">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в сфере благоустройства на территории муниципального образования городского поселения «Путеец» на 2025 год. </w:t>
      </w:r>
    </w:p>
    <w:p w:rsidR="00373D2E" w:rsidRPr="00373D2E" w:rsidRDefault="00373D2E" w:rsidP="00373D2E">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265631" w:rsidRDefault="00265631" w:rsidP="00AF4895">
      <w:pPr>
        <w:spacing w:after="200" w:line="276" w:lineRule="auto"/>
        <w:jc w:val="both"/>
        <w:rPr>
          <w:rFonts w:ascii="Times New Roman" w:eastAsia="Calibri" w:hAnsi="Times New Roman" w:cs="Times New Roman"/>
          <w:sz w:val="24"/>
          <w:szCs w:val="24"/>
        </w:rPr>
      </w:pPr>
    </w:p>
    <w:p w:rsidR="008D3E41" w:rsidRDefault="008D3E41" w:rsidP="00AF4895">
      <w:pPr>
        <w:spacing w:after="200" w:line="276" w:lineRule="auto"/>
        <w:jc w:val="both"/>
        <w:rPr>
          <w:rFonts w:ascii="Times New Roman" w:eastAsia="Calibri" w:hAnsi="Times New Roman" w:cs="Times New Roman"/>
          <w:sz w:val="24"/>
          <w:szCs w:val="24"/>
        </w:rPr>
      </w:pPr>
    </w:p>
    <w:p w:rsidR="00265631" w:rsidRDefault="00265631" w:rsidP="00AF4895">
      <w:pPr>
        <w:spacing w:after="200" w:line="276" w:lineRule="auto"/>
        <w:jc w:val="both"/>
        <w:rPr>
          <w:rFonts w:ascii="Times New Roman" w:eastAsia="Calibri" w:hAnsi="Times New Roman" w:cs="Times New Roman"/>
          <w:sz w:val="24"/>
          <w:szCs w:val="24"/>
        </w:rPr>
        <w:sectPr w:rsidR="00265631" w:rsidSect="00992C4B">
          <w:pgSz w:w="11906" w:h="16838"/>
          <w:pgMar w:top="1134" w:right="1134" w:bottom="1560" w:left="1134" w:header="709" w:footer="709" w:gutter="0"/>
          <w:cols w:space="708"/>
          <w:docGrid w:linePitch="360"/>
        </w:sectPr>
      </w:pP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8F312B">
          <w:pgSz w:w="11906" w:h="16838"/>
          <w:pgMar w:top="1134" w:right="1134" w:bottom="1134" w:left="1134" w:header="709" w:footer="709" w:gutter="0"/>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B614FC" w:rsidRPr="00D260BC" w:rsidRDefault="00B614FC" w:rsidP="00CB7DDA">
      <w:pPr>
        <w:spacing w:after="0"/>
        <w:rPr>
          <w:rFonts w:ascii="Times New Roman" w:hAnsi="Times New Roman" w:cs="Times New Roman"/>
          <w:sz w:val="28"/>
          <w:szCs w:val="28"/>
        </w:rPr>
      </w:pPr>
      <w:r>
        <w:rPr>
          <w:rFonts w:ascii="Times New Roman" w:hAnsi="Times New Roman" w:cs="Times New Roman"/>
          <w:sz w:val="28"/>
          <w:szCs w:val="28"/>
        </w:rPr>
        <w:t>Гринев А.Ф. – руководитель редколлегии;</w:t>
      </w:r>
    </w:p>
    <w:p w:rsidR="00CB7DDA" w:rsidRPr="00103A59" w:rsidRDefault="004D5F96" w:rsidP="00CB7DDA">
      <w:pPr>
        <w:spacing w:after="0"/>
        <w:rPr>
          <w:rFonts w:ascii="Times New Roman" w:hAnsi="Times New Roman" w:cs="Times New Roman"/>
          <w:sz w:val="28"/>
          <w:szCs w:val="28"/>
        </w:rPr>
      </w:pPr>
      <w:r w:rsidRPr="004D5F96">
        <w:rPr>
          <w:rFonts w:ascii="Times New Roman" w:hAnsi="Times New Roman" w:cs="Times New Roman"/>
          <w:sz w:val="28"/>
          <w:szCs w:val="28"/>
        </w:rPr>
        <w:t>Юдина Т.В. – ответственный секретарь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Путеец, ул. Парковая, д.9А</w:t>
      </w:r>
    </w:p>
    <w:p w:rsidR="00CB7DDA" w:rsidRPr="00D260BC" w:rsidRDefault="000E4DBF" w:rsidP="00CB7DDA">
      <w:pPr>
        <w:spacing w:after="0"/>
        <w:rPr>
          <w:rFonts w:ascii="Times New Roman" w:hAnsi="Times New Roman" w:cs="Times New Roman"/>
          <w:sz w:val="28"/>
          <w:szCs w:val="28"/>
        </w:rPr>
      </w:pPr>
      <w:r w:rsidRPr="00D260BC">
        <w:rPr>
          <w:rFonts w:ascii="Times New Roman" w:hAnsi="Times New Roman" w:cs="Times New Roman"/>
          <w:sz w:val="28"/>
          <w:szCs w:val="28"/>
        </w:rPr>
        <w:t>Т</w:t>
      </w:r>
      <w:r w:rsidR="00CB7DDA" w:rsidRPr="00D260BC">
        <w:rPr>
          <w:rFonts w:ascii="Times New Roman" w:hAnsi="Times New Roman" w:cs="Times New Roman"/>
          <w:sz w:val="28"/>
          <w:szCs w:val="28"/>
        </w:rPr>
        <w:t>елефон</w:t>
      </w:r>
      <w:r>
        <w:rPr>
          <w:rFonts w:ascii="Times New Roman" w:hAnsi="Times New Roman" w:cs="Times New Roman"/>
          <w:sz w:val="28"/>
          <w:szCs w:val="28"/>
        </w:rPr>
        <w:t>:</w:t>
      </w:r>
      <w:r w:rsidR="00CB7DDA" w:rsidRPr="00D260BC">
        <w:rPr>
          <w:rFonts w:ascii="Times New Roman" w:hAnsi="Times New Roman" w:cs="Times New Roman"/>
          <w:sz w:val="28"/>
          <w:szCs w:val="28"/>
        </w:rPr>
        <w:t xml:space="preserve"> 8 (82142) </w:t>
      </w:r>
      <w:r w:rsidR="00CB7DDA">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491ED8" w:rsidP="00CB7DDA">
      <w:pPr>
        <w:spacing w:after="0"/>
        <w:rPr>
          <w:rFonts w:ascii="Times New Roman" w:hAnsi="Times New Roman" w:cs="Times New Roman"/>
          <w:sz w:val="28"/>
          <w:szCs w:val="28"/>
        </w:rPr>
      </w:pPr>
      <w:hyperlink r:id="rId16"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00B614FC">
        <w:rPr>
          <w:rFonts w:ascii="Times New Roman" w:hAnsi="Times New Roman" w:cs="Times New Roman"/>
          <w:sz w:val="28"/>
          <w:szCs w:val="28"/>
        </w:rPr>
        <w:t>печать 25</w:t>
      </w:r>
      <w:r w:rsidRPr="006E49F4">
        <w:rPr>
          <w:rFonts w:ascii="Times New Roman" w:hAnsi="Times New Roman" w:cs="Times New Roman"/>
          <w:sz w:val="28"/>
          <w:szCs w:val="28"/>
        </w:rPr>
        <w:t xml:space="preserve"> </w:t>
      </w:r>
      <w:r w:rsidR="00B614FC">
        <w:rPr>
          <w:rFonts w:ascii="Times New Roman" w:hAnsi="Times New Roman" w:cs="Times New Roman"/>
          <w:sz w:val="28"/>
          <w:szCs w:val="28"/>
        </w:rPr>
        <w:t>декабря</w:t>
      </w:r>
      <w:r w:rsidRPr="006E49F4">
        <w:rPr>
          <w:rFonts w:ascii="Times New Roman" w:hAnsi="Times New Roman" w:cs="Times New Roman"/>
          <w:sz w:val="28"/>
          <w:szCs w:val="28"/>
        </w:rPr>
        <w:t xml:space="preserve"> 2024 г. Тираж 10 экз.</w:t>
      </w:r>
      <w:r w:rsidRPr="00D260BC">
        <w:rPr>
          <w:rFonts w:ascii="Times New Roman" w:hAnsi="Times New Roman" w:cs="Times New Roman"/>
          <w:sz w:val="28"/>
          <w:szCs w:val="28"/>
        </w:rPr>
        <w:t xml:space="preserve"> Формат А4.</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169635, Республика Коми, г. Печора, пгт. Путеец, ул. Парковая,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8B7" w:rsidRDefault="00F468B7" w:rsidP="008C40E5">
      <w:pPr>
        <w:spacing w:after="0" w:line="240" w:lineRule="auto"/>
      </w:pPr>
      <w:r>
        <w:separator/>
      </w:r>
    </w:p>
  </w:endnote>
  <w:endnote w:type="continuationSeparator" w:id="0">
    <w:p w:rsidR="00F468B7" w:rsidRDefault="00F468B7"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449937"/>
      <w:docPartObj>
        <w:docPartGallery w:val="Page Numbers (Bottom of Page)"/>
        <w:docPartUnique/>
      </w:docPartObj>
    </w:sdtPr>
    <w:sdtEndPr>
      <w:rPr>
        <w:rFonts w:ascii="Times New Roman" w:hAnsi="Times New Roman" w:cs="Times New Roman"/>
        <w:sz w:val="20"/>
        <w:szCs w:val="20"/>
      </w:rPr>
    </w:sdtEndPr>
    <w:sdtContent>
      <w:p w:rsidR="00491ED8" w:rsidRPr="007B3A3F" w:rsidRDefault="00491ED8" w:rsidP="00AF1C5D">
        <w:pPr>
          <w:pStyle w:val="afc"/>
          <w:jc w:val="center"/>
          <w:rPr>
            <w:rFonts w:ascii="Times New Roman" w:hAnsi="Times New Roman" w:cs="Times New Roman"/>
            <w:sz w:val="20"/>
            <w:szCs w:val="20"/>
          </w:rPr>
        </w:pPr>
        <w:r w:rsidRPr="007B3A3F">
          <w:rPr>
            <w:rFonts w:ascii="Times New Roman" w:hAnsi="Times New Roman" w:cs="Times New Roman"/>
            <w:sz w:val="20"/>
            <w:szCs w:val="20"/>
          </w:rPr>
          <w:fldChar w:fldCharType="begin"/>
        </w:r>
        <w:r w:rsidRPr="007B3A3F">
          <w:rPr>
            <w:rFonts w:ascii="Times New Roman" w:hAnsi="Times New Roman" w:cs="Times New Roman"/>
            <w:sz w:val="20"/>
            <w:szCs w:val="20"/>
          </w:rPr>
          <w:instrText>PAGE   \* MERGEFORMAT</w:instrText>
        </w:r>
        <w:r w:rsidRPr="007B3A3F">
          <w:rPr>
            <w:rFonts w:ascii="Times New Roman" w:hAnsi="Times New Roman" w:cs="Times New Roman"/>
            <w:sz w:val="20"/>
            <w:szCs w:val="20"/>
          </w:rPr>
          <w:fldChar w:fldCharType="separate"/>
        </w:r>
        <w:r w:rsidR="008F312B">
          <w:rPr>
            <w:rFonts w:ascii="Times New Roman" w:hAnsi="Times New Roman" w:cs="Times New Roman"/>
            <w:noProof/>
            <w:sz w:val="20"/>
            <w:szCs w:val="20"/>
          </w:rPr>
          <w:t>64</w:t>
        </w:r>
        <w:r w:rsidRPr="007B3A3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8B7" w:rsidRDefault="00F468B7" w:rsidP="008C40E5">
      <w:pPr>
        <w:spacing w:after="0" w:line="240" w:lineRule="auto"/>
      </w:pPr>
      <w:r>
        <w:separator/>
      </w:r>
    </w:p>
  </w:footnote>
  <w:footnote w:type="continuationSeparator" w:id="0">
    <w:p w:rsidR="00F468B7" w:rsidRDefault="00F468B7"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ED8" w:rsidRPr="005F15F2" w:rsidRDefault="00491ED8" w:rsidP="008C40E5">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w:t>
    </w:r>
    <w:r>
      <w:rPr>
        <w:rFonts w:ascii="Times New Roman" w:hAnsi="Times New Roman" w:cs="Times New Roman"/>
        <w:color w:val="808080" w:themeColor="background1" w:themeShade="80"/>
      </w:rPr>
      <w:t>ьный вестник МО ГП «Путеец» от 25</w:t>
    </w:r>
    <w:r w:rsidRPr="005F15F2">
      <w:rPr>
        <w:rFonts w:ascii="Times New Roman" w:hAnsi="Times New Roman" w:cs="Times New Roman"/>
        <w:color w:val="808080" w:themeColor="background1" w:themeShade="80"/>
      </w:rPr>
      <w:t>.</w:t>
    </w:r>
    <w:r>
      <w:rPr>
        <w:rFonts w:ascii="Times New Roman" w:hAnsi="Times New Roman" w:cs="Times New Roman"/>
        <w:color w:val="808080" w:themeColor="background1" w:themeShade="80"/>
      </w:rPr>
      <w:t>12</w:t>
    </w:r>
    <w:r w:rsidRPr="005F15F2">
      <w:rPr>
        <w:rFonts w:ascii="Times New Roman" w:hAnsi="Times New Roman" w:cs="Times New Roman"/>
        <w:color w:val="808080" w:themeColor="background1" w:themeShade="80"/>
      </w:rPr>
      <w:t xml:space="preserve">.2024 № </w:t>
    </w:r>
    <w:r>
      <w:rPr>
        <w:rFonts w:ascii="Times New Roman" w:hAnsi="Times New Roman" w:cs="Times New Roman"/>
        <w:color w:val="808080" w:themeColor="background1" w:themeShade="80"/>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7403"/>
    <w:multiLevelType w:val="multilevel"/>
    <w:tmpl w:val="ABC40EB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A11C2"/>
    <w:multiLevelType w:val="hybridMultilevel"/>
    <w:tmpl w:val="4E3E0B12"/>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49337D"/>
    <w:multiLevelType w:val="hybridMultilevel"/>
    <w:tmpl w:val="729AE3A2"/>
    <w:lvl w:ilvl="0" w:tplc="A4EA1442">
      <w:start w:val="1"/>
      <w:numFmt w:val="decimal"/>
      <w:lvlText w:val="%1."/>
      <w:lvlJc w:val="left"/>
      <w:pPr>
        <w:ind w:left="1105" w:hanging="396"/>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17C45D52"/>
    <w:multiLevelType w:val="multilevel"/>
    <w:tmpl w:val="77EC1454"/>
    <w:lvl w:ilvl="0">
      <w:start w:val="1"/>
      <w:numFmt w:val="decimal"/>
      <w:lvlText w:val="%1."/>
      <w:lvlJc w:val="left"/>
      <w:pPr>
        <w:ind w:left="1744" w:hanging="1035"/>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158559A"/>
    <w:multiLevelType w:val="multilevel"/>
    <w:tmpl w:val="048269E0"/>
    <w:lvl w:ilvl="0">
      <w:start w:val="1"/>
      <w:numFmt w:val="decimal"/>
      <w:lvlText w:val="%1."/>
      <w:lvlJc w:val="left"/>
      <w:pPr>
        <w:ind w:left="1211" w:hanging="360"/>
      </w:pPr>
      <w:rPr>
        <w:rFonts w:hint="default"/>
      </w:rPr>
    </w:lvl>
    <w:lvl w:ilvl="1">
      <w:start w:val="17"/>
      <w:numFmt w:val="decimal"/>
      <w:isLgl/>
      <w:lvlText w:val="%1.%2."/>
      <w:lvlJc w:val="left"/>
      <w:pPr>
        <w:ind w:left="1428" w:hanging="72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3213" w:hanging="180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9" w15:restartNumberingAfterBreak="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2" w15:restartNumberingAfterBreak="0">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5AB1C7C"/>
    <w:multiLevelType w:val="multilevel"/>
    <w:tmpl w:val="118A3170"/>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7" w15:restartNumberingAfterBreak="0">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0053594"/>
    <w:multiLevelType w:val="hybridMultilevel"/>
    <w:tmpl w:val="1CD2295C"/>
    <w:lvl w:ilvl="0" w:tplc="65747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0221424"/>
    <w:multiLevelType w:val="singleLevel"/>
    <w:tmpl w:val="D08AE12A"/>
    <w:lvl w:ilvl="0">
      <w:start w:val="2"/>
      <w:numFmt w:val="decimal"/>
      <w:lvlText w:val="2.%1."/>
      <w:legacy w:legacy="1" w:legacySpace="0" w:legacyIndent="495"/>
      <w:lvlJc w:val="left"/>
      <w:rPr>
        <w:rFonts w:ascii="Times New Roman" w:hAnsi="Times New Roman" w:cs="Times New Roman" w:hint="default"/>
      </w:rPr>
    </w:lvl>
  </w:abstractNum>
  <w:abstractNum w:abstractNumId="21" w15:restartNumberingAfterBreak="0">
    <w:nsid w:val="41BB6AD2"/>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28C30C6"/>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45A45719"/>
    <w:multiLevelType w:val="hybridMultilevel"/>
    <w:tmpl w:val="C088980E"/>
    <w:lvl w:ilvl="0" w:tplc="0EA6570C">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6EF1176"/>
    <w:multiLevelType w:val="hybridMultilevel"/>
    <w:tmpl w:val="37B8ECD0"/>
    <w:lvl w:ilvl="0" w:tplc="445609A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6" w15:restartNumberingAfterBreak="0">
    <w:nsid w:val="4E001D87"/>
    <w:multiLevelType w:val="multilevel"/>
    <w:tmpl w:val="084A5BE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7" w15:restartNumberingAfterBreak="0">
    <w:nsid w:val="4E695E72"/>
    <w:multiLevelType w:val="multilevel"/>
    <w:tmpl w:val="79B22BD8"/>
    <w:lvl w:ilvl="0">
      <w:start w:val="1"/>
      <w:numFmt w:val="decimal"/>
      <w:lvlText w:val="%1."/>
      <w:lvlJc w:val="left"/>
      <w:pPr>
        <w:ind w:left="1789" w:hanging="1080"/>
      </w:pPr>
      <w:rPr>
        <w:rFonts w:hint="default"/>
      </w:rPr>
    </w:lvl>
    <w:lvl w:ilvl="1">
      <w:start w:val="1"/>
      <w:numFmt w:val="decimal"/>
      <w:isLgl/>
      <w:lvlText w:val="%1.%2."/>
      <w:lvlJc w:val="left"/>
      <w:pPr>
        <w:ind w:left="2509" w:hanging="72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5029" w:hanging="1080"/>
      </w:pPr>
      <w:rPr>
        <w:rFonts w:hint="default"/>
      </w:rPr>
    </w:lvl>
    <w:lvl w:ilvl="4">
      <w:start w:val="1"/>
      <w:numFmt w:val="decimal"/>
      <w:isLgl/>
      <w:lvlText w:val="%1.%2.%3.%4.%5."/>
      <w:lvlJc w:val="left"/>
      <w:pPr>
        <w:ind w:left="6109" w:hanging="1080"/>
      </w:pPr>
      <w:rPr>
        <w:rFonts w:hint="default"/>
      </w:rPr>
    </w:lvl>
    <w:lvl w:ilvl="5">
      <w:start w:val="1"/>
      <w:numFmt w:val="decimal"/>
      <w:isLgl/>
      <w:lvlText w:val="%1.%2.%3.%4.%5.%6."/>
      <w:lvlJc w:val="left"/>
      <w:pPr>
        <w:ind w:left="7549" w:hanging="1440"/>
      </w:pPr>
      <w:rPr>
        <w:rFonts w:hint="default"/>
      </w:rPr>
    </w:lvl>
    <w:lvl w:ilvl="6">
      <w:start w:val="1"/>
      <w:numFmt w:val="decimal"/>
      <w:isLgl/>
      <w:lvlText w:val="%1.%2.%3.%4.%5.%6.%7."/>
      <w:lvlJc w:val="left"/>
      <w:pPr>
        <w:ind w:left="8989" w:hanging="1800"/>
      </w:pPr>
      <w:rPr>
        <w:rFonts w:hint="default"/>
      </w:rPr>
    </w:lvl>
    <w:lvl w:ilvl="7">
      <w:start w:val="1"/>
      <w:numFmt w:val="decimal"/>
      <w:isLgl/>
      <w:lvlText w:val="%1.%2.%3.%4.%5.%6.%7.%8."/>
      <w:lvlJc w:val="left"/>
      <w:pPr>
        <w:ind w:left="10069" w:hanging="1800"/>
      </w:pPr>
      <w:rPr>
        <w:rFonts w:hint="default"/>
      </w:rPr>
    </w:lvl>
    <w:lvl w:ilvl="8">
      <w:start w:val="1"/>
      <w:numFmt w:val="decimal"/>
      <w:isLgl/>
      <w:lvlText w:val="%1.%2.%3.%4.%5.%6.%7.%8.%9."/>
      <w:lvlJc w:val="left"/>
      <w:pPr>
        <w:ind w:left="11509" w:hanging="2160"/>
      </w:pPr>
      <w:rPr>
        <w:rFonts w:hint="default"/>
      </w:rPr>
    </w:lvl>
  </w:abstractNum>
  <w:abstractNum w:abstractNumId="28" w15:restartNumberingAfterBreak="0">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9" w15:restartNumberingAfterBreak="0">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5C03369A"/>
    <w:multiLevelType w:val="multilevel"/>
    <w:tmpl w:val="FDE832C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3D665C"/>
    <w:multiLevelType w:val="singleLevel"/>
    <w:tmpl w:val="25DA8DE4"/>
    <w:lvl w:ilvl="0">
      <w:start w:val="4"/>
      <w:numFmt w:val="decimal"/>
      <w:lvlText w:val="2.3.%1."/>
      <w:legacy w:legacy="1" w:legacySpace="0" w:legacyIndent="782"/>
      <w:lvlJc w:val="left"/>
      <w:rPr>
        <w:rFonts w:ascii="Times New Roman" w:hAnsi="Times New Roman" w:cs="Times New Roman" w:hint="default"/>
      </w:rPr>
    </w:lvl>
  </w:abstractNum>
  <w:abstractNum w:abstractNumId="33" w15:restartNumberingAfterBreak="0">
    <w:nsid w:val="6CBA71BF"/>
    <w:multiLevelType w:val="singleLevel"/>
    <w:tmpl w:val="15E0AE5E"/>
    <w:lvl w:ilvl="0">
      <w:start w:val="8"/>
      <w:numFmt w:val="decimal"/>
      <w:lvlText w:val="2.3.%1."/>
      <w:legacy w:legacy="1" w:legacySpace="0" w:legacyIndent="706"/>
      <w:lvlJc w:val="left"/>
      <w:rPr>
        <w:rFonts w:ascii="Times New Roman" w:hAnsi="Times New Roman" w:cs="Times New Roman" w:hint="default"/>
      </w:rPr>
    </w:lvl>
  </w:abstractNum>
  <w:abstractNum w:abstractNumId="34" w15:restartNumberingAfterBreak="0">
    <w:nsid w:val="6E685CEE"/>
    <w:multiLevelType w:val="singleLevel"/>
    <w:tmpl w:val="31061318"/>
    <w:lvl w:ilvl="0">
      <w:start w:val="4"/>
      <w:numFmt w:val="decimal"/>
      <w:lvlText w:val="2.%1."/>
      <w:legacy w:legacy="1" w:legacySpace="0" w:legacyIndent="519"/>
      <w:lvlJc w:val="left"/>
      <w:rPr>
        <w:rFonts w:ascii="Times New Roman" w:hAnsi="Times New Roman" w:cs="Times New Roman" w:hint="default"/>
      </w:rPr>
    </w:lvl>
  </w:abstractNum>
  <w:abstractNum w:abstractNumId="35" w15:restartNumberingAfterBreak="0">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6FF603DC"/>
    <w:multiLevelType w:val="hybridMultilevel"/>
    <w:tmpl w:val="2A707342"/>
    <w:lvl w:ilvl="0" w:tplc="CAF6E91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C34EE6"/>
    <w:multiLevelType w:val="hybridMultilevel"/>
    <w:tmpl w:val="760E6A3E"/>
    <w:lvl w:ilvl="0" w:tplc="3F762490">
      <w:start w:val="1"/>
      <w:numFmt w:val="decimal"/>
      <w:lvlText w:val="%1."/>
      <w:lvlJc w:val="left"/>
      <w:pPr>
        <w:ind w:left="1692" w:hanging="112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10"/>
  </w:num>
  <w:num w:numId="3">
    <w:abstractNumId w:val="11"/>
  </w:num>
  <w:num w:numId="4">
    <w:abstractNumId w:val="39"/>
  </w:num>
  <w:num w:numId="5">
    <w:abstractNumId w:val="7"/>
  </w:num>
  <w:num w:numId="6">
    <w:abstractNumId w:val="35"/>
  </w:num>
  <w:num w:numId="7">
    <w:abstractNumId w:val="18"/>
  </w:num>
  <w:num w:numId="8">
    <w:abstractNumId w:val="1"/>
  </w:num>
  <w:num w:numId="9">
    <w:abstractNumId w:val="31"/>
  </w:num>
  <w:num w:numId="10">
    <w:abstractNumId w:val="12"/>
  </w:num>
  <w:num w:numId="11">
    <w:abstractNumId w:val="37"/>
  </w:num>
  <w:num w:numId="12">
    <w:abstractNumId w:val="28"/>
  </w:num>
  <w:num w:numId="13">
    <w:abstractNumId w:val="25"/>
  </w:num>
  <w:num w:numId="14">
    <w:abstractNumId w:val="16"/>
  </w:num>
  <w:num w:numId="15">
    <w:abstractNumId w:val="17"/>
  </w:num>
  <w:num w:numId="16">
    <w:abstractNumId w:val="14"/>
  </w:num>
  <w:num w:numId="17">
    <w:abstractNumId w:val="13"/>
  </w:num>
  <w:num w:numId="18">
    <w:abstractNumId w:val="6"/>
  </w:num>
  <w:num w:numId="19">
    <w:abstractNumId w:val="5"/>
  </w:num>
  <w:num w:numId="20">
    <w:abstractNumId w:val="19"/>
  </w:num>
  <w:num w:numId="21">
    <w:abstractNumId w:val="21"/>
  </w:num>
  <w:num w:numId="22">
    <w:abstractNumId w:val="2"/>
  </w:num>
  <w:num w:numId="23">
    <w:abstractNumId w:val="23"/>
  </w:num>
  <w:num w:numId="24">
    <w:abstractNumId w:val="22"/>
  </w:num>
  <w:num w:numId="25">
    <w:abstractNumId w:val="20"/>
  </w:num>
  <w:num w:numId="26">
    <w:abstractNumId w:val="20"/>
    <w:lvlOverride w:ilvl="0">
      <w:lvl w:ilvl="0">
        <w:start w:val="2"/>
        <w:numFmt w:val="decimal"/>
        <w:lvlText w:val="2.%1."/>
        <w:legacy w:legacy="1" w:legacySpace="0" w:legacyIndent="494"/>
        <w:lvlJc w:val="left"/>
        <w:rPr>
          <w:rFonts w:ascii="Times New Roman" w:hAnsi="Times New Roman" w:cs="Times New Roman" w:hint="default"/>
        </w:rPr>
      </w:lvl>
    </w:lvlOverride>
  </w:num>
  <w:num w:numId="27">
    <w:abstractNumId w:val="32"/>
  </w:num>
  <w:num w:numId="28">
    <w:abstractNumId w:val="33"/>
  </w:num>
  <w:num w:numId="29">
    <w:abstractNumId w:val="34"/>
  </w:num>
  <w:num w:numId="30">
    <w:abstractNumId w:val="15"/>
  </w:num>
  <w:num w:numId="31">
    <w:abstractNumId w:val="9"/>
  </w:num>
  <w:num w:numId="32">
    <w:abstractNumId w:val="29"/>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0"/>
  </w:num>
  <w:num w:numId="36">
    <w:abstractNumId w:val="27"/>
  </w:num>
  <w:num w:numId="37">
    <w:abstractNumId w:val="24"/>
  </w:num>
  <w:num w:numId="38">
    <w:abstractNumId w:val="36"/>
  </w:num>
  <w:num w:numId="39">
    <w:abstractNumId w:val="38"/>
  </w:num>
  <w:num w:numId="40">
    <w:abstractNumId w:val="0"/>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105E4"/>
    <w:rsid w:val="000175B5"/>
    <w:rsid w:val="00023B38"/>
    <w:rsid w:val="00027101"/>
    <w:rsid w:val="000311A5"/>
    <w:rsid w:val="00037658"/>
    <w:rsid w:val="00040224"/>
    <w:rsid w:val="00046366"/>
    <w:rsid w:val="000543BF"/>
    <w:rsid w:val="00061FCB"/>
    <w:rsid w:val="00070B90"/>
    <w:rsid w:val="00072FD4"/>
    <w:rsid w:val="0007353E"/>
    <w:rsid w:val="0007452C"/>
    <w:rsid w:val="00074836"/>
    <w:rsid w:val="00075B23"/>
    <w:rsid w:val="00080014"/>
    <w:rsid w:val="000834FC"/>
    <w:rsid w:val="000A63C2"/>
    <w:rsid w:val="000B34B9"/>
    <w:rsid w:val="000B7078"/>
    <w:rsid w:val="000D07A4"/>
    <w:rsid w:val="000E4DBF"/>
    <w:rsid w:val="000E6762"/>
    <w:rsid w:val="000F0DCB"/>
    <w:rsid w:val="000F4466"/>
    <w:rsid w:val="00103A59"/>
    <w:rsid w:val="00110E70"/>
    <w:rsid w:val="00113105"/>
    <w:rsid w:val="0011473A"/>
    <w:rsid w:val="00117753"/>
    <w:rsid w:val="00126B60"/>
    <w:rsid w:val="00130C83"/>
    <w:rsid w:val="00141326"/>
    <w:rsid w:val="0016119D"/>
    <w:rsid w:val="00172888"/>
    <w:rsid w:val="00173A0B"/>
    <w:rsid w:val="001761D1"/>
    <w:rsid w:val="00182969"/>
    <w:rsid w:val="00183950"/>
    <w:rsid w:val="001841EF"/>
    <w:rsid w:val="001A418F"/>
    <w:rsid w:val="001B1FD0"/>
    <w:rsid w:val="001B225E"/>
    <w:rsid w:val="001C1D8D"/>
    <w:rsid w:val="001E34A1"/>
    <w:rsid w:val="001E61D4"/>
    <w:rsid w:val="001F292F"/>
    <w:rsid w:val="001F31A5"/>
    <w:rsid w:val="002026C2"/>
    <w:rsid w:val="002202B4"/>
    <w:rsid w:val="002268E8"/>
    <w:rsid w:val="00232EB9"/>
    <w:rsid w:val="00233BCC"/>
    <w:rsid w:val="00241652"/>
    <w:rsid w:val="00244BC5"/>
    <w:rsid w:val="002602A7"/>
    <w:rsid w:val="002651E0"/>
    <w:rsid w:val="00265631"/>
    <w:rsid w:val="0026679C"/>
    <w:rsid w:val="00280B60"/>
    <w:rsid w:val="00294938"/>
    <w:rsid w:val="00297116"/>
    <w:rsid w:val="00297769"/>
    <w:rsid w:val="002A0F81"/>
    <w:rsid w:val="002B54F3"/>
    <w:rsid w:val="002C5ED8"/>
    <w:rsid w:val="002C685C"/>
    <w:rsid w:val="002D320C"/>
    <w:rsid w:val="002D4827"/>
    <w:rsid w:val="002D6987"/>
    <w:rsid w:val="002E0C99"/>
    <w:rsid w:val="00303561"/>
    <w:rsid w:val="00304723"/>
    <w:rsid w:val="003139FC"/>
    <w:rsid w:val="00320DB6"/>
    <w:rsid w:val="00326343"/>
    <w:rsid w:val="00330BE7"/>
    <w:rsid w:val="003329CF"/>
    <w:rsid w:val="0033567F"/>
    <w:rsid w:val="00336EA7"/>
    <w:rsid w:val="003443B9"/>
    <w:rsid w:val="00353979"/>
    <w:rsid w:val="003632D9"/>
    <w:rsid w:val="00366916"/>
    <w:rsid w:val="00370AD6"/>
    <w:rsid w:val="00373D2E"/>
    <w:rsid w:val="003742E9"/>
    <w:rsid w:val="00375C59"/>
    <w:rsid w:val="0038746B"/>
    <w:rsid w:val="003876A4"/>
    <w:rsid w:val="00396DA0"/>
    <w:rsid w:val="003A0EC0"/>
    <w:rsid w:val="003A7942"/>
    <w:rsid w:val="003B5E64"/>
    <w:rsid w:val="003C0D02"/>
    <w:rsid w:val="003D270D"/>
    <w:rsid w:val="003E3F4A"/>
    <w:rsid w:val="003E6CC3"/>
    <w:rsid w:val="004018A9"/>
    <w:rsid w:val="00405138"/>
    <w:rsid w:val="00424E2F"/>
    <w:rsid w:val="004253F4"/>
    <w:rsid w:val="00432634"/>
    <w:rsid w:val="00441597"/>
    <w:rsid w:val="00442D9D"/>
    <w:rsid w:val="00446FBC"/>
    <w:rsid w:val="00450A9E"/>
    <w:rsid w:val="00451538"/>
    <w:rsid w:val="00453A19"/>
    <w:rsid w:val="00454A6E"/>
    <w:rsid w:val="0046205C"/>
    <w:rsid w:val="00465237"/>
    <w:rsid w:val="00471FAE"/>
    <w:rsid w:val="00472F9B"/>
    <w:rsid w:val="00477C9C"/>
    <w:rsid w:val="00482DC0"/>
    <w:rsid w:val="004858C8"/>
    <w:rsid w:val="00491ED8"/>
    <w:rsid w:val="0049268D"/>
    <w:rsid w:val="00494300"/>
    <w:rsid w:val="0049488D"/>
    <w:rsid w:val="0049597C"/>
    <w:rsid w:val="004A07F9"/>
    <w:rsid w:val="004A443A"/>
    <w:rsid w:val="004A5679"/>
    <w:rsid w:val="004A5A6E"/>
    <w:rsid w:val="004A6815"/>
    <w:rsid w:val="004B30A0"/>
    <w:rsid w:val="004B5F67"/>
    <w:rsid w:val="004D5F96"/>
    <w:rsid w:val="004D6B53"/>
    <w:rsid w:val="004E23B2"/>
    <w:rsid w:val="004E2E80"/>
    <w:rsid w:val="004F292D"/>
    <w:rsid w:val="00507F05"/>
    <w:rsid w:val="00510FAC"/>
    <w:rsid w:val="005114FA"/>
    <w:rsid w:val="0051314B"/>
    <w:rsid w:val="00517EBE"/>
    <w:rsid w:val="005279AF"/>
    <w:rsid w:val="005463BD"/>
    <w:rsid w:val="00546766"/>
    <w:rsid w:val="0055320A"/>
    <w:rsid w:val="005555A7"/>
    <w:rsid w:val="00556670"/>
    <w:rsid w:val="00556C3D"/>
    <w:rsid w:val="005616D4"/>
    <w:rsid w:val="005619A7"/>
    <w:rsid w:val="00565873"/>
    <w:rsid w:val="00570294"/>
    <w:rsid w:val="005721F7"/>
    <w:rsid w:val="00575474"/>
    <w:rsid w:val="00575EF3"/>
    <w:rsid w:val="005769CE"/>
    <w:rsid w:val="0058014D"/>
    <w:rsid w:val="005812DF"/>
    <w:rsid w:val="005878D3"/>
    <w:rsid w:val="005A6384"/>
    <w:rsid w:val="005A75CD"/>
    <w:rsid w:val="005B37B8"/>
    <w:rsid w:val="005B7611"/>
    <w:rsid w:val="005C03CC"/>
    <w:rsid w:val="005C0973"/>
    <w:rsid w:val="005C7EFF"/>
    <w:rsid w:val="005D21BC"/>
    <w:rsid w:val="005D2203"/>
    <w:rsid w:val="005D281E"/>
    <w:rsid w:val="005D473E"/>
    <w:rsid w:val="005E385A"/>
    <w:rsid w:val="005F018F"/>
    <w:rsid w:val="005F15F2"/>
    <w:rsid w:val="00602C8C"/>
    <w:rsid w:val="006043A3"/>
    <w:rsid w:val="00606046"/>
    <w:rsid w:val="0061045B"/>
    <w:rsid w:val="006148A2"/>
    <w:rsid w:val="00623ABE"/>
    <w:rsid w:val="00635798"/>
    <w:rsid w:val="00643F21"/>
    <w:rsid w:val="00644DE2"/>
    <w:rsid w:val="0065425B"/>
    <w:rsid w:val="006617E3"/>
    <w:rsid w:val="00673682"/>
    <w:rsid w:val="006766FE"/>
    <w:rsid w:val="006866E0"/>
    <w:rsid w:val="00693F72"/>
    <w:rsid w:val="00697456"/>
    <w:rsid w:val="006A1919"/>
    <w:rsid w:val="006B0A10"/>
    <w:rsid w:val="006B1783"/>
    <w:rsid w:val="006B4D6B"/>
    <w:rsid w:val="006B5682"/>
    <w:rsid w:val="006C1735"/>
    <w:rsid w:val="006C25B2"/>
    <w:rsid w:val="006C5D53"/>
    <w:rsid w:val="006D21FC"/>
    <w:rsid w:val="006D6E9F"/>
    <w:rsid w:val="006E49F4"/>
    <w:rsid w:val="0070416C"/>
    <w:rsid w:val="007308A5"/>
    <w:rsid w:val="00765A6F"/>
    <w:rsid w:val="007730CA"/>
    <w:rsid w:val="007819F3"/>
    <w:rsid w:val="00783208"/>
    <w:rsid w:val="00790563"/>
    <w:rsid w:val="00793662"/>
    <w:rsid w:val="007A571B"/>
    <w:rsid w:val="007B3A3F"/>
    <w:rsid w:val="007B7681"/>
    <w:rsid w:val="007C3E4E"/>
    <w:rsid w:val="007D376D"/>
    <w:rsid w:val="007F777E"/>
    <w:rsid w:val="00802734"/>
    <w:rsid w:val="00815D8C"/>
    <w:rsid w:val="00817872"/>
    <w:rsid w:val="00820393"/>
    <w:rsid w:val="00836537"/>
    <w:rsid w:val="0084087E"/>
    <w:rsid w:val="00840EA4"/>
    <w:rsid w:val="00860BDA"/>
    <w:rsid w:val="008626F8"/>
    <w:rsid w:val="00863710"/>
    <w:rsid w:val="00883546"/>
    <w:rsid w:val="00892BB7"/>
    <w:rsid w:val="008932D5"/>
    <w:rsid w:val="008A267D"/>
    <w:rsid w:val="008B490A"/>
    <w:rsid w:val="008C40E5"/>
    <w:rsid w:val="008C4539"/>
    <w:rsid w:val="008D3E41"/>
    <w:rsid w:val="008D4D7C"/>
    <w:rsid w:val="008E261F"/>
    <w:rsid w:val="008E26F3"/>
    <w:rsid w:val="008E2DD0"/>
    <w:rsid w:val="008E3EDD"/>
    <w:rsid w:val="008E5FF4"/>
    <w:rsid w:val="008F16A2"/>
    <w:rsid w:val="008F211E"/>
    <w:rsid w:val="008F312B"/>
    <w:rsid w:val="008F7E4F"/>
    <w:rsid w:val="00913D38"/>
    <w:rsid w:val="00921C37"/>
    <w:rsid w:val="00922E32"/>
    <w:rsid w:val="00943E61"/>
    <w:rsid w:val="00952112"/>
    <w:rsid w:val="009561B3"/>
    <w:rsid w:val="009570B1"/>
    <w:rsid w:val="00961666"/>
    <w:rsid w:val="0098032A"/>
    <w:rsid w:val="00986B1F"/>
    <w:rsid w:val="00992C4B"/>
    <w:rsid w:val="00993663"/>
    <w:rsid w:val="00997B14"/>
    <w:rsid w:val="00997E96"/>
    <w:rsid w:val="009B256E"/>
    <w:rsid w:val="009B3E39"/>
    <w:rsid w:val="009D1370"/>
    <w:rsid w:val="009E31D6"/>
    <w:rsid w:val="009F2C46"/>
    <w:rsid w:val="009F559F"/>
    <w:rsid w:val="00A004E3"/>
    <w:rsid w:val="00A10495"/>
    <w:rsid w:val="00A13A38"/>
    <w:rsid w:val="00A2440C"/>
    <w:rsid w:val="00A27CCF"/>
    <w:rsid w:val="00A35393"/>
    <w:rsid w:val="00A45141"/>
    <w:rsid w:val="00A461F2"/>
    <w:rsid w:val="00A46238"/>
    <w:rsid w:val="00A57D48"/>
    <w:rsid w:val="00A7770A"/>
    <w:rsid w:val="00A77AFD"/>
    <w:rsid w:val="00A86611"/>
    <w:rsid w:val="00A92C99"/>
    <w:rsid w:val="00AA4CFA"/>
    <w:rsid w:val="00AB4361"/>
    <w:rsid w:val="00AB75F0"/>
    <w:rsid w:val="00AC266A"/>
    <w:rsid w:val="00AC3282"/>
    <w:rsid w:val="00AC6C18"/>
    <w:rsid w:val="00AD3B92"/>
    <w:rsid w:val="00AD7947"/>
    <w:rsid w:val="00AE3BFC"/>
    <w:rsid w:val="00AF1C5D"/>
    <w:rsid w:val="00AF4895"/>
    <w:rsid w:val="00AF6B33"/>
    <w:rsid w:val="00B0414C"/>
    <w:rsid w:val="00B11A9F"/>
    <w:rsid w:val="00B124A0"/>
    <w:rsid w:val="00B20DBE"/>
    <w:rsid w:val="00B24558"/>
    <w:rsid w:val="00B261B2"/>
    <w:rsid w:val="00B30B2F"/>
    <w:rsid w:val="00B42E7A"/>
    <w:rsid w:val="00B5091C"/>
    <w:rsid w:val="00B528CF"/>
    <w:rsid w:val="00B53626"/>
    <w:rsid w:val="00B548BC"/>
    <w:rsid w:val="00B614FC"/>
    <w:rsid w:val="00B638A9"/>
    <w:rsid w:val="00B66013"/>
    <w:rsid w:val="00B70D1E"/>
    <w:rsid w:val="00B7157A"/>
    <w:rsid w:val="00B7384A"/>
    <w:rsid w:val="00B949C6"/>
    <w:rsid w:val="00B94CFD"/>
    <w:rsid w:val="00BA2D01"/>
    <w:rsid w:val="00BA43BF"/>
    <w:rsid w:val="00BA529B"/>
    <w:rsid w:val="00BB05DF"/>
    <w:rsid w:val="00BB4C1C"/>
    <w:rsid w:val="00BC4909"/>
    <w:rsid w:val="00BC496B"/>
    <w:rsid w:val="00BC64C1"/>
    <w:rsid w:val="00BC67CB"/>
    <w:rsid w:val="00BC6DEB"/>
    <w:rsid w:val="00BE17DC"/>
    <w:rsid w:val="00BE2F8B"/>
    <w:rsid w:val="00BE6CB2"/>
    <w:rsid w:val="00BF41D6"/>
    <w:rsid w:val="00C0078D"/>
    <w:rsid w:val="00C05042"/>
    <w:rsid w:val="00C12D32"/>
    <w:rsid w:val="00C1696A"/>
    <w:rsid w:val="00C34E2A"/>
    <w:rsid w:val="00C3705A"/>
    <w:rsid w:val="00C453A4"/>
    <w:rsid w:val="00CA6AD6"/>
    <w:rsid w:val="00CB1760"/>
    <w:rsid w:val="00CB4FF5"/>
    <w:rsid w:val="00CB7DDA"/>
    <w:rsid w:val="00CC3071"/>
    <w:rsid w:val="00CC45A4"/>
    <w:rsid w:val="00CC4ACB"/>
    <w:rsid w:val="00CC5F9C"/>
    <w:rsid w:val="00CC718E"/>
    <w:rsid w:val="00CD4924"/>
    <w:rsid w:val="00CF30C2"/>
    <w:rsid w:val="00CF4F57"/>
    <w:rsid w:val="00D00A1C"/>
    <w:rsid w:val="00D0350E"/>
    <w:rsid w:val="00D17864"/>
    <w:rsid w:val="00D243DB"/>
    <w:rsid w:val="00D260BC"/>
    <w:rsid w:val="00D32F3B"/>
    <w:rsid w:val="00D37BA3"/>
    <w:rsid w:val="00D50807"/>
    <w:rsid w:val="00D52FC0"/>
    <w:rsid w:val="00D53084"/>
    <w:rsid w:val="00D6774E"/>
    <w:rsid w:val="00D82BEE"/>
    <w:rsid w:val="00D9127A"/>
    <w:rsid w:val="00DA10B6"/>
    <w:rsid w:val="00DB1148"/>
    <w:rsid w:val="00DB2040"/>
    <w:rsid w:val="00DC1539"/>
    <w:rsid w:val="00DC437E"/>
    <w:rsid w:val="00DC7F9D"/>
    <w:rsid w:val="00DD0720"/>
    <w:rsid w:val="00DE2505"/>
    <w:rsid w:val="00DE65B1"/>
    <w:rsid w:val="00DF0821"/>
    <w:rsid w:val="00DF14F7"/>
    <w:rsid w:val="00DF198B"/>
    <w:rsid w:val="00DF4046"/>
    <w:rsid w:val="00DF6A53"/>
    <w:rsid w:val="00E01FF6"/>
    <w:rsid w:val="00E17051"/>
    <w:rsid w:val="00E26EDC"/>
    <w:rsid w:val="00E33A53"/>
    <w:rsid w:val="00E353A8"/>
    <w:rsid w:val="00E37D09"/>
    <w:rsid w:val="00E50205"/>
    <w:rsid w:val="00E55064"/>
    <w:rsid w:val="00E602A1"/>
    <w:rsid w:val="00E65FD7"/>
    <w:rsid w:val="00E66FFD"/>
    <w:rsid w:val="00E67149"/>
    <w:rsid w:val="00E67F28"/>
    <w:rsid w:val="00E73D53"/>
    <w:rsid w:val="00E73F72"/>
    <w:rsid w:val="00E749D1"/>
    <w:rsid w:val="00E7766D"/>
    <w:rsid w:val="00EA14CB"/>
    <w:rsid w:val="00EA49C6"/>
    <w:rsid w:val="00EB00FB"/>
    <w:rsid w:val="00EB20AA"/>
    <w:rsid w:val="00EB5A21"/>
    <w:rsid w:val="00EC08F3"/>
    <w:rsid w:val="00EC2CFB"/>
    <w:rsid w:val="00EC5ABA"/>
    <w:rsid w:val="00EC6A87"/>
    <w:rsid w:val="00EE1EBD"/>
    <w:rsid w:val="00EF1B5F"/>
    <w:rsid w:val="00EF4714"/>
    <w:rsid w:val="00EF51F4"/>
    <w:rsid w:val="00F0260B"/>
    <w:rsid w:val="00F10921"/>
    <w:rsid w:val="00F137DA"/>
    <w:rsid w:val="00F14C98"/>
    <w:rsid w:val="00F17331"/>
    <w:rsid w:val="00F37280"/>
    <w:rsid w:val="00F41E64"/>
    <w:rsid w:val="00F468B7"/>
    <w:rsid w:val="00F476C5"/>
    <w:rsid w:val="00F52B34"/>
    <w:rsid w:val="00F55071"/>
    <w:rsid w:val="00F73270"/>
    <w:rsid w:val="00F76E62"/>
    <w:rsid w:val="00F90495"/>
    <w:rsid w:val="00F906F0"/>
    <w:rsid w:val="00F9234F"/>
    <w:rsid w:val="00F92740"/>
    <w:rsid w:val="00F955AC"/>
    <w:rsid w:val="00FA1E2C"/>
    <w:rsid w:val="00FC5682"/>
    <w:rsid w:val="00FC709E"/>
    <w:rsid w:val="00FD1E2F"/>
    <w:rsid w:val="00FD28AC"/>
    <w:rsid w:val="00FE1AA9"/>
    <w:rsid w:val="00FE6BDA"/>
    <w:rsid w:val="00FF2A79"/>
    <w:rsid w:val="00FF3DF7"/>
    <w:rsid w:val="00FF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8053AA-219A-43E0-AC41-39E5EBC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 w:type="paragraph" w:customStyle="1" w:styleId="xl224">
    <w:name w:val="xl224"/>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5">
    <w:name w:val="xl225"/>
    <w:basedOn w:val="a"/>
    <w:rsid w:val="00AC6C18"/>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Arial CYR" w:eastAsia="Times New Roman" w:hAnsi="Arial CYR" w:cs="Arial CYR"/>
      <w:color w:val="000000"/>
      <w:sz w:val="16"/>
      <w:szCs w:val="16"/>
      <w:lang w:eastAsia="ru-RU"/>
    </w:rPr>
  </w:style>
  <w:style w:type="paragraph" w:customStyle="1" w:styleId="xl226">
    <w:name w:val="xl226"/>
    <w:basedOn w:val="a"/>
    <w:rsid w:val="00AC6C18"/>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Arial CYR" w:eastAsia="Times New Roman" w:hAnsi="Arial CYR" w:cs="Arial CYR"/>
      <w:color w:val="000000"/>
      <w:sz w:val="16"/>
      <w:szCs w:val="16"/>
      <w:lang w:eastAsia="ru-RU"/>
    </w:rPr>
  </w:style>
  <w:style w:type="paragraph" w:customStyle="1" w:styleId="xl227">
    <w:name w:val="xl227"/>
    <w:basedOn w:val="a"/>
    <w:rsid w:val="00AC6C18"/>
    <w:pPr>
      <w:pBdr>
        <w:left w:val="single" w:sz="8" w:space="0" w:color="000000"/>
      </w:pBd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228">
    <w:name w:val="xl228"/>
    <w:basedOn w:val="a"/>
    <w:rsid w:val="00AC6C18"/>
    <w:pPr>
      <w:pBdr>
        <w:top w:val="single" w:sz="4"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29">
    <w:name w:val="xl229"/>
    <w:basedOn w:val="a"/>
    <w:rsid w:val="00AC6C18"/>
    <w:pPr>
      <w:pBdr>
        <w:top w:val="single" w:sz="8" w:space="0" w:color="000000"/>
      </w:pBdr>
      <w:spacing w:before="100" w:beforeAutospacing="1" w:after="100" w:afterAutospacing="1" w:line="240" w:lineRule="auto"/>
    </w:pPr>
    <w:rPr>
      <w:rFonts w:ascii="Calibri" w:eastAsia="Times New Roman" w:hAnsi="Calibri" w:cs="Times New Roman"/>
      <w:color w:val="000000"/>
      <w:sz w:val="24"/>
      <w:szCs w:val="24"/>
      <w:lang w:eastAsia="ru-RU"/>
    </w:rPr>
  </w:style>
  <w:style w:type="paragraph" w:customStyle="1" w:styleId="xl230">
    <w:name w:val="xl230"/>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customStyle="1" w:styleId="xl231">
    <w:name w:val="xl231"/>
    <w:basedOn w:val="a"/>
    <w:rsid w:val="00AC6C1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16"/>
      <w:szCs w:val="16"/>
      <w:lang w:eastAsia="ru-RU"/>
    </w:rPr>
  </w:style>
  <w:style w:type="paragraph" w:styleId="aff2">
    <w:name w:val="Body Text"/>
    <w:basedOn w:val="a"/>
    <w:link w:val="aff3"/>
    <w:uiPriority w:val="99"/>
    <w:semiHidden/>
    <w:unhideWhenUsed/>
    <w:rsid w:val="00141326"/>
    <w:pPr>
      <w:spacing w:after="120"/>
    </w:pPr>
  </w:style>
  <w:style w:type="character" w:customStyle="1" w:styleId="aff3">
    <w:name w:val="Основной текст Знак"/>
    <w:basedOn w:val="a0"/>
    <w:link w:val="aff2"/>
    <w:uiPriority w:val="99"/>
    <w:semiHidden/>
    <w:rsid w:val="0014132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208882737">
      <w:bodyDiv w:val="1"/>
      <w:marLeft w:val="0"/>
      <w:marRight w:val="0"/>
      <w:marTop w:val="0"/>
      <w:marBottom w:val="0"/>
      <w:divBdr>
        <w:top w:val="none" w:sz="0" w:space="0" w:color="auto"/>
        <w:left w:val="none" w:sz="0" w:space="0" w:color="auto"/>
        <w:bottom w:val="none" w:sz="0" w:space="0" w:color="auto"/>
        <w:right w:val="none" w:sz="0" w:space="0" w:color="auto"/>
      </w:divBdr>
    </w:div>
    <w:div w:id="259486618">
      <w:bodyDiv w:val="1"/>
      <w:marLeft w:val="0"/>
      <w:marRight w:val="0"/>
      <w:marTop w:val="0"/>
      <w:marBottom w:val="0"/>
      <w:divBdr>
        <w:top w:val="none" w:sz="0" w:space="0" w:color="auto"/>
        <w:left w:val="none" w:sz="0" w:space="0" w:color="auto"/>
        <w:bottom w:val="none" w:sz="0" w:space="0" w:color="auto"/>
        <w:right w:val="none" w:sz="0" w:space="0" w:color="auto"/>
      </w:divBdr>
    </w:div>
    <w:div w:id="339085794">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58576129">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564339897">
      <w:bodyDiv w:val="1"/>
      <w:marLeft w:val="0"/>
      <w:marRight w:val="0"/>
      <w:marTop w:val="0"/>
      <w:marBottom w:val="0"/>
      <w:divBdr>
        <w:top w:val="none" w:sz="0" w:space="0" w:color="auto"/>
        <w:left w:val="none" w:sz="0" w:space="0" w:color="auto"/>
        <w:bottom w:val="none" w:sz="0" w:space="0" w:color="auto"/>
        <w:right w:val="none" w:sz="0" w:space="0" w:color="auto"/>
      </w:divBdr>
    </w:div>
    <w:div w:id="588854738">
      <w:bodyDiv w:val="1"/>
      <w:marLeft w:val="0"/>
      <w:marRight w:val="0"/>
      <w:marTop w:val="0"/>
      <w:marBottom w:val="0"/>
      <w:divBdr>
        <w:top w:val="none" w:sz="0" w:space="0" w:color="auto"/>
        <w:left w:val="none" w:sz="0" w:space="0" w:color="auto"/>
        <w:bottom w:val="none" w:sz="0" w:space="0" w:color="auto"/>
        <w:right w:val="none" w:sz="0" w:space="0" w:color="auto"/>
      </w:divBdr>
    </w:div>
    <w:div w:id="609438290">
      <w:bodyDiv w:val="1"/>
      <w:marLeft w:val="0"/>
      <w:marRight w:val="0"/>
      <w:marTop w:val="0"/>
      <w:marBottom w:val="0"/>
      <w:divBdr>
        <w:top w:val="none" w:sz="0" w:space="0" w:color="auto"/>
        <w:left w:val="none" w:sz="0" w:space="0" w:color="auto"/>
        <w:bottom w:val="none" w:sz="0" w:space="0" w:color="auto"/>
        <w:right w:val="none" w:sz="0" w:space="0" w:color="auto"/>
      </w:divBdr>
    </w:div>
    <w:div w:id="611742396">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720984802">
      <w:bodyDiv w:val="1"/>
      <w:marLeft w:val="0"/>
      <w:marRight w:val="0"/>
      <w:marTop w:val="0"/>
      <w:marBottom w:val="0"/>
      <w:divBdr>
        <w:top w:val="none" w:sz="0" w:space="0" w:color="auto"/>
        <w:left w:val="none" w:sz="0" w:space="0" w:color="auto"/>
        <w:bottom w:val="none" w:sz="0" w:space="0" w:color="auto"/>
        <w:right w:val="none" w:sz="0" w:space="0" w:color="auto"/>
      </w:divBdr>
    </w:div>
    <w:div w:id="752554457">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939217509">
      <w:bodyDiv w:val="1"/>
      <w:marLeft w:val="0"/>
      <w:marRight w:val="0"/>
      <w:marTop w:val="0"/>
      <w:marBottom w:val="0"/>
      <w:divBdr>
        <w:top w:val="none" w:sz="0" w:space="0" w:color="auto"/>
        <w:left w:val="none" w:sz="0" w:space="0" w:color="auto"/>
        <w:bottom w:val="none" w:sz="0" w:space="0" w:color="auto"/>
        <w:right w:val="none" w:sz="0" w:space="0" w:color="auto"/>
      </w:divBdr>
    </w:div>
    <w:div w:id="974481704">
      <w:bodyDiv w:val="1"/>
      <w:marLeft w:val="0"/>
      <w:marRight w:val="0"/>
      <w:marTop w:val="0"/>
      <w:marBottom w:val="0"/>
      <w:divBdr>
        <w:top w:val="none" w:sz="0" w:space="0" w:color="auto"/>
        <w:left w:val="none" w:sz="0" w:space="0" w:color="auto"/>
        <w:bottom w:val="none" w:sz="0" w:space="0" w:color="auto"/>
        <w:right w:val="none" w:sz="0" w:space="0" w:color="auto"/>
      </w:divBdr>
    </w:div>
    <w:div w:id="984429663">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372657114">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1918511238">
      <w:bodyDiv w:val="1"/>
      <w:marLeft w:val="0"/>
      <w:marRight w:val="0"/>
      <w:marTop w:val="0"/>
      <w:marBottom w:val="0"/>
      <w:divBdr>
        <w:top w:val="none" w:sz="0" w:space="0" w:color="auto"/>
        <w:left w:val="none" w:sz="0" w:space="0" w:color="auto"/>
        <w:bottom w:val="none" w:sz="0" w:space="0" w:color="auto"/>
        <w:right w:val="none" w:sz="0" w:space="0" w:color="auto"/>
      </w:divBdr>
    </w:div>
    <w:div w:id="2032871308">
      <w:bodyDiv w:val="1"/>
      <w:marLeft w:val="0"/>
      <w:marRight w:val="0"/>
      <w:marTop w:val="0"/>
      <w:marBottom w:val="0"/>
      <w:divBdr>
        <w:top w:val="none" w:sz="0" w:space="0" w:color="auto"/>
        <w:left w:val="none" w:sz="0" w:space="0" w:color="auto"/>
        <w:bottom w:val="none" w:sz="0" w:space="0" w:color="auto"/>
        <w:right w:val="none" w:sz="0" w:space="0" w:color="auto"/>
      </w:divBdr>
    </w:div>
    <w:div w:id="2139059393">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98213D2B262B54630E831431AA66B20ADCBAB6E8D9D5CF908BC4F9FEAz3g3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uteec-r11.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498213D2B262B54630E831431AA66B20ADCBAA6F8E965CF908BC4F9FEAz3g3H" TargetMode="External"/><Relationship Id="rId10" Type="http://schemas.openxmlformats.org/officeDocument/2006/relationships/hyperlink" Target="https://puteec-r11.gosweb.gosuslug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C880AD67EB3B222F932CC32FBF90AB0FD0C6079DEE6D81425E8368AAEm8d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323BC-9DCA-4085-988A-344743101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114</Pages>
  <Words>35813</Words>
  <Characters>204137</Characters>
  <Application>Microsoft Office Word</Application>
  <DocSecurity>0</DocSecurity>
  <Lines>1701</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PTC-004</cp:lastModifiedBy>
  <cp:revision>184</cp:revision>
  <cp:lastPrinted>2024-03-07T07:12:00Z</cp:lastPrinted>
  <dcterms:created xsi:type="dcterms:W3CDTF">2023-12-07T09:42:00Z</dcterms:created>
  <dcterms:modified xsi:type="dcterms:W3CDTF">2025-01-17T11:23:00Z</dcterms:modified>
</cp:coreProperties>
</file>