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5B" w:rsidRPr="00A00B5B" w:rsidRDefault="00A00B5B" w:rsidP="00A00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B5B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Должностное лицо администрации городского поселения «Путеец»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Консультирование осуществляется без взимания платы.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Консультирование (разъяснение по вопросам, связанным с организацией и осуществлением муниципального контроля) контролируемых лиц и их представителей осуществляется по вопросам: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1) компетенция контрольного органа;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2) организация и осуществление муниципального контроля;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 xml:space="preserve">3) порядок осуществления профилактических, контрольных (надзорных) мероприятий, установленных Положением о муниципальном контроле </w:t>
      </w:r>
      <w:r w:rsidR="000804C0" w:rsidRPr="000804C0">
        <w:rPr>
          <w:color w:val="333333"/>
        </w:rPr>
        <w:t>в сфере благоустройства</w:t>
      </w:r>
      <w:r w:rsidRPr="00A00B5B">
        <w:rPr>
          <w:color w:val="333333"/>
        </w:rPr>
        <w:t>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 xml:space="preserve">4) применение мер ответственности за нарушение обязательных требований в сфере </w:t>
      </w:r>
      <w:r w:rsidR="000804C0" w:rsidRPr="000804C0">
        <w:rPr>
          <w:color w:val="333333"/>
        </w:rPr>
        <w:t>благоустройства</w:t>
      </w:r>
      <w:bookmarkStart w:id="0" w:name="_GoBack"/>
      <w:bookmarkEnd w:id="0"/>
      <w:r w:rsidRPr="00A00B5B">
        <w:rPr>
          <w:color w:val="333333"/>
        </w:rPr>
        <w:t>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Инспекторы осуществляют консультирование контролируемых лиц и их представителей: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Время разговора по телефону не должно превышать 10 минут.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 xml:space="preserve">Администрация городского поселения </w:t>
      </w:r>
      <w:r w:rsidR="001E08C4" w:rsidRPr="001E08C4">
        <w:rPr>
          <w:color w:val="333333"/>
        </w:rPr>
        <w:t>«Путеец»</w:t>
      </w:r>
      <w:r w:rsidR="001E08C4">
        <w:rPr>
          <w:color w:val="333333"/>
        </w:rPr>
        <w:t xml:space="preserve"> </w:t>
      </w:r>
      <w:r w:rsidRPr="00A00B5B">
        <w:rPr>
          <w:color w:val="333333"/>
        </w:rPr>
        <w:t>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1) порядок обжалования решений Контрольного органа;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2) контролируемым лицом представлен письменный запрос о предоставлении письменного ответа по вопросам консультирования;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3) за время устного консультирования предоставить ответ на поставленные вопросы невозможно;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4) ответ на поставленные вопросы требует дополнительного запроса сведений от органов власти или иных лиц.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00B5B" w:rsidRPr="00A00B5B" w:rsidRDefault="00A00B5B" w:rsidP="00A00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00B5B">
        <w:rPr>
          <w:color w:val="333333"/>
        </w:rPr>
        <w:t>Контрольный орган осуществляет учет проведенных консультирований.</w:t>
      </w:r>
    </w:p>
    <w:p w:rsidR="009C2253" w:rsidRPr="00A00B5B" w:rsidRDefault="009C2253">
      <w:pPr>
        <w:rPr>
          <w:rFonts w:ascii="Times New Roman" w:hAnsi="Times New Roman" w:cs="Times New Roman"/>
          <w:sz w:val="24"/>
          <w:szCs w:val="24"/>
        </w:rPr>
      </w:pPr>
    </w:p>
    <w:sectPr w:rsidR="009C2253" w:rsidRPr="00A0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5B"/>
    <w:rsid w:val="000804C0"/>
    <w:rsid w:val="001E08C4"/>
    <w:rsid w:val="009C2253"/>
    <w:rsid w:val="00A0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2022-12-16T13:16:00Z</dcterms:created>
  <dcterms:modified xsi:type="dcterms:W3CDTF">2022-12-19T08:52:00Z</dcterms:modified>
</cp:coreProperties>
</file>