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F449A" w:rsidRDefault="00DF2DF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Консультирование</w:t>
      </w:r>
    </w:p>
    <w:p w:rsidR="003F449A" w:rsidRDefault="003F449A">
      <w:pPr>
        <w:ind w:firstLine="709"/>
        <w:jc w:val="center"/>
        <w:rPr>
          <w:b/>
          <w:sz w:val="26"/>
          <w:szCs w:val="26"/>
        </w:rPr>
      </w:pPr>
    </w:p>
    <w:p w:rsidR="003F449A" w:rsidRDefault="00DF2DF2">
      <w:pPr>
        <w:pStyle w:val="ConsPlusNormal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Должностное лицо </w:t>
      </w:r>
      <w:r>
        <w:rPr>
          <w:sz w:val="26"/>
          <w:szCs w:val="24"/>
        </w:rPr>
        <w:t>К</w:t>
      </w:r>
      <w:r>
        <w:rPr>
          <w:sz w:val="26"/>
          <w:szCs w:val="24"/>
        </w:rPr>
        <w:t xml:space="preserve">онтрольного органа по обращениям </w:t>
      </w:r>
      <w:r>
        <w:rPr>
          <w:sz w:val="26"/>
          <w:szCs w:val="24"/>
        </w:rPr>
        <w:t>к</w:t>
      </w:r>
      <w:r>
        <w:rPr>
          <w:sz w:val="26"/>
          <w:szCs w:val="24"/>
        </w:rPr>
        <w:t xml:space="preserve">онтролируемых лиц и их представителей осуществляет консультирование (дает разъяснения по вопросам, связанным с организацией и осуществлением </w:t>
      </w:r>
      <w:r>
        <w:rPr>
          <w:sz w:val="26"/>
          <w:szCs w:val="24"/>
        </w:rPr>
        <w:t>муниципального контроля). Консультирование</w:t>
      </w:r>
      <w:r>
        <w:rPr>
          <w:sz w:val="26"/>
          <w:szCs w:val="24"/>
        </w:rPr>
        <w:t xml:space="preserve"> осуществляется без взимания платы.</w:t>
      </w:r>
    </w:p>
    <w:p w:rsidR="003F449A" w:rsidRDefault="00DF2DF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Консультирование</w:t>
      </w:r>
      <w:r>
        <w:rPr>
          <w:sz w:val="26"/>
          <w:szCs w:val="26"/>
        </w:rPr>
        <w:t xml:space="preserve"> (разъяснение по вопросам, связанным с организацией и осуществлением муниципального контроля) </w:t>
      </w:r>
      <w:r>
        <w:rPr>
          <w:sz w:val="26"/>
          <w:szCs w:val="26"/>
        </w:rPr>
        <w:t>контролируемых лиц и их представителей осуществляется по вопросам</w:t>
      </w:r>
      <w:r>
        <w:rPr>
          <w:sz w:val="26"/>
          <w:szCs w:val="26"/>
        </w:rPr>
        <w:t>:</w:t>
      </w:r>
    </w:p>
    <w:p w:rsidR="003F449A" w:rsidRDefault="00DF2DF2">
      <w:pPr>
        <w:pStyle w:val="ab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компетенция контрольного органа;</w:t>
      </w:r>
    </w:p>
    <w:p w:rsidR="003F449A" w:rsidRDefault="00DF2DF2">
      <w:pPr>
        <w:pStyle w:val="ab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орг</w:t>
      </w:r>
      <w:r>
        <w:rPr>
          <w:sz w:val="26"/>
          <w:szCs w:val="26"/>
        </w:rPr>
        <w:t>анизация и осуществление муниципального контроля;</w:t>
      </w:r>
    </w:p>
    <w:p w:rsidR="003F449A" w:rsidRDefault="00DF2DF2">
      <w:pPr>
        <w:pStyle w:val="ab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порядок осуществления профилактических, контрольных (надзорных) мероприятий, установленных Положением</w:t>
      </w:r>
      <w:r>
        <w:rPr>
          <w:sz w:val="26"/>
          <w:szCs w:val="26"/>
        </w:rPr>
        <w:t xml:space="preserve"> о муниципальном з</w:t>
      </w:r>
      <w:r w:rsidR="002E78E9">
        <w:rPr>
          <w:sz w:val="26"/>
          <w:szCs w:val="26"/>
        </w:rPr>
        <w:t>е</w:t>
      </w:r>
      <w:r>
        <w:rPr>
          <w:sz w:val="26"/>
          <w:szCs w:val="26"/>
        </w:rPr>
        <w:t>мельном контроле</w:t>
      </w:r>
      <w:r>
        <w:rPr>
          <w:sz w:val="26"/>
          <w:szCs w:val="26"/>
        </w:rPr>
        <w:t>;</w:t>
      </w:r>
    </w:p>
    <w:p w:rsidR="003F449A" w:rsidRDefault="00DF2DF2">
      <w:pPr>
        <w:pStyle w:val="ab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применение мер ответственности за нарушение обязательных требо</w:t>
      </w:r>
      <w:r>
        <w:rPr>
          <w:sz w:val="26"/>
          <w:szCs w:val="26"/>
        </w:rPr>
        <w:t>ваний в сфере земельных правоотношений.</w:t>
      </w:r>
    </w:p>
    <w:p w:rsidR="003F449A" w:rsidRDefault="00DF2DF2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поставленные во время консультирования вопросы не относятся к сфере муниципального контроля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3F449A" w:rsidRDefault="00DF2DF2">
      <w:pPr>
        <w:pStyle w:val="ab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Инспекторы осуществляют консультирование контролируемых лиц и их представителей: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F449A" w:rsidRDefault="00DF2D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консу</w:t>
      </w:r>
      <w:r>
        <w:rPr>
          <w:sz w:val="26"/>
          <w:szCs w:val="26"/>
        </w:rPr>
        <w:t>льтирование на личном приеме каждого заявителя инспекторами не может превышать 10 минут.</w:t>
      </w:r>
    </w:p>
    <w:p w:rsidR="003F449A" w:rsidRDefault="00DF2D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Время разговора по телефону не должно превышать 10 минут.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Контрольный орган не предоставляет контролируемым лицам и их представителям в письменной форме информацию по</w:t>
      </w:r>
      <w:r>
        <w:rPr>
          <w:sz w:val="26"/>
          <w:szCs w:val="26"/>
        </w:rPr>
        <w:t xml:space="preserve"> вопросам устного консультирования.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порядок обжалования решений Контрольного органа;</w:t>
      </w:r>
    </w:p>
    <w:p w:rsidR="003F449A" w:rsidRDefault="00DF2DF2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2E78E9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контролируемым лицом представлен письменный запрос о предост</w:t>
      </w:r>
      <w:r>
        <w:rPr>
          <w:sz w:val="26"/>
          <w:szCs w:val="26"/>
        </w:rPr>
        <w:t xml:space="preserve">авлении письменного ответа по вопросам консультирования; </w:t>
      </w:r>
    </w:p>
    <w:p w:rsidR="003F449A" w:rsidRDefault="00DF2DF2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) за время </w:t>
      </w:r>
      <w:r>
        <w:rPr>
          <w:sz w:val="26"/>
          <w:szCs w:val="26"/>
        </w:rPr>
        <w:t xml:space="preserve">устного </w:t>
      </w:r>
      <w:r>
        <w:rPr>
          <w:sz w:val="26"/>
          <w:szCs w:val="26"/>
        </w:rPr>
        <w:t xml:space="preserve">консультирования предоставить ответ на поставленные вопросы невозможно; </w:t>
      </w:r>
    </w:p>
    <w:p w:rsidR="003F449A" w:rsidRDefault="00DF2DF2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</w:t>
      </w:r>
      <w:r>
        <w:rPr>
          <w:sz w:val="26"/>
          <w:szCs w:val="26"/>
        </w:rPr>
        <w:t>ый орган осуществляет учет проведенных консультирований.</w:t>
      </w:r>
    </w:p>
    <w:p w:rsidR="003F449A" w:rsidRDefault="00DF2DF2">
      <w:pPr>
        <w:pStyle w:val="ConsPlusNormal"/>
        <w:wordWrap w:val="0"/>
        <w:spacing w:line="192" w:lineRule="auto"/>
        <w:ind w:left="4535" w:firstLine="0"/>
        <w:jc w:val="right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sectPr w:rsidR="003F449A">
      <w:headerReference w:type="default" r:id="rId8"/>
      <w:pgSz w:w="11906" w:h="16838"/>
      <w:pgMar w:top="851" w:right="850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F2" w:rsidRDefault="00DF2DF2">
      <w:r>
        <w:separator/>
      </w:r>
    </w:p>
  </w:endnote>
  <w:endnote w:type="continuationSeparator" w:id="0">
    <w:p w:rsidR="00DF2DF2" w:rsidRDefault="00DF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F2" w:rsidRDefault="00DF2DF2">
      <w:r>
        <w:separator/>
      </w:r>
    </w:p>
  </w:footnote>
  <w:footnote w:type="continuationSeparator" w:id="0">
    <w:p w:rsidR="00DF2DF2" w:rsidRDefault="00DF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9A" w:rsidRDefault="003F449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9F6"/>
    <w:rsid w:val="0000751F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09F4"/>
    <w:rsid w:val="001027DC"/>
    <w:rsid w:val="0011228B"/>
    <w:rsid w:val="001203CA"/>
    <w:rsid w:val="001244B1"/>
    <w:rsid w:val="00143D66"/>
    <w:rsid w:val="001447CB"/>
    <w:rsid w:val="001460B5"/>
    <w:rsid w:val="00153D14"/>
    <w:rsid w:val="00157B80"/>
    <w:rsid w:val="001632F4"/>
    <w:rsid w:val="00165199"/>
    <w:rsid w:val="00172A27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78E9"/>
    <w:rsid w:val="00323C29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449A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62931"/>
    <w:rsid w:val="004708AA"/>
    <w:rsid w:val="00474C52"/>
    <w:rsid w:val="00482355"/>
    <w:rsid w:val="004A217E"/>
    <w:rsid w:val="004A65ED"/>
    <w:rsid w:val="004A66C4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130C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2F60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04A1"/>
    <w:rsid w:val="008A2C9E"/>
    <w:rsid w:val="008A4C8A"/>
    <w:rsid w:val="008A5FC9"/>
    <w:rsid w:val="008B04F2"/>
    <w:rsid w:val="008B3040"/>
    <w:rsid w:val="008B3957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2789"/>
    <w:rsid w:val="009D782F"/>
    <w:rsid w:val="009E5CC2"/>
    <w:rsid w:val="009F105E"/>
    <w:rsid w:val="009F4A25"/>
    <w:rsid w:val="009F652E"/>
    <w:rsid w:val="00A0041C"/>
    <w:rsid w:val="00A02278"/>
    <w:rsid w:val="00A109E4"/>
    <w:rsid w:val="00A13B6F"/>
    <w:rsid w:val="00A152A5"/>
    <w:rsid w:val="00A1732C"/>
    <w:rsid w:val="00A21093"/>
    <w:rsid w:val="00A31CBC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65E"/>
    <w:rsid w:val="00B87CED"/>
    <w:rsid w:val="00B94CED"/>
    <w:rsid w:val="00BB5B05"/>
    <w:rsid w:val="00BC152E"/>
    <w:rsid w:val="00BC38A4"/>
    <w:rsid w:val="00BD4BF0"/>
    <w:rsid w:val="00BE397A"/>
    <w:rsid w:val="00BF5E03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22289"/>
    <w:rsid w:val="00D26996"/>
    <w:rsid w:val="00D44336"/>
    <w:rsid w:val="00D46DEE"/>
    <w:rsid w:val="00D62634"/>
    <w:rsid w:val="00D65DAE"/>
    <w:rsid w:val="00D728A0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2DF2"/>
    <w:rsid w:val="00E01C17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4898"/>
    <w:rsid w:val="00E6608F"/>
    <w:rsid w:val="00E74749"/>
    <w:rsid w:val="00E748B5"/>
    <w:rsid w:val="00E751C9"/>
    <w:rsid w:val="00E8410A"/>
    <w:rsid w:val="00E84C1E"/>
    <w:rsid w:val="00E97689"/>
    <w:rsid w:val="00EA34BE"/>
    <w:rsid w:val="00EB5D81"/>
    <w:rsid w:val="00EE23AB"/>
    <w:rsid w:val="00EF7BD6"/>
    <w:rsid w:val="00F05CDC"/>
    <w:rsid w:val="00F06B79"/>
    <w:rsid w:val="00F07105"/>
    <w:rsid w:val="00F21B46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9563D"/>
    <w:rsid w:val="00FA1015"/>
    <w:rsid w:val="00FA2272"/>
    <w:rsid w:val="00FA506B"/>
    <w:rsid w:val="00FC4F8E"/>
    <w:rsid w:val="00FC678E"/>
    <w:rsid w:val="00FD605D"/>
    <w:rsid w:val="00FD7D44"/>
    <w:rsid w:val="00FE71BA"/>
    <w:rsid w:val="00FF050D"/>
    <w:rsid w:val="03607164"/>
    <w:rsid w:val="048F27A9"/>
    <w:rsid w:val="07E16CE8"/>
    <w:rsid w:val="080D278E"/>
    <w:rsid w:val="0C641489"/>
    <w:rsid w:val="19880366"/>
    <w:rsid w:val="23FC4A21"/>
    <w:rsid w:val="28556130"/>
    <w:rsid w:val="31631715"/>
    <w:rsid w:val="317E0DCD"/>
    <w:rsid w:val="31BD02E1"/>
    <w:rsid w:val="33C72243"/>
    <w:rsid w:val="383648E0"/>
    <w:rsid w:val="399B428B"/>
    <w:rsid w:val="3C3D5A0C"/>
    <w:rsid w:val="40EE2A1E"/>
    <w:rsid w:val="45C86374"/>
    <w:rsid w:val="4DF9330F"/>
    <w:rsid w:val="51B415F5"/>
    <w:rsid w:val="57870DBB"/>
    <w:rsid w:val="62D903D7"/>
    <w:rsid w:val="741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link w:val="1"/>
    <w:uiPriority w:val="99"/>
    <w:qFormat/>
    <w:rPr>
      <w:color w:val="auto"/>
      <w:sz w:val="20"/>
      <w:vertAlign w:val="superscript"/>
      <w:lang w:val="zh-CN" w:eastAsia="zh-CN"/>
    </w:rPr>
  </w:style>
  <w:style w:type="paragraph" w:customStyle="1" w:styleId="1">
    <w:name w:val="Знак сноски1"/>
    <w:basedOn w:val="10"/>
    <w:link w:val="a3"/>
    <w:uiPriority w:val="99"/>
    <w:qFormat/>
    <w:rPr>
      <w:color w:val="auto"/>
      <w:sz w:val="20"/>
      <w:vertAlign w:val="superscript"/>
      <w:lang w:val="zh-CN" w:eastAsia="zh-CN"/>
    </w:rPr>
  </w:style>
  <w:style w:type="paragraph" w:customStyle="1" w:styleId="10">
    <w:name w:val="Основной шрифт абзаца1"/>
    <w:qFormat/>
    <w:pPr>
      <w:spacing w:after="200" w:line="276" w:lineRule="auto"/>
    </w:pPr>
    <w:rPr>
      <w:rFonts w:ascii="Calibri" w:eastAsia="Times New Roman" w:hAnsi="Calibri"/>
      <w:color w:val="000000"/>
      <w:sz w:val="22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qFormat/>
    <w:pPr>
      <w:suppressAutoHyphens/>
    </w:pPr>
    <w:rPr>
      <w:lang w:val="zh-CN" w:eastAsia="ar-SA"/>
    </w:rPr>
  </w:style>
  <w:style w:type="paragraph" w:styleId="a8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9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qFormat/>
    <w:pPr>
      <w:suppressAutoHyphens/>
      <w:autoSpaceDE w:val="0"/>
      <w:autoSpaceDN w:val="0"/>
      <w:adjustRightInd w:val="0"/>
    </w:pPr>
    <w:rPr>
      <w:sz w:val="2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Основной текст 3 Знак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Заголовок №1"/>
    <w:basedOn w:val="a"/>
    <w:qFormat/>
    <w:pPr>
      <w:shd w:val="clear" w:color="auto" w:fill="FFFFFF"/>
      <w:spacing w:after="200" w:line="288" w:lineRule="exact"/>
      <w:jc w:val="center"/>
      <w:outlineLvl w:val="0"/>
    </w:pPr>
    <w:rPr>
      <w:sz w:val="26"/>
      <w:szCs w:val="26"/>
    </w:rPr>
  </w:style>
  <w:style w:type="paragraph" w:customStyle="1" w:styleId="22">
    <w:name w:val="Основной текст (2)2"/>
    <w:basedOn w:val="a"/>
    <w:link w:val="2"/>
    <w:qFormat/>
    <w:pPr>
      <w:shd w:val="clear" w:color="auto" w:fill="FFFFFF"/>
      <w:spacing w:before="200" w:line="518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basedOn w:val="a0"/>
    <w:link w:val="22"/>
    <w:qFormat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1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c">
    <w:name w:val="Подпись к картинке"/>
    <w:basedOn w:val="a"/>
    <w:qFormat/>
    <w:pPr>
      <w:shd w:val="clear" w:color="auto" w:fill="FFFFFF"/>
      <w:spacing w:line="332" w:lineRule="exact"/>
    </w:pPr>
    <w:rPr>
      <w:sz w:val="30"/>
      <w:szCs w:val="30"/>
      <w:lang w:val="en-US" w:eastAsia="en-US" w:bidi="en-US"/>
    </w:rPr>
  </w:style>
  <w:style w:type="paragraph" w:customStyle="1" w:styleId="12">
    <w:name w:val="Колонтитул1"/>
    <w:basedOn w:val="a"/>
    <w:link w:val="ad"/>
    <w:qFormat/>
    <w:pPr>
      <w:shd w:val="clear" w:color="auto" w:fill="FFFFFF"/>
      <w:spacing w:line="288" w:lineRule="exact"/>
    </w:pPr>
    <w:rPr>
      <w:sz w:val="26"/>
      <w:szCs w:val="26"/>
    </w:rPr>
  </w:style>
  <w:style w:type="character" w:customStyle="1" w:styleId="ad">
    <w:name w:val="Колонтитул_"/>
    <w:basedOn w:val="a0"/>
    <w:link w:val="12"/>
    <w:qFormat/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Колонтитул"/>
    <w:basedOn w:val="ad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eastAsia="Times New Roman"/>
      <w:sz w:val="24"/>
      <w:szCs w:val="22"/>
    </w:rPr>
  </w:style>
  <w:style w:type="paragraph" w:customStyle="1" w:styleId="ConsPlusTitle">
    <w:name w:val="ConsPlusTitle"/>
    <w:qFormat/>
    <w:pPr>
      <w:widowControl w:val="0"/>
    </w:pPr>
    <w:rPr>
      <w:rFonts w:eastAsia="Times New Roman"/>
      <w:b/>
      <w:sz w:val="24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link w:val="1"/>
    <w:uiPriority w:val="99"/>
    <w:qFormat/>
    <w:rPr>
      <w:color w:val="auto"/>
      <w:sz w:val="20"/>
      <w:vertAlign w:val="superscript"/>
      <w:lang w:val="zh-CN" w:eastAsia="zh-CN"/>
    </w:rPr>
  </w:style>
  <w:style w:type="paragraph" w:customStyle="1" w:styleId="1">
    <w:name w:val="Знак сноски1"/>
    <w:basedOn w:val="10"/>
    <w:link w:val="a3"/>
    <w:uiPriority w:val="99"/>
    <w:qFormat/>
    <w:rPr>
      <w:color w:val="auto"/>
      <w:sz w:val="20"/>
      <w:vertAlign w:val="superscript"/>
      <w:lang w:val="zh-CN" w:eastAsia="zh-CN"/>
    </w:rPr>
  </w:style>
  <w:style w:type="paragraph" w:customStyle="1" w:styleId="10">
    <w:name w:val="Основной шрифт абзаца1"/>
    <w:qFormat/>
    <w:pPr>
      <w:spacing w:after="200" w:line="276" w:lineRule="auto"/>
    </w:pPr>
    <w:rPr>
      <w:rFonts w:ascii="Calibri" w:eastAsia="Times New Roman" w:hAnsi="Calibri"/>
      <w:color w:val="000000"/>
      <w:sz w:val="22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qFormat/>
    <w:pPr>
      <w:suppressAutoHyphens/>
    </w:pPr>
    <w:rPr>
      <w:lang w:val="zh-CN" w:eastAsia="ar-SA"/>
    </w:rPr>
  </w:style>
  <w:style w:type="paragraph" w:styleId="a8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9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qFormat/>
    <w:pPr>
      <w:suppressAutoHyphens/>
      <w:autoSpaceDE w:val="0"/>
      <w:autoSpaceDN w:val="0"/>
      <w:adjustRightInd w:val="0"/>
    </w:pPr>
    <w:rPr>
      <w:sz w:val="2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Основной текст 3 Знак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Заголовок №1"/>
    <w:basedOn w:val="a"/>
    <w:qFormat/>
    <w:pPr>
      <w:shd w:val="clear" w:color="auto" w:fill="FFFFFF"/>
      <w:spacing w:after="200" w:line="288" w:lineRule="exact"/>
      <w:jc w:val="center"/>
      <w:outlineLvl w:val="0"/>
    </w:pPr>
    <w:rPr>
      <w:sz w:val="26"/>
      <w:szCs w:val="26"/>
    </w:rPr>
  </w:style>
  <w:style w:type="paragraph" w:customStyle="1" w:styleId="22">
    <w:name w:val="Основной текст (2)2"/>
    <w:basedOn w:val="a"/>
    <w:link w:val="2"/>
    <w:qFormat/>
    <w:pPr>
      <w:shd w:val="clear" w:color="auto" w:fill="FFFFFF"/>
      <w:spacing w:before="200" w:line="518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basedOn w:val="a0"/>
    <w:link w:val="22"/>
    <w:qFormat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1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c">
    <w:name w:val="Подпись к картинке"/>
    <w:basedOn w:val="a"/>
    <w:qFormat/>
    <w:pPr>
      <w:shd w:val="clear" w:color="auto" w:fill="FFFFFF"/>
      <w:spacing w:line="332" w:lineRule="exact"/>
    </w:pPr>
    <w:rPr>
      <w:sz w:val="30"/>
      <w:szCs w:val="30"/>
      <w:lang w:val="en-US" w:eastAsia="en-US" w:bidi="en-US"/>
    </w:rPr>
  </w:style>
  <w:style w:type="paragraph" w:customStyle="1" w:styleId="12">
    <w:name w:val="Колонтитул1"/>
    <w:basedOn w:val="a"/>
    <w:link w:val="ad"/>
    <w:qFormat/>
    <w:pPr>
      <w:shd w:val="clear" w:color="auto" w:fill="FFFFFF"/>
      <w:spacing w:line="288" w:lineRule="exact"/>
    </w:pPr>
    <w:rPr>
      <w:sz w:val="26"/>
      <w:szCs w:val="26"/>
    </w:rPr>
  </w:style>
  <w:style w:type="character" w:customStyle="1" w:styleId="ad">
    <w:name w:val="Колонтитул_"/>
    <w:basedOn w:val="a0"/>
    <w:link w:val="12"/>
    <w:qFormat/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Колонтитул"/>
    <w:basedOn w:val="ad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eastAsia="Times New Roman"/>
      <w:sz w:val="24"/>
      <w:szCs w:val="22"/>
    </w:rPr>
  </w:style>
  <w:style w:type="paragraph" w:customStyle="1" w:styleId="ConsPlusTitle">
    <w:name w:val="ConsPlusTitle"/>
    <w:qFormat/>
    <w:pPr>
      <w:widowControl w:val="0"/>
    </w:pPr>
    <w:rPr>
      <w:rFonts w:eastAsia="Times New Roman"/>
      <w:b/>
      <w:sz w:val="24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Юрист</cp:lastModifiedBy>
  <cp:revision>9</cp:revision>
  <cp:lastPrinted>2021-09-30T14:19:00Z</cp:lastPrinted>
  <dcterms:created xsi:type="dcterms:W3CDTF">2021-05-18T09:32:00Z</dcterms:created>
  <dcterms:modified xsi:type="dcterms:W3CDTF">2022-12-16T12:54:00Z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2AD3EAD3E2974D71B4D1D39DDDBBCAC6</vt:lpwstr>
  </property>
</Properties>
</file>