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072C3" w:rsidRPr="00D86B6E" w:rsidTr="005D189C">
        <w:trPr>
          <w:jc w:val="center"/>
        </w:trPr>
        <w:tc>
          <w:tcPr>
            <w:tcW w:w="4111" w:type="dxa"/>
          </w:tcPr>
          <w:p w:rsidR="008072C3" w:rsidRPr="00D86B6E" w:rsidRDefault="008072C3" w:rsidP="005D1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072C3" w:rsidRPr="00D86B6E" w:rsidRDefault="008072C3" w:rsidP="005D189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A85A8" wp14:editId="3C46601D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072C3" w:rsidRPr="00D86B6E" w:rsidRDefault="008072C3" w:rsidP="0080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6F575D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6F575D">
        <w:rPr>
          <w:rFonts w:ascii="Times New Roman" w:hAnsi="Times New Roman"/>
          <w:b/>
          <w:sz w:val="28"/>
          <w:szCs w:val="28"/>
        </w:rPr>
        <w:t>3-10/44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8072C3" w:rsidRPr="00D86B6E" w:rsidRDefault="008072C3" w:rsidP="00807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 w:rsidR="00E3251D"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16.09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.2021 № </w:t>
      </w:r>
      <w:r w:rsidR="00E3251D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 w:rsidR="00E3251D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 w:rsidR="00E3251D">
        <w:rPr>
          <w:rFonts w:ascii="Times New Roman" w:hAnsi="Times New Roman"/>
          <w:b/>
          <w:bCs/>
          <w:sz w:val="28"/>
          <w:szCs w:val="28"/>
          <w:lang w:eastAsia="ar-SA"/>
        </w:rPr>
        <w:t>84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</w:t>
      </w:r>
      <w:r w:rsidR="00E3251D">
        <w:rPr>
          <w:rFonts w:ascii="Times New Roman" w:hAnsi="Times New Roman"/>
          <w:b/>
          <w:bCs/>
          <w:sz w:val="28"/>
          <w:szCs w:val="28"/>
          <w:lang w:eastAsia="ar-SA"/>
        </w:rPr>
        <w:t>земельном</w:t>
      </w:r>
      <w:r w:rsidR="00085A6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ГКУ РК «Государственное юридическое бюро» от 21.02.2022 № 02-04/8</w:t>
      </w:r>
      <w:r w:rsidR="00085A61">
        <w:rPr>
          <w:rFonts w:ascii="Times New Roman" w:hAnsi="Times New Roman"/>
          <w:sz w:val="28"/>
          <w:szCs w:val="28"/>
        </w:rPr>
        <w:t>1</w:t>
      </w:r>
      <w:r w:rsidR="00E325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/8</w:t>
      </w:r>
      <w:r w:rsidR="00E3251D">
        <w:rPr>
          <w:rFonts w:ascii="Times New Roman" w:hAnsi="Times New Roman"/>
          <w:sz w:val="28"/>
          <w:szCs w:val="28"/>
        </w:rPr>
        <w:t>694</w:t>
      </w:r>
      <w:r>
        <w:rPr>
          <w:rFonts w:ascii="Times New Roman" w:hAnsi="Times New Roman"/>
          <w:sz w:val="28"/>
          <w:szCs w:val="28"/>
        </w:rPr>
        <w:t>, протеста Печорской межрайонной прокуратуры от 13.05.2022 № 07-03-2022,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</w:t>
      </w:r>
      <w:proofErr w:type="gramEnd"/>
      <w:r w:rsidRPr="0088615B">
        <w:rPr>
          <w:rFonts w:ascii="Times New Roman" w:hAnsi="Times New Roman"/>
          <w:sz w:val="28"/>
          <w:szCs w:val="28"/>
        </w:rPr>
        <w:t xml:space="preserve">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072C3" w:rsidRPr="0088615B" w:rsidRDefault="008072C3" w:rsidP="008072C3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="00E3251D" w:rsidRPr="00E3251D">
        <w:rPr>
          <w:rFonts w:ascii="Times New Roman" w:hAnsi="Times New Roman"/>
          <w:sz w:val="28"/>
          <w:szCs w:val="28"/>
          <w:lang w:eastAsia="x-none"/>
        </w:rPr>
        <w:t>16.09.2021 № 2-43/184 «Об утверждении Положения о муниципальном земельном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E3251D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E3251D" w:rsidRPr="00E3251D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E3251D">
        <w:rPr>
          <w:rFonts w:ascii="Times New Roman" w:hAnsi="Times New Roman"/>
          <w:sz w:val="28"/>
          <w:szCs w:val="28"/>
          <w:lang w:eastAsia="x-none"/>
        </w:rPr>
        <w:t>п</w:t>
      </w:r>
      <w:r w:rsidR="00E3251D" w:rsidRPr="00E3251D">
        <w:rPr>
          <w:rFonts w:ascii="Times New Roman" w:hAnsi="Times New Roman"/>
          <w:sz w:val="28"/>
          <w:szCs w:val="28"/>
          <w:lang w:eastAsia="x-none"/>
        </w:rPr>
        <w:t>ункт</w:t>
      </w:r>
      <w:r w:rsidR="00E3251D">
        <w:rPr>
          <w:rFonts w:ascii="Times New Roman" w:hAnsi="Times New Roman"/>
          <w:sz w:val="28"/>
          <w:szCs w:val="28"/>
          <w:lang w:eastAsia="x-none"/>
        </w:rPr>
        <w:t>е</w:t>
      </w:r>
      <w:r w:rsidR="00E3251D" w:rsidRPr="00E3251D">
        <w:rPr>
          <w:rFonts w:ascii="Times New Roman" w:hAnsi="Times New Roman"/>
          <w:sz w:val="28"/>
          <w:szCs w:val="28"/>
          <w:lang w:eastAsia="x-none"/>
        </w:rPr>
        <w:t xml:space="preserve"> 1.1</w:t>
      </w:r>
      <w:r w:rsidR="00E3251D">
        <w:rPr>
          <w:rFonts w:ascii="Times New Roman" w:hAnsi="Times New Roman"/>
          <w:sz w:val="28"/>
          <w:szCs w:val="28"/>
          <w:lang w:eastAsia="x-none"/>
        </w:rPr>
        <w:t>0</w:t>
      </w:r>
      <w:r w:rsidR="00E3251D" w:rsidRPr="00E3251D">
        <w:rPr>
          <w:rFonts w:ascii="Times New Roman" w:hAnsi="Times New Roman"/>
          <w:sz w:val="28"/>
          <w:szCs w:val="28"/>
          <w:lang w:eastAsia="x-none"/>
        </w:rPr>
        <w:t>. Положения слова «и (или) через региональный портал государственных и муниципальных услуг» исключить;</w:t>
      </w:r>
    </w:p>
    <w:p w:rsidR="00E3251D" w:rsidRDefault="00E3251D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1.2. первый абзац раздела 3 Положения дополнить подпунктом 4 следующего содержания:</w:t>
      </w:r>
    </w:p>
    <w:p w:rsidR="00A101FB" w:rsidRDefault="00E3251D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«4) </w:t>
      </w:r>
      <w:r w:rsidRPr="00E3251D">
        <w:rPr>
          <w:rFonts w:ascii="Times New Roman" w:hAnsi="Times New Roman"/>
          <w:sz w:val="28"/>
          <w:szCs w:val="28"/>
          <w:lang w:eastAsia="x-none"/>
        </w:rPr>
        <w:t>обобщение правоприменительной практики</w:t>
      </w:r>
      <w:proofErr w:type="gramStart"/>
      <w:r w:rsidR="00A101FB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25268E" w:rsidRPr="00E3251D" w:rsidRDefault="00A101FB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</w:t>
      </w:r>
      <w:r w:rsidR="0025268E" w:rsidRPr="00E3251D">
        <w:rPr>
          <w:rFonts w:ascii="Times New Roman" w:hAnsi="Times New Roman"/>
          <w:sz w:val="28"/>
          <w:szCs w:val="28"/>
          <w:lang w:eastAsia="x-none"/>
        </w:rPr>
        <w:t>пункт 3.2.3.</w:t>
      </w:r>
      <w:r w:rsidR="0025268E" w:rsidRPr="00E3251D">
        <w:t xml:space="preserve"> </w:t>
      </w:r>
      <w:r w:rsidR="0025268E" w:rsidRPr="00E3251D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25268E" w:rsidRPr="00E3251D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3251D">
        <w:rPr>
          <w:rFonts w:ascii="Times New Roman" w:hAnsi="Times New Roman"/>
          <w:sz w:val="28"/>
          <w:szCs w:val="28"/>
          <w:lang w:eastAsia="x-none"/>
        </w:rPr>
        <w:t>«3.2.3.</w:t>
      </w:r>
      <w:r w:rsidRPr="00E3251D">
        <w:t xml:space="preserve"> </w:t>
      </w:r>
      <w:r w:rsidRPr="00E3251D">
        <w:rPr>
          <w:rFonts w:ascii="Times New Roman" w:hAnsi="Times New Roman"/>
          <w:sz w:val="28"/>
          <w:szCs w:val="28"/>
          <w:lang w:eastAsia="x-none"/>
        </w:rPr>
        <w:t>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предостережения.</w:t>
      </w:r>
    </w:p>
    <w:p w:rsidR="0025268E" w:rsidRPr="00E3251D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3251D">
        <w:rPr>
          <w:rFonts w:ascii="Times New Roman" w:hAnsi="Times New Roman"/>
          <w:sz w:val="28"/>
          <w:szCs w:val="28"/>
          <w:lang w:eastAsia="x-none"/>
        </w:rPr>
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</w:r>
    </w:p>
    <w:p w:rsidR="0025268E" w:rsidRPr="00E3251D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E3251D">
        <w:rPr>
          <w:rFonts w:ascii="Times New Roman" w:hAnsi="Times New Roman"/>
          <w:sz w:val="28"/>
          <w:szCs w:val="28"/>
          <w:lang w:eastAsia="x-none"/>
        </w:rPr>
        <w:lastRenderedPageBreak/>
        <w:t>В день поступления возражения специалист Контрольного органа регистрирует возражение в журнале входящей корреспонденции</w:t>
      </w:r>
      <w:proofErr w:type="gramStart"/>
      <w:r w:rsidRPr="00E3251D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25268E" w:rsidRPr="002F02B0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>1.</w:t>
      </w:r>
      <w:r>
        <w:rPr>
          <w:rFonts w:ascii="Times New Roman" w:hAnsi="Times New Roman"/>
          <w:sz w:val="28"/>
          <w:szCs w:val="28"/>
          <w:lang w:eastAsia="x-none"/>
        </w:rPr>
        <w:t>4</w:t>
      </w:r>
      <w:r w:rsidRPr="002F02B0">
        <w:rPr>
          <w:rFonts w:ascii="Times New Roman" w:hAnsi="Times New Roman"/>
          <w:sz w:val="28"/>
          <w:szCs w:val="28"/>
          <w:lang w:eastAsia="x-none"/>
        </w:rPr>
        <w:t>. подпункт 2 пункта 3.2.4.</w:t>
      </w:r>
      <w:r w:rsidRPr="002F02B0">
        <w:t xml:space="preserve"> </w:t>
      </w:r>
      <w:r w:rsidRPr="002F02B0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25268E" w:rsidRPr="00E3251D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proofErr w:type="gramStart"/>
      <w:r w:rsidRPr="002F02B0">
        <w:rPr>
          <w:rFonts w:ascii="Times New Roman" w:hAnsi="Times New Roman"/>
          <w:sz w:val="28"/>
          <w:szCs w:val="28"/>
          <w:lang w:eastAsia="x-none"/>
        </w:rPr>
        <w:t>«2) наименование юридического лица, 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лицу;»;</w:t>
      </w:r>
      <w:proofErr w:type="gramEnd"/>
    </w:p>
    <w:p w:rsidR="0025268E" w:rsidRPr="002F02B0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>1.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2F02B0">
        <w:rPr>
          <w:rFonts w:ascii="Times New Roman" w:hAnsi="Times New Roman"/>
          <w:sz w:val="28"/>
          <w:szCs w:val="28"/>
          <w:lang w:eastAsia="x-none"/>
        </w:rPr>
        <w:t>. подпункт 6 пункта 3.2.4.</w:t>
      </w:r>
      <w:r w:rsidRPr="002F02B0">
        <w:t xml:space="preserve"> </w:t>
      </w:r>
      <w:r w:rsidRPr="002F02B0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25268E" w:rsidRPr="00E3251D" w:rsidRDefault="0025268E" w:rsidP="0025268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>«6) подпись и дату</w:t>
      </w:r>
      <w:proofErr w:type="gramStart"/>
      <w:r w:rsidRPr="002F02B0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192BDE" w:rsidRPr="00192BDE" w:rsidRDefault="00192BDE" w:rsidP="00192BD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92BDE">
        <w:rPr>
          <w:rFonts w:ascii="Times New Roman" w:hAnsi="Times New Roman"/>
          <w:sz w:val="28"/>
          <w:szCs w:val="28"/>
          <w:lang w:eastAsia="x-none"/>
        </w:rPr>
        <w:t>1.</w:t>
      </w:r>
      <w:r>
        <w:rPr>
          <w:rFonts w:ascii="Times New Roman" w:hAnsi="Times New Roman"/>
          <w:sz w:val="28"/>
          <w:szCs w:val="28"/>
          <w:lang w:eastAsia="x-none"/>
        </w:rPr>
        <w:t>6.</w:t>
      </w:r>
      <w:r w:rsidRPr="00192BDE">
        <w:rPr>
          <w:rFonts w:ascii="Times New Roman" w:hAnsi="Times New Roman"/>
          <w:sz w:val="28"/>
          <w:szCs w:val="28"/>
          <w:lang w:eastAsia="x-none"/>
        </w:rPr>
        <w:t xml:space="preserve"> первый абзац пункта 3.3.1. Положения изложить в следующей редакции: </w:t>
      </w:r>
    </w:p>
    <w:p w:rsidR="0025268E" w:rsidRDefault="00192BDE" w:rsidP="00192BD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92BDE">
        <w:rPr>
          <w:rFonts w:ascii="Times New Roman" w:hAnsi="Times New Roman"/>
          <w:sz w:val="28"/>
          <w:szCs w:val="28"/>
          <w:lang w:eastAsia="x-none"/>
        </w:rPr>
        <w:t>«Консультирование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</w:t>
      </w:r>
      <w:proofErr w:type="gramStart"/>
      <w:r w:rsidRPr="00192BDE">
        <w:rPr>
          <w:rFonts w:ascii="Times New Roman" w:hAnsi="Times New Roman"/>
          <w:sz w:val="28"/>
          <w:szCs w:val="28"/>
          <w:lang w:eastAsia="x-none"/>
        </w:rPr>
        <w:t>:»</w:t>
      </w:r>
      <w:proofErr w:type="gramEnd"/>
      <w:r w:rsidRPr="00192BDE">
        <w:rPr>
          <w:rFonts w:ascii="Times New Roman" w:hAnsi="Times New Roman"/>
          <w:sz w:val="28"/>
          <w:szCs w:val="28"/>
          <w:lang w:eastAsia="x-none"/>
        </w:rPr>
        <w:t>;</w:t>
      </w:r>
    </w:p>
    <w:p w:rsidR="00A101FB" w:rsidRDefault="00192BDE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1.7. </w:t>
      </w:r>
      <w:r w:rsidR="00A101FB">
        <w:rPr>
          <w:rFonts w:ascii="Times New Roman" w:hAnsi="Times New Roman"/>
          <w:sz w:val="28"/>
          <w:szCs w:val="28"/>
          <w:lang w:eastAsia="x-none"/>
        </w:rPr>
        <w:t xml:space="preserve">раздел 3 Положения дополнить пунктом 3.4. следующего содержания: </w:t>
      </w:r>
    </w:p>
    <w:p w:rsidR="00E3251D" w:rsidRDefault="00A101FB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A101FB">
        <w:rPr>
          <w:rFonts w:ascii="Times New Roman" w:hAnsi="Times New Roman"/>
          <w:b/>
          <w:i/>
          <w:sz w:val="28"/>
          <w:szCs w:val="28"/>
          <w:lang w:eastAsia="x-none"/>
        </w:rPr>
        <w:t>3.4. Обобщение правоприменительной практики</w:t>
      </w:r>
      <w:r w:rsid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A101FB" w:rsidRPr="00A101FB" w:rsidRDefault="00A101FB" w:rsidP="00A101F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3.4.1. </w:t>
      </w:r>
      <w:r w:rsidRPr="00A101FB">
        <w:rPr>
          <w:rFonts w:ascii="Times New Roman" w:hAnsi="Times New Roman"/>
          <w:sz w:val="28"/>
          <w:szCs w:val="28"/>
          <w:lang w:eastAsia="x-none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A101FB" w:rsidRPr="00A101FB" w:rsidRDefault="00A101FB" w:rsidP="00A101F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3.4.2. </w:t>
      </w:r>
      <w:r w:rsidRPr="00A101FB">
        <w:rPr>
          <w:rFonts w:ascii="Times New Roman" w:hAnsi="Times New Roman"/>
          <w:sz w:val="28"/>
          <w:szCs w:val="28"/>
          <w:lang w:eastAsia="x-none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A101FB" w:rsidRPr="00A101FB" w:rsidRDefault="00A101FB" w:rsidP="00A101F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3.4.3. </w:t>
      </w:r>
      <w:r w:rsidRPr="00A101FB">
        <w:rPr>
          <w:rFonts w:ascii="Times New Roman" w:hAnsi="Times New Roman"/>
          <w:sz w:val="28"/>
          <w:szCs w:val="28"/>
          <w:lang w:eastAsia="x-none"/>
        </w:rPr>
        <w:t xml:space="preserve">Контрольный орган обеспечивает публичное обсуждение проекта доклада. </w:t>
      </w:r>
    </w:p>
    <w:p w:rsidR="008072C3" w:rsidRPr="00A101FB" w:rsidRDefault="00A101FB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101FB">
        <w:rPr>
          <w:rFonts w:ascii="Times New Roman" w:hAnsi="Times New Roman"/>
          <w:sz w:val="28"/>
          <w:szCs w:val="28"/>
          <w:lang w:eastAsia="x-none"/>
        </w:rPr>
        <w:t xml:space="preserve">3.4.4. </w:t>
      </w:r>
      <w:r w:rsidR="008072C3" w:rsidRPr="00A101FB">
        <w:rPr>
          <w:rFonts w:ascii="Times New Roman" w:hAnsi="Times New Roman"/>
          <w:sz w:val="28"/>
          <w:szCs w:val="28"/>
          <w:lang w:eastAsia="x-none"/>
        </w:rPr>
        <w:t>С момента получения проекта доклада, доклад утверждается руководителем Контрольного органа в течение 2 рабочих дней</w:t>
      </w:r>
      <w:r w:rsidR="008072C3" w:rsidRPr="00A101FB">
        <w:t xml:space="preserve"> </w:t>
      </w:r>
      <w:r w:rsidR="008072C3" w:rsidRPr="00A101FB">
        <w:rPr>
          <w:rFonts w:ascii="Times New Roman" w:hAnsi="Times New Roman"/>
          <w:sz w:val="28"/>
          <w:szCs w:val="28"/>
          <w:lang w:eastAsia="x-none"/>
        </w:rPr>
        <w:t>и размещается на официальном сайте ежегодно не позднее 30 января года, следующего за годом обобщения правоприменительной практики</w:t>
      </w:r>
      <w:proofErr w:type="gramStart"/>
      <w:r w:rsidR="008072C3" w:rsidRPr="00A101FB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3C2A20" w:rsidRDefault="00FD14D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1.8</w:t>
      </w:r>
      <w:r w:rsidR="0073071B" w:rsidRPr="002F02B0">
        <w:rPr>
          <w:rFonts w:ascii="Times New Roman" w:hAnsi="Times New Roman"/>
          <w:sz w:val="28"/>
          <w:szCs w:val="28"/>
          <w:lang w:eastAsia="x-none"/>
        </w:rPr>
        <w:t>.</w:t>
      </w:r>
      <w:r w:rsidR="003C2A20" w:rsidRPr="003C2A20">
        <w:t xml:space="preserve"> </w:t>
      </w:r>
      <w:r w:rsidR="003C2A20" w:rsidRPr="003C2A20">
        <w:rPr>
          <w:rFonts w:ascii="Times New Roman" w:hAnsi="Times New Roman"/>
          <w:sz w:val="28"/>
          <w:szCs w:val="28"/>
          <w:lang w:eastAsia="x-none"/>
        </w:rPr>
        <w:t>пункт 4.1.11. Положения исключить</w:t>
      </w:r>
      <w:r w:rsidR="003C2A20">
        <w:rPr>
          <w:rFonts w:ascii="Times New Roman" w:hAnsi="Times New Roman"/>
          <w:sz w:val="28"/>
          <w:szCs w:val="28"/>
          <w:lang w:eastAsia="x-none"/>
        </w:rPr>
        <w:t>;</w:t>
      </w:r>
      <w:r w:rsidR="0073071B" w:rsidRPr="002F02B0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8A0B05" w:rsidRDefault="003C2A20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1.9. </w:t>
      </w:r>
      <w:r w:rsidR="008A0B05">
        <w:rPr>
          <w:rFonts w:ascii="Times New Roman" w:hAnsi="Times New Roman"/>
          <w:sz w:val="28"/>
          <w:szCs w:val="28"/>
          <w:lang w:eastAsia="x-none"/>
        </w:rPr>
        <w:t>в пункте 4.5.1. слова «</w:t>
      </w:r>
      <w:r w:rsidR="008A0B05" w:rsidRPr="008A0B05">
        <w:rPr>
          <w:rFonts w:ascii="Times New Roman" w:hAnsi="Times New Roman"/>
          <w:sz w:val="28"/>
          <w:szCs w:val="28"/>
          <w:lang w:eastAsia="x-none"/>
        </w:rPr>
        <w:t>(надзорного)</w:t>
      </w:r>
      <w:r w:rsidR="008A0B05">
        <w:rPr>
          <w:rFonts w:ascii="Times New Roman" w:hAnsi="Times New Roman"/>
          <w:sz w:val="28"/>
          <w:szCs w:val="28"/>
          <w:lang w:eastAsia="x-none"/>
        </w:rPr>
        <w:t>» исключить;</w:t>
      </w:r>
    </w:p>
    <w:p w:rsidR="00385C2C" w:rsidRPr="002F02B0" w:rsidRDefault="00FD14D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BD549C">
        <w:rPr>
          <w:rFonts w:ascii="Times New Roman" w:hAnsi="Times New Roman"/>
          <w:sz w:val="28"/>
          <w:szCs w:val="28"/>
          <w:lang w:eastAsia="x-none"/>
        </w:rPr>
        <w:t>10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2F02B0">
        <w:rPr>
          <w:rFonts w:ascii="Times New Roman" w:hAnsi="Times New Roman"/>
          <w:sz w:val="28"/>
          <w:szCs w:val="28"/>
          <w:lang w:eastAsia="x-none"/>
        </w:rPr>
        <w:t>первый абзац пункта 4.5.2. Положения изложить в следующей редакции:</w:t>
      </w:r>
    </w:p>
    <w:p w:rsidR="00385C2C" w:rsidRPr="00E3251D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>«В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</w:t>
      </w:r>
      <w:proofErr w:type="gramStart"/>
      <w:r w:rsidRPr="002F02B0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2F02B0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lastRenderedPageBreak/>
        <w:t>1.1</w:t>
      </w:r>
      <w:r w:rsidR="00BD549C">
        <w:rPr>
          <w:rFonts w:ascii="Times New Roman" w:hAnsi="Times New Roman"/>
          <w:sz w:val="28"/>
          <w:szCs w:val="28"/>
          <w:lang w:eastAsia="x-none"/>
        </w:rPr>
        <w:t>1</w:t>
      </w:r>
      <w:r w:rsidRPr="002F02B0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>первый абзац пункта 4.6.1.</w:t>
      </w:r>
      <w:r w:rsidR="008072C3" w:rsidRPr="002F02B0">
        <w:t xml:space="preserve"> 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>Положения дополнить словами «либо объекта контроля</w:t>
      </w:r>
      <w:proofErr w:type="gramStart"/>
      <w:r w:rsidR="008072C3" w:rsidRPr="002F02B0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385C2C" w:rsidRPr="002B5DA5" w:rsidRDefault="00253057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B5DA5">
        <w:rPr>
          <w:rFonts w:ascii="Times New Roman" w:hAnsi="Times New Roman"/>
          <w:sz w:val="28"/>
          <w:szCs w:val="28"/>
          <w:lang w:eastAsia="x-none"/>
        </w:rPr>
        <w:t>1.1</w:t>
      </w:r>
      <w:r w:rsidR="00BD549C">
        <w:rPr>
          <w:rFonts w:ascii="Times New Roman" w:hAnsi="Times New Roman"/>
          <w:sz w:val="28"/>
          <w:szCs w:val="28"/>
          <w:lang w:eastAsia="x-none"/>
        </w:rPr>
        <w:t>2</w:t>
      </w:r>
      <w:r w:rsidRPr="002B5DA5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2B5DA5">
        <w:rPr>
          <w:rFonts w:ascii="Times New Roman" w:hAnsi="Times New Roman"/>
          <w:sz w:val="28"/>
          <w:szCs w:val="28"/>
          <w:lang w:eastAsia="x-none"/>
        </w:rPr>
        <w:t>второй абзац пункта 4.6.8. Положения изложить в следующей редакции:</w:t>
      </w:r>
    </w:p>
    <w:p w:rsidR="00385C2C" w:rsidRPr="002B5DA5" w:rsidRDefault="00102AA8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B5DA5">
        <w:rPr>
          <w:rFonts w:ascii="Times New Roman" w:hAnsi="Times New Roman"/>
          <w:sz w:val="28"/>
          <w:szCs w:val="28"/>
          <w:lang w:eastAsia="x-none"/>
        </w:rPr>
        <w:t>«По результатам осмотра</w:t>
      </w:r>
      <w:r w:rsidR="00385C2C" w:rsidRPr="002B5DA5">
        <w:rPr>
          <w:rFonts w:ascii="Times New Roman" w:hAnsi="Times New Roman"/>
          <w:sz w:val="28"/>
          <w:szCs w:val="28"/>
          <w:lang w:eastAsia="x-none"/>
        </w:rPr>
        <w:t xml:space="preserve"> в течение 1 рабочего дня составляется протокол осмотра</w:t>
      </w:r>
      <w:proofErr w:type="gramStart"/>
      <w:r w:rsidR="00385C2C" w:rsidRPr="002B5DA5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385C2C" w:rsidRPr="00AB2CAE" w:rsidRDefault="00F569EE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B2CAE">
        <w:rPr>
          <w:rFonts w:ascii="Times New Roman" w:hAnsi="Times New Roman"/>
          <w:sz w:val="28"/>
          <w:szCs w:val="28"/>
          <w:lang w:eastAsia="x-none"/>
        </w:rPr>
        <w:t>1.1</w:t>
      </w:r>
      <w:r w:rsidR="00BD549C">
        <w:rPr>
          <w:rFonts w:ascii="Times New Roman" w:hAnsi="Times New Roman"/>
          <w:sz w:val="28"/>
          <w:szCs w:val="28"/>
          <w:lang w:eastAsia="x-none"/>
        </w:rPr>
        <w:t>3</w:t>
      </w:r>
      <w:r w:rsidRPr="00AB2CAE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AB2CAE">
        <w:rPr>
          <w:rFonts w:ascii="Times New Roman" w:hAnsi="Times New Roman"/>
          <w:sz w:val="28"/>
          <w:szCs w:val="28"/>
          <w:lang w:eastAsia="x-none"/>
        </w:rPr>
        <w:t>первый абзац пункта 4.6.1</w:t>
      </w:r>
      <w:r w:rsidR="007D09CF" w:rsidRPr="00AB2CAE">
        <w:rPr>
          <w:rFonts w:ascii="Times New Roman" w:hAnsi="Times New Roman"/>
          <w:sz w:val="28"/>
          <w:szCs w:val="28"/>
          <w:lang w:eastAsia="x-none"/>
        </w:rPr>
        <w:t>2</w:t>
      </w:r>
      <w:r w:rsidR="00385C2C" w:rsidRPr="00AB2CAE">
        <w:rPr>
          <w:rFonts w:ascii="Times New Roman" w:hAnsi="Times New Roman"/>
          <w:sz w:val="28"/>
          <w:szCs w:val="28"/>
          <w:lang w:eastAsia="x-none"/>
        </w:rPr>
        <w:t>. Положения изложить в следующей редакции:</w:t>
      </w:r>
    </w:p>
    <w:p w:rsidR="00385C2C" w:rsidRPr="00E3251D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AB2CAE">
        <w:rPr>
          <w:rFonts w:ascii="Times New Roman" w:hAnsi="Times New Roman"/>
          <w:sz w:val="28"/>
          <w:szCs w:val="28"/>
          <w:lang w:eastAsia="x-none"/>
        </w:rPr>
        <w:t>«По окончании проведения выездной проверки в течение 2 рабочих дней инспектор составляет акт выездной проверки</w:t>
      </w:r>
      <w:proofErr w:type="gramStart"/>
      <w:r w:rsidRPr="00AB2CAE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2F02B0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>1.1</w:t>
      </w:r>
      <w:r w:rsidR="00BD549C">
        <w:rPr>
          <w:rFonts w:ascii="Times New Roman" w:hAnsi="Times New Roman"/>
          <w:sz w:val="28"/>
          <w:szCs w:val="28"/>
          <w:lang w:eastAsia="x-none"/>
        </w:rPr>
        <w:t>4</w:t>
      </w:r>
      <w:r w:rsidRPr="002F02B0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>первый абзац пункта 4.6.1</w:t>
      </w:r>
      <w:r w:rsidR="007D09CF" w:rsidRPr="002F02B0">
        <w:rPr>
          <w:rFonts w:ascii="Times New Roman" w:hAnsi="Times New Roman"/>
          <w:sz w:val="28"/>
          <w:szCs w:val="28"/>
          <w:lang w:eastAsia="x-none"/>
        </w:rPr>
        <w:t>3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>.</w:t>
      </w:r>
      <w:r w:rsidR="008072C3" w:rsidRPr="002F02B0">
        <w:t xml:space="preserve"> 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8072C3" w:rsidRPr="002F02B0">
        <w:t xml:space="preserve"> </w:t>
      </w:r>
      <w:r w:rsidR="008072C3" w:rsidRPr="002F02B0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02B0">
        <w:rPr>
          <w:rFonts w:ascii="Times New Roman" w:hAnsi="Times New Roman"/>
          <w:sz w:val="28"/>
          <w:szCs w:val="28"/>
          <w:lang w:eastAsia="x-none"/>
        </w:rPr>
        <w:t xml:space="preserve">«В случае, если проведение выездной проверки оказалось невозможным в связи с отсутствием контролируемого лица либо его представителя по месту нахождения (осуществления деятельности), либо в связи с фактическим неосуществлением </w:t>
      </w:r>
      <w:proofErr w:type="gramStart"/>
      <w:r w:rsidRPr="002F02B0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2F02B0">
        <w:rPr>
          <w:rFonts w:ascii="Times New Roman" w:hAnsi="Times New Roman"/>
          <w:sz w:val="28"/>
          <w:szCs w:val="28"/>
          <w:lang w:eastAsia="x-none"/>
        </w:rPr>
        <w:t xml:space="preserve"> контролируемым лицом, либо в связи с иными действиями (бездействием) контролируемого лица либо его представителя,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порядке, предусмотренном частями 4 и 5 статьи 21 Федеральным законом № 248-ФЗ.»;</w:t>
      </w:r>
    </w:p>
    <w:p w:rsidR="00BD549C" w:rsidRDefault="00BD549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1.15. в пункте 5.1. Положения слова «(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надзорных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>)» исключить.</w:t>
      </w:r>
    </w:p>
    <w:p w:rsidR="008072C3" w:rsidRPr="0088615B" w:rsidRDefault="008072C3" w:rsidP="008072C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072C3" w:rsidRPr="0088615B" w:rsidRDefault="008072C3" w:rsidP="008072C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072C3" w:rsidRPr="00411F19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8072C3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8" w:rsidRDefault="00687E78">
      <w:pPr>
        <w:spacing w:after="0" w:line="240" w:lineRule="auto"/>
      </w:pPr>
      <w:r>
        <w:separator/>
      </w:r>
    </w:p>
  </w:endnote>
  <w:endnote w:type="continuationSeparator" w:id="0">
    <w:p w:rsidR="00687E78" w:rsidRDefault="006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253057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6F575D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8" w:rsidRDefault="00687E78">
      <w:pPr>
        <w:spacing w:after="0" w:line="240" w:lineRule="auto"/>
      </w:pPr>
      <w:r>
        <w:separator/>
      </w:r>
    </w:p>
  </w:footnote>
  <w:footnote w:type="continuationSeparator" w:id="0">
    <w:p w:rsidR="00687E78" w:rsidRDefault="0068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3"/>
    <w:rsid w:val="00011DB3"/>
    <w:rsid w:val="00085A61"/>
    <w:rsid w:val="000F7346"/>
    <w:rsid w:val="00102AA8"/>
    <w:rsid w:val="00153B14"/>
    <w:rsid w:val="00192BDE"/>
    <w:rsid w:val="0025268E"/>
    <w:rsid w:val="00253057"/>
    <w:rsid w:val="00270912"/>
    <w:rsid w:val="002B5DA5"/>
    <w:rsid w:val="002F02B0"/>
    <w:rsid w:val="00385C2C"/>
    <w:rsid w:val="003C2A20"/>
    <w:rsid w:val="00412A50"/>
    <w:rsid w:val="004D6B22"/>
    <w:rsid w:val="00687E78"/>
    <w:rsid w:val="006B399C"/>
    <w:rsid w:val="006F575D"/>
    <w:rsid w:val="0073071B"/>
    <w:rsid w:val="00752E02"/>
    <w:rsid w:val="007D09CF"/>
    <w:rsid w:val="008072C3"/>
    <w:rsid w:val="008A0B05"/>
    <w:rsid w:val="008E708A"/>
    <w:rsid w:val="00923702"/>
    <w:rsid w:val="0093100B"/>
    <w:rsid w:val="0093574D"/>
    <w:rsid w:val="00A101FB"/>
    <w:rsid w:val="00AB2CAE"/>
    <w:rsid w:val="00BD549C"/>
    <w:rsid w:val="00CA052D"/>
    <w:rsid w:val="00CC65B5"/>
    <w:rsid w:val="00D67E85"/>
    <w:rsid w:val="00E3251D"/>
    <w:rsid w:val="00F569EE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24</cp:revision>
  <dcterms:created xsi:type="dcterms:W3CDTF">2022-05-30T13:33:00Z</dcterms:created>
  <dcterms:modified xsi:type="dcterms:W3CDTF">2022-06-16T11:59:00Z</dcterms:modified>
</cp:coreProperties>
</file>